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EDEFD" w14:textId="7D9D1F86" w:rsidR="00E30B30" w:rsidRPr="00093921" w:rsidRDefault="001F4E6E" w:rsidP="00C00322">
      <w:pPr>
        <w:spacing w:line="520" w:lineRule="exact"/>
        <w:jc w:val="center"/>
        <w:rPr>
          <w:rFonts w:ascii="Times New Roman" w:eastAsia="方正小标宋简体" w:hAnsi="Times New Roman"/>
          <w:color w:val="000000" w:themeColor="text1"/>
          <w:sz w:val="44"/>
          <w:szCs w:val="44"/>
        </w:rPr>
      </w:pPr>
      <w:proofErr w:type="gramStart"/>
      <w:r w:rsidRPr="00093921">
        <w:rPr>
          <w:rFonts w:ascii="Times New Roman" w:eastAsia="方正小标宋简体" w:hAnsi="Times New Roman" w:hint="eastAsia"/>
          <w:color w:val="000000" w:themeColor="text1"/>
          <w:sz w:val="44"/>
          <w:szCs w:val="44"/>
        </w:rPr>
        <w:t>真耳</w:t>
      </w:r>
      <w:r w:rsidR="00B725A0" w:rsidRPr="00093921">
        <w:rPr>
          <w:rFonts w:ascii="Times New Roman" w:eastAsia="方正小标宋简体" w:hAnsi="Times New Roman" w:hint="eastAsia"/>
          <w:color w:val="000000" w:themeColor="text1"/>
          <w:sz w:val="44"/>
          <w:szCs w:val="44"/>
        </w:rPr>
        <w:t>测试仪</w:t>
      </w:r>
      <w:r w:rsidR="00D3708F">
        <w:rPr>
          <w:rFonts w:ascii="Times New Roman" w:eastAsia="方正小标宋简体" w:hAnsi="Times New Roman" w:hint="eastAsia"/>
          <w:color w:val="000000" w:themeColor="text1"/>
          <w:sz w:val="44"/>
          <w:szCs w:val="44"/>
        </w:rPr>
        <w:t>技术</w:t>
      </w:r>
      <w:proofErr w:type="gramEnd"/>
      <w:r w:rsidR="00852CFA" w:rsidRPr="00093921">
        <w:rPr>
          <w:rFonts w:ascii="Times New Roman" w:eastAsia="方正小标宋简体" w:hAnsi="Times New Roman" w:hint="eastAsia"/>
          <w:color w:val="000000" w:themeColor="text1"/>
          <w:sz w:val="44"/>
          <w:szCs w:val="44"/>
        </w:rPr>
        <w:t>审评要点</w:t>
      </w:r>
    </w:p>
    <w:p w14:paraId="7602755E" w14:textId="6307240C" w:rsidR="00F57F93" w:rsidRPr="00093921" w:rsidRDefault="00E30B30" w:rsidP="00C00322">
      <w:pPr>
        <w:spacing w:line="520" w:lineRule="exact"/>
        <w:jc w:val="center"/>
        <w:rPr>
          <w:rFonts w:ascii="Times New Roman" w:eastAsia="方正小标宋简体" w:hAnsi="Times New Roman"/>
          <w:color w:val="000000" w:themeColor="text1"/>
          <w:sz w:val="44"/>
          <w:szCs w:val="44"/>
        </w:rPr>
      </w:pPr>
      <w:r w:rsidRPr="00093921">
        <w:rPr>
          <w:rFonts w:ascii="Times New Roman" w:eastAsia="方正小标宋简体" w:hAnsi="Times New Roman" w:hint="eastAsia"/>
          <w:color w:val="000000" w:themeColor="text1"/>
          <w:sz w:val="44"/>
          <w:szCs w:val="44"/>
        </w:rPr>
        <w:t>（征求意见稿）</w:t>
      </w:r>
    </w:p>
    <w:p w14:paraId="34312DB8" w14:textId="77777777" w:rsidR="00C00322" w:rsidRDefault="00C00322" w:rsidP="00053AE1">
      <w:pPr>
        <w:spacing w:line="520" w:lineRule="exact"/>
        <w:ind w:firstLineChars="200" w:firstLine="640"/>
        <w:outlineLvl w:val="0"/>
        <w:rPr>
          <w:rFonts w:ascii="黑体" w:eastAsia="黑体" w:hAnsi="黑体"/>
          <w:sz w:val="32"/>
          <w:szCs w:val="32"/>
        </w:rPr>
      </w:pPr>
    </w:p>
    <w:p w14:paraId="56CCF9E8" w14:textId="63862675" w:rsidR="002B6129" w:rsidRDefault="002B6129" w:rsidP="00D3708F">
      <w:pPr>
        <w:snapToGrid w:val="0"/>
        <w:spacing w:line="520" w:lineRule="exact"/>
        <w:ind w:firstLineChars="200" w:firstLine="640"/>
        <w:rPr>
          <w:rFonts w:ascii="Times New Roman" w:eastAsia="仿宋_GB2312" w:hAnsi="Times New Roman"/>
          <w:kern w:val="0"/>
          <w:sz w:val="32"/>
          <w:szCs w:val="32"/>
        </w:rPr>
      </w:pPr>
      <w:r w:rsidRPr="00E916C7">
        <w:rPr>
          <w:rFonts w:ascii="Times New Roman" w:eastAsia="仿宋_GB2312" w:hAnsi="Times New Roman" w:hint="eastAsia"/>
          <w:kern w:val="0"/>
          <w:sz w:val="32"/>
          <w:szCs w:val="32"/>
        </w:rPr>
        <w:t>本审评</w:t>
      </w:r>
      <w:r w:rsidRPr="007F5C08">
        <w:rPr>
          <w:rFonts w:ascii="Times New Roman" w:eastAsia="仿宋_GB2312" w:hAnsi="Times New Roman" w:hint="eastAsia"/>
          <w:kern w:val="0"/>
          <w:sz w:val="32"/>
          <w:szCs w:val="32"/>
        </w:rPr>
        <w:t>要点</w:t>
      </w:r>
      <w:proofErr w:type="gramStart"/>
      <w:r w:rsidRPr="007F5C08">
        <w:rPr>
          <w:rFonts w:ascii="Times New Roman" w:eastAsia="仿宋_GB2312" w:hAnsi="Times New Roman" w:hint="eastAsia"/>
          <w:kern w:val="0"/>
          <w:sz w:val="32"/>
          <w:szCs w:val="32"/>
        </w:rPr>
        <w:t>是</w:t>
      </w:r>
      <w:r>
        <w:rPr>
          <w:rFonts w:ascii="Times New Roman" w:eastAsia="仿宋_GB2312" w:hAnsi="Times New Roman" w:hint="eastAsia"/>
          <w:kern w:val="0"/>
          <w:sz w:val="32"/>
          <w:szCs w:val="32"/>
        </w:rPr>
        <w:t>真耳</w:t>
      </w:r>
      <w:r>
        <w:rPr>
          <w:rFonts w:ascii="Times New Roman" w:eastAsia="仿宋_GB2312" w:hAnsi="Times New Roman"/>
          <w:kern w:val="0"/>
          <w:sz w:val="32"/>
          <w:szCs w:val="32"/>
        </w:rPr>
        <w:t>测试</w:t>
      </w:r>
      <w:proofErr w:type="gramEnd"/>
      <w:r>
        <w:rPr>
          <w:rFonts w:ascii="Times New Roman" w:eastAsia="仿宋_GB2312" w:hAnsi="Times New Roman"/>
          <w:kern w:val="0"/>
          <w:sz w:val="32"/>
          <w:szCs w:val="32"/>
        </w:rPr>
        <w:t>仪</w:t>
      </w:r>
      <w:r w:rsidRPr="005C431D">
        <w:rPr>
          <w:rFonts w:ascii="Times New Roman" w:eastAsia="仿宋_GB2312" w:hAnsi="Times New Roman" w:hint="eastAsia"/>
          <w:sz w:val="32"/>
        </w:rPr>
        <w:t>安全性、有效性</w:t>
      </w:r>
      <w:r w:rsidRPr="007F5C08">
        <w:rPr>
          <w:rFonts w:ascii="Times New Roman" w:eastAsia="仿宋_GB2312" w:hAnsi="Times New Roman"/>
          <w:sz w:val="32"/>
        </w:rPr>
        <w:t>和质量控制方面有重要</w:t>
      </w:r>
      <w:r w:rsidRPr="000576DD">
        <w:rPr>
          <w:rFonts w:ascii="Times New Roman" w:eastAsia="仿宋_GB2312" w:hAnsi="Times New Roman"/>
          <w:sz w:val="32"/>
        </w:rPr>
        <w:t>影响的</w:t>
      </w:r>
      <w:r w:rsidRPr="000576DD">
        <w:rPr>
          <w:rFonts w:ascii="Times New Roman" w:eastAsia="仿宋_GB2312" w:hAnsi="Times New Roman" w:hint="eastAsia"/>
          <w:sz w:val="32"/>
        </w:rPr>
        <w:t>审评</w:t>
      </w:r>
      <w:r w:rsidRPr="000576DD">
        <w:rPr>
          <w:rFonts w:ascii="Times New Roman" w:eastAsia="仿宋_GB2312" w:hAnsi="Times New Roman"/>
          <w:sz w:val="32"/>
        </w:rPr>
        <w:t>共识</w:t>
      </w:r>
      <w:r w:rsidRPr="000576DD">
        <w:rPr>
          <w:rFonts w:ascii="Times New Roman" w:eastAsia="仿宋_GB2312" w:hAnsi="Times New Roman" w:hint="eastAsia"/>
          <w:sz w:val="32"/>
        </w:rPr>
        <w:t>的</w:t>
      </w:r>
      <w:r w:rsidRPr="000576DD">
        <w:rPr>
          <w:rFonts w:ascii="Times New Roman" w:eastAsia="仿宋_GB2312" w:hAnsi="Times New Roman"/>
          <w:sz w:val="32"/>
        </w:rPr>
        <w:t>文件</w:t>
      </w:r>
      <w:r>
        <w:rPr>
          <w:rFonts w:ascii="Times New Roman" w:eastAsia="仿宋_GB2312" w:hAnsi="Times New Roman" w:hint="eastAsia"/>
          <w:sz w:val="32"/>
        </w:rPr>
        <w:t>，</w:t>
      </w:r>
      <w:r w:rsidRPr="007F5C08">
        <w:rPr>
          <w:rFonts w:ascii="Times New Roman" w:eastAsia="仿宋_GB2312" w:hAnsi="Times New Roman"/>
          <w:sz w:val="32"/>
        </w:rPr>
        <w:t>通过</w:t>
      </w:r>
      <w:r>
        <w:rPr>
          <w:rFonts w:ascii="Times New Roman" w:eastAsia="仿宋_GB2312" w:hAnsi="Times New Roman" w:hint="eastAsia"/>
          <w:sz w:val="32"/>
        </w:rPr>
        <w:t>综合分析</w:t>
      </w:r>
      <w:proofErr w:type="gramStart"/>
      <w:r>
        <w:rPr>
          <w:rFonts w:ascii="Times New Roman" w:eastAsia="仿宋_GB2312" w:hAnsi="Times New Roman" w:hint="eastAsia"/>
          <w:kern w:val="0"/>
          <w:sz w:val="32"/>
          <w:szCs w:val="32"/>
        </w:rPr>
        <w:t>真耳</w:t>
      </w:r>
      <w:r>
        <w:rPr>
          <w:rFonts w:ascii="Times New Roman" w:eastAsia="仿宋_GB2312" w:hAnsi="Times New Roman"/>
          <w:kern w:val="0"/>
          <w:sz w:val="32"/>
          <w:szCs w:val="32"/>
        </w:rPr>
        <w:t>测试仪</w:t>
      </w:r>
      <w:r w:rsidRPr="007F5C08">
        <w:rPr>
          <w:rFonts w:ascii="Times New Roman" w:eastAsia="仿宋_GB2312" w:hAnsi="Times New Roman"/>
          <w:sz w:val="32"/>
        </w:rPr>
        <w:t>领域</w:t>
      </w:r>
      <w:proofErr w:type="gramEnd"/>
      <w:r>
        <w:rPr>
          <w:rFonts w:ascii="Times New Roman" w:eastAsia="仿宋_GB2312" w:hAnsi="Times New Roman" w:hint="eastAsia"/>
          <w:sz w:val="32"/>
        </w:rPr>
        <w:t>的科学研究</w:t>
      </w:r>
      <w:r w:rsidRPr="007F5C08">
        <w:rPr>
          <w:rFonts w:ascii="Times New Roman" w:eastAsia="仿宋_GB2312" w:hAnsi="Times New Roman"/>
          <w:sz w:val="32"/>
        </w:rPr>
        <w:t>，提炼</w:t>
      </w:r>
      <w:r>
        <w:rPr>
          <w:rFonts w:ascii="Times New Roman" w:eastAsia="仿宋_GB2312" w:hAnsi="Times New Roman" w:hint="eastAsia"/>
          <w:sz w:val="32"/>
        </w:rPr>
        <w:t>汇总为本文件，</w:t>
      </w:r>
      <w:r w:rsidRPr="000576DD">
        <w:rPr>
          <w:rFonts w:ascii="Times New Roman" w:eastAsia="仿宋_GB2312" w:hAnsi="Times New Roman"/>
          <w:sz w:val="32"/>
        </w:rPr>
        <w:t>用于规范技术审评工作</w:t>
      </w:r>
      <w:r>
        <w:rPr>
          <w:rFonts w:ascii="Times New Roman" w:eastAsia="仿宋_GB2312" w:hAnsi="Times New Roman" w:hint="eastAsia"/>
          <w:sz w:val="32"/>
        </w:rPr>
        <w:t>，统一技术审评尺度</w:t>
      </w:r>
      <w:r w:rsidRPr="000576DD">
        <w:rPr>
          <w:rFonts w:ascii="Times New Roman" w:eastAsia="仿宋_GB2312" w:hAnsi="Times New Roman"/>
          <w:sz w:val="32"/>
        </w:rPr>
        <w:t>。</w:t>
      </w:r>
    </w:p>
    <w:p w14:paraId="109C0F3A" w14:textId="2598AA32" w:rsidR="002B6129" w:rsidRDefault="002B6129" w:rsidP="00D3708F">
      <w:pPr>
        <w:spacing w:line="520" w:lineRule="exact"/>
        <w:ind w:firstLineChars="200" w:firstLine="640"/>
        <w:rPr>
          <w:rFonts w:ascii="Times New Roman" w:eastAsia="仿宋_GB2312" w:hAnsi="Times New Roman"/>
          <w:sz w:val="32"/>
        </w:rPr>
      </w:pPr>
      <w:r w:rsidRPr="00E916C7">
        <w:rPr>
          <w:rFonts w:ascii="Times New Roman" w:eastAsia="仿宋_GB2312" w:hAnsi="Times New Roman" w:hint="eastAsia"/>
          <w:kern w:val="0"/>
          <w:sz w:val="32"/>
          <w:szCs w:val="32"/>
        </w:rPr>
        <w:t>本审评</w:t>
      </w:r>
      <w:r w:rsidRPr="007F5C08">
        <w:rPr>
          <w:rFonts w:ascii="Times New Roman" w:eastAsia="仿宋_GB2312" w:hAnsi="Times New Roman" w:hint="eastAsia"/>
          <w:kern w:val="0"/>
          <w:sz w:val="32"/>
          <w:szCs w:val="32"/>
        </w:rPr>
        <w:t>要点</w:t>
      </w:r>
      <w:r>
        <w:rPr>
          <w:rFonts w:ascii="Times New Roman" w:eastAsia="仿宋_GB2312" w:hAnsi="Times New Roman" w:hint="eastAsia"/>
          <w:kern w:val="0"/>
          <w:sz w:val="32"/>
          <w:szCs w:val="32"/>
        </w:rPr>
        <w:t>是</w:t>
      </w:r>
      <w:proofErr w:type="gramStart"/>
      <w:r>
        <w:rPr>
          <w:rFonts w:ascii="Times New Roman" w:eastAsia="仿宋_GB2312" w:hAnsi="Times New Roman" w:hint="eastAsia"/>
          <w:kern w:val="0"/>
          <w:sz w:val="32"/>
          <w:szCs w:val="32"/>
        </w:rPr>
        <w:t>对真耳</w:t>
      </w:r>
      <w:r>
        <w:rPr>
          <w:rFonts w:ascii="Times New Roman" w:eastAsia="仿宋_GB2312" w:hAnsi="Times New Roman"/>
          <w:kern w:val="0"/>
          <w:sz w:val="32"/>
          <w:szCs w:val="32"/>
        </w:rPr>
        <w:t>测试</w:t>
      </w:r>
      <w:proofErr w:type="gramEnd"/>
      <w:r>
        <w:rPr>
          <w:rFonts w:ascii="Times New Roman" w:eastAsia="仿宋_GB2312" w:hAnsi="Times New Roman"/>
          <w:kern w:val="0"/>
          <w:sz w:val="32"/>
          <w:szCs w:val="32"/>
        </w:rPr>
        <w:t>仪</w:t>
      </w:r>
      <w:r>
        <w:rPr>
          <w:rFonts w:ascii="Times New Roman" w:eastAsia="仿宋_GB2312" w:hAnsi="Times New Roman" w:hint="eastAsia"/>
          <w:kern w:val="0"/>
          <w:sz w:val="32"/>
          <w:szCs w:val="32"/>
        </w:rPr>
        <w:t>预期能达到安全和性能指标的验证</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确认要求，</w:t>
      </w:r>
      <w:proofErr w:type="gramStart"/>
      <w:r>
        <w:rPr>
          <w:rFonts w:ascii="Times New Roman" w:eastAsia="仿宋_GB2312" w:hAnsi="Times New Roman" w:hint="eastAsia"/>
          <w:kern w:val="0"/>
          <w:sz w:val="32"/>
          <w:szCs w:val="32"/>
        </w:rPr>
        <w:t>供注册</w:t>
      </w:r>
      <w:proofErr w:type="gramEnd"/>
      <w:r>
        <w:rPr>
          <w:rFonts w:ascii="Times New Roman" w:eastAsia="仿宋_GB2312" w:hAnsi="Times New Roman" w:hint="eastAsia"/>
          <w:kern w:val="0"/>
          <w:sz w:val="32"/>
          <w:szCs w:val="32"/>
        </w:rPr>
        <w:t>申请人准备注册申报资料的指导性文件，但不包括注册审批所涉及的行政事项，亦不作为法规强制执行，需在遵循</w:t>
      </w:r>
      <w:r w:rsidRPr="000576DD">
        <w:rPr>
          <w:rFonts w:ascii="Times New Roman" w:eastAsia="仿宋_GB2312" w:hAnsi="Times New Roman" w:hint="eastAsia"/>
          <w:sz w:val="32"/>
        </w:rPr>
        <w:t>法律规章</w:t>
      </w:r>
      <w:r>
        <w:rPr>
          <w:rFonts w:ascii="Times New Roman" w:eastAsia="仿宋_GB2312" w:hAnsi="Times New Roman" w:hint="eastAsia"/>
          <w:sz w:val="32"/>
        </w:rPr>
        <w:t>、</w:t>
      </w:r>
      <w:r w:rsidRPr="000576DD">
        <w:rPr>
          <w:rFonts w:ascii="Times New Roman" w:eastAsia="仿宋_GB2312" w:hAnsi="Times New Roman" w:hint="eastAsia"/>
          <w:sz w:val="32"/>
        </w:rPr>
        <w:t>规范性文件</w:t>
      </w:r>
      <w:r>
        <w:rPr>
          <w:rFonts w:ascii="Times New Roman" w:eastAsia="仿宋_GB2312" w:hAnsi="Times New Roman" w:hint="eastAsia"/>
          <w:sz w:val="32"/>
        </w:rPr>
        <w:t>和强制性医疗器械标准的前提下，结合产品的具体特性，使用本审评要点。</w:t>
      </w:r>
    </w:p>
    <w:p w14:paraId="1FCC4A03" w14:textId="6861646C" w:rsidR="002B6129" w:rsidRPr="002B6129" w:rsidRDefault="002B6129" w:rsidP="00D3708F">
      <w:pPr>
        <w:spacing w:line="520" w:lineRule="exact"/>
        <w:ind w:firstLineChars="200" w:firstLine="640"/>
        <w:rPr>
          <w:rFonts w:ascii="黑体" w:eastAsia="黑体" w:hAnsi="黑体"/>
          <w:sz w:val="32"/>
          <w:szCs w:val="32"/>
        </w:rPr>
      </w:pPr>
      <w:r>
        <w:rPr>
          <w:rFonts w:ascii="Times New Roman" w:eastAsia="仿宋_GB2312" w:hAnsi="Times New Roman" w:hint="eastAsia"/>
          <w:sz w:val="32"/>
        </w:rPr>
        <w:t>本审评要点是在当前认知水平下制定的。随着技术审评经验的积累和科学技术的不断发展，本审评要点的相关内容也将适时地调整或及时转化为注册审查指导原则。</w:t>
      </w:r>
    </w:p>
    <w:p w14:paraId="575D87C4" w14:textId="1F12ED95" w:rsidR="00247AA3" w:rsidRPr="00093921" w:rsidRDefault="00247AA3" w:rsidP="00053AE1">
      <w:pPr>
        <w:spacing w:line="520" w:lineRule="exact"/>
        <w:ind w:firstLineChars="200" w:firstLine="640"/>
        <w:outlineLvl w:val="0"/>
        <w:rPr>
          <w:rFonts w:ascii="黑体" w:eastAsia="黑体" w:hAnsi="黑体"/>
          <w:sz w:val="32"/>
          <w:szCs w:val="32"/>
        </w:rPr>
      </w:pPr>
      <w:r w:rsidRPr="00093921">
        <w:rPr>
          <w:rFonts w:ascii="黑体" w:eastAsia="黑体" w:hAnsi="黑体" w:hint="eastAsia"/>
          <w:sz w:val="32"/>
          <w:szCs w:val="32"/>
        </w:rPr>
        <w:t>一</w:t>
      </w:r>
      <w:r w:rsidRPr="00093921">
        <w:rPr>
          <w:rFonts w:ascii="黑体" w:eastAsia="黑体" w:hAnsi="黑体"/>
          <w:sz w:val="32"/>
          <w:szCs w:val="32"/>
        </w:rPr>
        <w:t>、适用范围</w:t>
      </w:r>
    </w:p>
    <w:p w14:paraId="3A2E4458" w14:textId="4F673779" w:rsidR="00247AA3" w:rsidRPr="00093921" w:rsidRDefault="00247AA3" w:rsidP="00053AE1">
      <w:pPr>
        <w:widowControl/>
        <w:spacing w:line="520" w:lineRule="exact"/>
        <w:ind w:firstLineChars="200" w:firstLine="640"/>
        <w:jc w:val="left"/>
        <w:outlineLvl w:val="0"/>
        <w:rPr>
          <w:rFonts w:ascii="Times New Roman" w:eastAsia="仿宋_GB2312" w:hAnsi="Times New Roman"/>
          <w:color w:val="000000" w:themeColor="text1"/>
          <w:sz w:val="28"/>
          <w:szCs w:val="28"/>
        </w:rPr>
      </w:pPr>
      <w:r w:rsidRPr="00093921">
        <w:rPr>
          <w:rFonts w:ascii="仿宋_GB2312" w:eastAsia="仿宋_GB2312" w:hint="eastAsia"/>
          <w:sz w:val="32"/>
          <w:szCs w:val="32"/>
        </w:rPr>
        <w:t>本审评要点</w:t>
      </w:r>
      <w:proofErr w:type="gramStart"/>
      <w:r w:rsidRPr="00093921">
        <w:rPr>
          <w:rFonts w:ascii="仿宋_GB2312" w:eastAsia="仿宋_GB2312" w:hint="eastAsia"/>
          <w:sz w:val="32"/>
          <w:szCs w:val="32"/>
        </w:rPr>
        <w:t>适用于</w:t>
      </w:r>
      <w:r w:rsidR="00EC420D" w:rsidRPr="00093921">
        <w:rPr>
          <w:rFonts w:ascii="仿宋_GB2312" w:eastAsia="仿宋_GB2312" w:hint="eastAsia"/>
          <w:sz w:val="32"/>
          <w:szCs w:val="32"/>
        </w:rPr>
        <w:t>真耳</w:t>
      </w:r>
      <w:r w:rsidR="0099533E" w:rsidRPr="00093921">
        <w:rPr>
          <w:rFonts w:ascii="仿宋_GB2312" w:eastAsia="仿宋_GB2312" w:hint="eastAsia"/>
          <w:sz w:val="32"/>
          <w:szCs w:val="32"/>
        </w:rPr>
        <w:t>测试</w:t>
      </w:r>
      <w:proofErr w:type="gramEnd"/>
      <w:r w:rsidR="0099533E" w:rsidRPr="00093921">
        <w:rPr>
          <w:rFonts w:ascii="仿宋_GB2312" w:eastAsia="仿宋_GB2312" w:hint="eastAsia"/>
          <w:sz w:val="32"/>
          <w:szCs w:val="32"/>
        </w:rPr>
        <w:t>仪</w:t>
      </w:r>
      <w:r w:rsidRPr="00093921">
        <w:rPr>
          <w:rFonts w:ascii="仿宋_GB2312" w:eastAsia="仿宋_GB2312" w:hint="eastAsia"/>
          <w:sz w:val="32"/>
          <w:szCs w:val="32"/>
        </w:rPr>
        <w:t>。</w:t>
      </w:r>
      <w:proofErr w:type="gramStart"/>
      <w:r w:rsidR="00EC420D" w:rsidRPr="00093921">
        <w:rPr>
          <w:rFonts w:ascii="仿宋_GB2312" w:eastAsia="仿宋_GB2312" w:hint="eastAsia"/>
          <w:sz w:val="32"/>
          <w:szCs w:val="32"/>
        </w:rPr>
        <w:t>含有</w:t>
      </w:r>
      <w:r w:rsidR="00EC420D" w:rsidRPr="00093921">
        <w:rPr>
          <w:rFonts w:ascii="仿宋_GB2312" w:eastAsia="仿宋_GB2312"/>
          <w:sz w:val="32"/>
          <w:szCs w:val="32"/>
        </w:rPr>
        <w:t>真</w:t>
      </w:r>
      <w:r w:rsidR="00EC420D" w:rsidRPr="00093921">
        <w:rPr>
          <w:rFonts w:ascii="仿宋_GB2312" w:eastAsia="仿宋_GB2312" w:hint="eastAsia"/>
          <w:sz w:val="32"/>
          <w:szCs w:val="32"/>
        </w:rPr>
        <w:t>耳</w:t>
      </w:r>
      <w:r w:rsidR="00E73095" w:rsidRPr="00093921">
        <w:rPr>
          <w:rFonts w:ascii="仿宋_GB2312" w:eastAsia="仿宋_GB2312" w:hint="eastAsia"/>
          <w:sz w:val="32"/>
          <w:szCs w:val="32"/>
        </w:rPr>
        <w:t>测试</w:t>
      </w:r>
      <w:proofErr w:type="gramEnd"/>
      <w:r w:rsidR="00DF5572" w:rsidRPr="00093921">
        <w:rPr>
          <w:rFonts w:ascii="仿宋_GB2312" w:eastAsia="仿宋_GB2312" w:hint="eastAsia"/>
          <w:sz w:val="32"/>
          <w:szCs w:val="32"/>
        </w:rPr>
        <w:t>功能</w:t>
      </w:r>
      <w:r w:rsidR="00FA11BF" w:rsidRPr="00093921">
        <w:rPr>
          <w:rFonts w:ascii="仿宋_GB2312" w:eastAsia="仿宋_GB2312" w:hint="eastAsia"/>
          <w:sz w:val="32"/>
          <w:szCs w:val="32"/>
        </w:rPr>
        <w:t>的</w:t>
      </w:r>
      <w:r w:rsidR="00B725A0" w:rsidRPr="00093921">
        <w:rPr>
          <w:rFonts w:ascii="仿宋_GB2312" w:eastAsia="仿宋_GB2312" w:hint="eastAsia"/>
          <w:sz w:val="32"/>
          <w:szCs w:val="32"/>
        </w:rPr>
        <w:t>听力</w:t>
      </w:r>
      <w:r w:rsidR="000F5769" w:rsidRPr="00093921">
        <w:rPr>
          <w:rFonts w:ascii="仿宋_GB2312" w:eastAsia="仿宋_GB2312" w:hint="eastAsia"/>
          <w:sz w:val="32"/>
          <w:szCs w:val="32"/>
        </w:rPr>
        <w:t>设备</w:t>
      </w:r>
      <w:r w:rsidR="00FA11BF" w:rsidRPr="00093921">
        <w:rPr>
          <w:rFonts w:ascii="仿宋_GB2312" w:eastAsia="仿宋_GB2312" w:hint="eastAsia"/>
          <w:sz w:val="32"/>
          <w:szCs w:val="32"/>
        </w:rPr>
        <w:t>可</w:t>
      </w:r>
      <w:r w:rsidR="00E55805" w:rsidRPr="00093921">
        <w:rPr>
          <w:rFonts w:ascii="仿宋_GB2312" w:eastAsia="仿宋_GB2312" w:hint="eastAsia"/>
          <w:sz w:val="32"/>
          <w:szCs w:val="32"/>
        </w:rPr>
        <w:t>参考</w:t>
      </w:r>
      <w:r w:rsidR="00076ADA" w:rsidRPr="00093921">
        <w:rPr>
          <w:rFonts w:ascii="仿宋_GB2312" w:eastAsia="仿宋_GB2312" w:hint="eastAsia"/>
          <w:sz w:val="32"/>
          <w:szCs w:val="32"/>
        </w:rPr>
        <w:t>本</w:t>
      </w:r>
      <w:r w:rsidR="00EC420D" w:rsidRPr="00093921">
        <w:rPr>
          <w:rFonts w:ascii="仿宋_GB2312" w:eastAsia="仿宋_GB2312" w:hint="eastAsia"/>
          <w:sz w:val="32"/>
          <w:szCs w:val="32"/>
        </w:rPr>
        <w:t>要点执行</w:t>
      </w:r>
      <w:r w:rsidR="00EC420D" w:rsidRPr="00093921">
        <w:rPr>
          <w:rFonts w:ascii="仿宋_GB2312" w:eastAsia="仿宋_GB2312"/>
          <w:sz w:val="32"/>
          <w:szCs w:val="32"/>
        </w:rPr>
        <w:t>。</w:t>
      </w:r>
    </w:p>
    <w:p w14:paraId="1C00AB27" w14:textId="141E7305" w:rsidR="00247AA3" w:rsidRPr="00093921" w:rsidRDefault="00247AA3" w:rsidP="00053AE1">
      <w:pPr>
        <w:spacing w:line="520" w:lineRule="exact"/>
        <w:ind w:firstLineChars="200" w:firstLine="640"/>
        <w:outlineLvl w:val="0"/>
        <w:rPr>
          <w:rFonts w:ascii="黑体" w:eastAsia="黑体" w:hAnsi="黑体"/>
          <w:sz w:val="32"/>
          <w:szCs w:val="32"/>
        </w:rPr>
      </w:pPr>
      <w:r w:rsidRPr="00093921">
        <w:rPr>
          <w:rFonts w:ascii="黑体" w:eastAsia="黑体" w:hAnsi="黑体" w:hint="eastAsia"/>
          <w:sz w:val="32"/>
          <w:szCs w:val="32"/>
        </w:rPr>
        <w:t>二</w:t>
      </w:r>
      <w:r w:rsidRPr="00093921">
        <w:rPr>
          <w:rFonts w:ascii="黑体" w:eastAsia="黑体" w:hAnsi="黑体"/>
          <w:sz w:val="32"/>
          <w:szCs w:val="32"/>
        </w:rPr>
        <w:t>、</w:t>
      </w:r>
      <w:r w:rsidR="00B2588D" w:rsidRPr="00093921">
        <w:rPr>
          <w:rFonts w:ascii="黑体" w:eastAsia="黑体" w:hAnsi="黑体" w:hint="eastAsia"/>
          <w:sz w:val="32"/>
          <w:szCs w:val="32"/>
        </w:rPr>
        <w:t>审评主要关注点</w:t>
      </w:r>
    </w:p>
    <w:p w14:paraId="6B93423E" w14:textId="77777777" w:rsidR="00B2588D" w:rsidRPr="00093921" w:rsidRDefault="00B2588D" w:rsidP="00053AE1">
      <w:pPr>
        <w:spacing w:line="520" w:lineRule="exact"/>
        <w:ind w:firstLineChars="200" w:firstLine="640"/>
        <w:outlineLvl w:val="2"/>
        <w:rPr>
          <w:rFonts w:eastAsia="楷体_GB2312"/>
          <w:bCs/>
          <w:color w:val="000000"/>
          <w:sz w:val="32"/>
          <w:szCs w:val="32"/>
        </w:rPr>
      </w:pPr>
      <w:bookmarkStart w:id="0" w:name="_Toc447883458"/>
      <w:r w:rsidRPr="00093921">
        <w:rPr>
          <w:rFonts w:eastAsia="楷体_GB2312"/>
          <w:bCs/>
          <w:color w:val="000000"/>
          <w:sz w:val="32"/>
          <w:szCs w:val="32"/>
        </w:rPr>
        <w:t>（一）</w:t>
      </w:r>
      <w:bookmarkEnd w:id="0"/>
      <w:r w:rsidRPr="00093921">
        <w:rPr>
          <w:rFonts w:eastAsia="楷体_GB2312"/>
          <w:bCs/>
          <w:color w:val="000000"/>
          <w:sz w:val="32"/>
          <w:szCs w:val="32"/>
        </w:rPr>
        <w:t>监管信息</w:t>
      </w:r>
    </w:p>
    <w:p w14:paraId="0B612BB4" w14:textId="395C576E" w:rsidR="00B2588D" w:rsidRPr="00093921" w:rsidRDefault="00B2588D"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1.</w:t>
      </w:r>
      <w:r w:rsidRPr="00093921">
        <w:rPr>
          <w:rFonts w:ascii="Times New Roman" w:eastAsia="仿宋_GB2312" w:hAnsi="Times New Roman"/>
          <w:color w:val="000000" w:themeColor="text1"/>
          <w:sz w:val="32"/>
          <w:szCs w:val="32"/>
        </w:rPr>
        <w:t>产品名称</w:t>
      </w:r>
    </w:p>
    <w:p w14:paraId="00E396E1" w14:textId="76C51384" w:rsidR="00B2588D" w:rsidRPr="00093921" w:rsidRDefault="00B2588D"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color w:val="000000" w:themeColor="text1"/>
          <w:sz w:val="32"/>
          <w:szCs w:val="32"/>
        </w:rPr>
        <w:t>产品命名需符合《医疗器械通用名称命名指导原则》的要求。</w:t>
      </w:r>
      <w:r w:rsidRPr="00093921">
        <w:rPr>
          <w:rFonts w:ascii="Times New Roman" w:eastAsia="仿宋_GB2312" w:hAnsi="Times New Roman" w:hint="eastAsia"/>
          <w:color w:val="000000" w:themeColor="text1"/>
          <w:sz w:val="32"/>
          <w:szCs w:val="32"/>
        </w:rPr>
        <w:t>可</w:t>
      </w:r>
      <w:proofErr w:type="gramStart"/>
      <w:r w:rsidRPr="00093921">
        <w:rPr>
          <w:rFonts w:ascii="Times New Roman" w:eastAsia="仿宋_GB2312" w:hAnsi="Times New Roman" w:hint="eastAsia"/>
          <w:color w:val="000000" w:themeColor="text1"/>
          <w:sz w:val="32"/>
          <w:szCs w:val="32"/>
        </w:rPr>
        <w:t>采用真耳测试</w:t>
      </w:r>
      <w:proofErr w:type="gramEnd"/>
      <w:r w:rsidRPr="00093921">
        <w:rPr>
          <w:rFonts w:ascii="Times New Roman" w:eastAsia="仿宋_GB2312" w:hAnsi="Times New Roman"/>
          <w:color w:val="000000" w:themeColor="text1"/>
          <w:sz w:val="32"/>
          <w:szCs w:val="32"/>
        </w:rPr>
        <w:t>仪</w:t>
      </w:r>
      <w:r w:rsidRPr="00093921">
        <w:rPr>
          <w:rFonts w:ascii="Times New Roman" w:eastAsia="仿宋_GB2312" w:hAnsi="Times New Roman" w:hint="eastAsia"/>
          <w:color w:val="000000" w:themeColor="text1"/>
          <w:sz w:val="32"/>
          <w:szCs w:val="32"/>
        </w:rPr>
        <w:t>、</w:t>
      </w:r>
      <w:proofErr w:type="gramStart"/>
      <w:r w:rsidRPr="00093921">
        <w:rPr>
          <w:rFonts w:ascii="Times New Roman" w:eastAsia="仿宋_GB2312" w:hAnsi="Times New Roman" w:hint="eastAsia"/>
          <w:color w:val="000000" w:themeColor="text1"/>
          <w:sz w:val="32"/>
          <w:szCs w:val="32"/>
        </w:rPr>
        <w:t>真耳分析</w:t>
      </w:r>
      <w:proofErr w:type="gramEnd"/>
      <w:r w:rsidRPr="00093921">
        <w:rPr>
          <w:rFonts w:ascii="Times New Roman" w:eastAsia="仿宋_GB2312" w:hAnsi="Times New Roman" w:hint="eastAsia"/>
          <w:color w:val="000000" w:themeColor="text1"/>
          <w:sz w:val="32"/>
          <w:szCs w:val="32"/>
        </w:rPr>
        <w:t>仪。同时含有听力计功能</w:t>
      </w:r>
      <w:proofErr w:type="gramStart"/>
      <w:r w:rsidRPr="00093921">
        <w:rPr>
          <w:rFonts w:ascii="Times New Roman" w:eastAsia="仿宋_GB2312" w:hAnsi="Times New Roman"/>
          <w:color w:val="000000" w:themeColor="text1"/>
          <w:sz w:val="32"/>
          <w:szCs w:val="32"/>
        </w:rPr>
        <w:t>和</w:t>
      </w:r>
      <w:r w:rsidRPr="00093921">
        <w:rPr>
          <w:rFonts w:ascii="Times New Roman" w:eastAsia="仿宋_GB2312" w:hAnsi="Times New Roman" w:hint="eastAsia"/>
          <w:color w:val="000000" w:themeColor="text1"/>
          <w:sz w:val="32"/>
          <w:szCs w:val="32"/>
        </w:rPr>
        <w:t>真耳测试</w:t>
      </w:r>
      <w:proofErr w:type="gramEnd"/>
      <w:r w:rsidRPr="00093921">
        <w:rPr>
          <w:rFonts w:ascii="Times New Roman" w:eastAsia="仿宋_GB2312" w:hAnsi="Times New Roman" w:hint="eastAsia"/>
          <w:color w:val="000000" w:themeColor="text1"/>
          <w:sz w:val="32"/>
          <w:szCs w:val="32"/>
        </w:rPr>
        <w:t>功能的</w:t>
      </w:r>
      <w:r w:rsidRPr="00093921">
        <w:rPr>
          <w:rFonts w:ascii="Times New Roman" w:eastAsia="仿宋_GB2312" w:hAnsi="Times New Roman"/>
          <w:color w:val="000000" w:themeColor="text1"/>
          <w:sz w:val="32"/>
          <w:szCs w:val="32"/>
        </w:rPr>
        <w:t>二合一产品的名称可</w:t>
      </w:r>
      <w:r w:rsidRPr="00093921">
        <w:rPr>
          <w:rFonts w:ascii="Times New Roman" w:eastAsia="仿宋_GB2312" w:hAnsi="Times New Roman" w:hint="eastAsia"/>
          <w:color w:val="000000" w:themeColor="text1"/>
          <w:sz w:val="32"/>
          <w:szCs w:val="32"/>
        </w:rPr>
        <w:t>采用</w:t>
      </w:r>
      <w:r w:rsidRPr="00093921">
        <w:rPr>
          <w:rFonts w:ascii="Times New Roman" w:eastAsia="仿宋_GB2312" w:hAnsi="Times New Roman"/>
          <w:color w:val="000000" w:themeColor="text1"/>
          <w:sz w:val="32"/>
          <w:szCs w:val="32"/>
        </w:rPr>
        <w:t>听力测试平台。</w:t>
      </w:r>
    </w:p>
    <w:p w14:paraId="2C321598" w14:textId="3891D05C" w:rsidR="00B2588D" w:rsidRPr="00093921" w:rsidRDefault="00B2588D"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2.</w:t>
      </w:r>
      <w:r w:rsidRPr="00093921">
        <w:rPr>
          <w:rFonts w:ascii="Times New Roman" w:eastAsia="仿宋_GB2312" w:hAnsi="Times New Roman" w:hint="eastAsia"/>
          <w:color w:val="000000" w:themeColor="text1"/>
          <w:sz w:val="32"/>
          <w:szCs w:val="32"/>
        </w:rPr>
        <w:t>分类编码</w:t>
      </w:r>
    </w:p>
    <w:p w14:paraId="60B2C012" w14:textId="41B89A81" w:rsidR="000245D9" w:rsidRPr="00093921" w:rsidRDefault="00B2588D"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color w:val="000000" w:themeColor="text1"/>
          <w:sz w:val="32"/>
          <w:szCs w:val="32"/>
        </w:rPr>
        <w:lastRenderedPageBreak/>
        <w:t>依据《医疗器械分类目录》，</w:t>
      </w:r>
      <w:r w:rsidRPr="00093921">
        <w:rPr>
          <w:rFonts w:ascii="Times New Roman" w:eastAsia="仿宋_GB2312" w:hAnsi="Times New Roman" w:hint="eastAsia"/>
          <w:color w:val="000000" w:themeColor="text1"/>
          <w:sz w:val="32"/>
          <w:szCs w:val="32"/>
        </w:rPr>
        <w:t>申报产品的分类编码为</w:t>
      </w:r>
      <w:r w:rsidRPr="00093921">
        <w:rPr>
          <w:rFonts w:ascii="Times New Roman" w:eastAsia="仿宋_GB2312" w:hAnsi="Times New Roman" w:hint="eastAsia"/>
          <w:color w:val="000000" w:themeColor="text1"/>
          <w:sz w:val="32"/>
          <w:szCs w:val="32"/>
        </w:rPr>
        <w:t>19-01-05</w:t>
      </w:r>
      <w:r w:rsidRPr="00093921">
        <w:rPr>
          <w:rFonts w:ascii="Times New Roman" w:eastAsia="仿宋_GB2312" w:hAnsi="Times New Roman" w:hint="eastAsia"/>
          <w:color w:val="000000" w:themeColor="text1"/>
          <w:sz w:val="32"/>
          <w:szCs w:val="32"/>
        </w:rPr>
        <w:t>，同时含有听力计功能</w:t>
      </w:r>
      <w:proofErr w:type="gramStart"/>
      <w:r w:rsidRPr="00093921">
        <w:rPr>
          <w:rFonts w:ascii="Times New Roman" w:eastAsia="仿宋_GB2312" w:hAnsi="Times New Roman"/>
          <w:color w:val="000000" w:themeColor="text1"/>
          <w:sz w:val="32"/>
          <w:szCs w:val="32"/>
        </w:rPr>
        <w:t>和</w:t>
      </w:r>
      <w:r w:rsidRPr="00093921">
        <w:rPr>
          <w:rFonts w:ascii="Times New Roman" w:eastAsia="仿宋_GB2312" w:hAnsi="Times New Roman" w:hint="eastAsia"/>
          <w:color w:val="000000" w:themeColor="text1"/>
          <w:sz w:val="32"/>
          <w:szCs w:val="32"/>
        </w:rPr>
        <w:t>真耳测试</w:t>
      </w:r>
      <w:proofErr w:type="gramEnd"/>
      <w:r w:rsidRPr="00093921">
        <w:rPr>
          <w:rFonts w:ascii="Times New Roman" w:eastAsia="仿宋_GB2312" w:hAnsi="Times New Roman" w:hint="eastAsia"/>
          <w:color w:val="000000" w:themeColor="text1"/>
          <w:sz w:val="32"/>
          <w:szCs w:val="32"/>
        </w:rPr>
        <w:t>功能的</w:t>
      </w:r>
      <w:r w:rsidRPr="00093921">
        <w:rPr>
          <w:rFonts w:ascii="Times New Roman" w:eastAsia="仿宋_GB2312" w:hAnsi="Times New Roman"/>
          <w:color w:val="000000" w:themeColor="text1"/>
          <w:sz w:val="32"/>
          <w:szCs w:val="32"/>
        </w:rPr>
        <w:t>二合一产品</w:t>
      </w:r>
      <w:r w:rsidRPr="00093921">
        <w:rPr>
          <w:rFonts w:ascii="Times New Roman" w:eastAsia="仿宋_GB2312" w:hAnsi="Times New Roman" w:hint="eastAsia"/>
          <w:color w:val="000000" w:themeColor="text1"/>
          <w:sz w:val="32"/>
          <w:szCs w:val="32"/>
        </w:rPr>
        <w:t>的分类编码为</w:t>
      </w:r>
      <w:r w:rsidRPr="00093921">
        <w:rPr>
          <w:rFonts w:ascii="Times New Roman" w:eastAsia="仿宋_GB2312" w:hAnsi="Times New Roman" w:hint="eastAsia"/>
          <w:color w:val="000000" w:themeColor="text1"/>
          <w:sz w:val="32"/>
          <w:szCs w:val="32"/>
        </w:rPr>
        <w:t>07-05-01</w:t>
      </w:r>
      <w:r w:rsidRPr="00093921">
        <w:rPr>
          <w:rFonts w:ascii="Times New Roman" w:eastAsia="仿宋_GB2312" w:hAnsi="Times New Roman" w:hint="eastAsia"/>
          <w:color w:val="000000" w:themeColor="text1"/>
          <w:sz w:val="32"/>
          <w:szCs w:val="32"/>
        </w:rPr>
        <w:t>。</w:t>
      </w:r>
      <w:r w:rsidR="00053AE1" w:rsidRPr="00093921">
        <w:rPr>
          <w:rFonts w:ascii="Times New Roman" w:eastAsia="仿宋_GB2312" w:hAnsi="Times New Roman"/>
          <w:color w:val="000000" w:themeColor="text1"/>
          <w:sz w:val="32"/>
          <w:szCs w:val="32"/>
        </w:rPr>
        <w:t>管理类别为</w:t>
      </w:r>
      <w:r w:rsidR="00A02ECE">
        <w:rPr>
          <w:rFonts w:ascii="Times New Roman" w:hAnsi="Times New Roman" w:cs="Calibri" w:hint="eastAsia"/>
          <w:sz w:val="28"/>
          <w:szCs w:val="28"/>
        </w:rPr>
        <w:t>Ⅲ</w:t>
      </w:r>
      <w:r w:rsidR="00053AE1" w:rsidRPr="00093921">
        <w:rPr>
          <w:rFonts w:ascii="Times New Roman" w:eastAsia="仿宋_GB2312" w:hAnsi="Times New Roman"/>
          <w:color w:val="000000" w:themeColor="text1"/>
          <w:sz w:val="32"/>
          <w:szCs w:val="32"/>
        </w:rPr>
        <w:t>类</w:t>
      </w:r>
      <w:r w:rsidR="000245D9" w:rsidRPr="00093921">
        <w:rPr>
          <w:rFonts w:ascii="Times New Roman" w:eastAsia="仿宋_GB2312" w:hAnsi="Times New Roman" w:hint="eastAsia"/>
          <w:color w:val="000000" w:themeColor="text1"/>
          <w:sz w:val="32"/>
          <w:szCs w:val="32"/>
        </w:rPr>
        <w:t>。</w:t>
      </w:r>
    </w:p>
    <w:p w14:paraId="5A48917D" w14:textId="77777777" w:rsidR="00B2588D" w:rsidRPr="00093921" w:rsidRDefault="00B2588D"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3.</w:t>
      </w:r>
      <w:r w:rsidRPr="00093921">
        <w:rPr>
          <w:rFonts w:ascii="Times New Roman" w:eastAsia="仿宋_GB2312" w:hAnsi="Times New Roman" w:hint="eastAsia"/>
          <w:color w:val="000000" w:themeColor="text1"/>
          <w:sz w:val="32"/>
          <w:szCs w:val="32"/>
        </w:rPr>
        <w:t>注册单元划分</w:t>
      </w:r>
    </w:p>
    <w:p w14:paraId="2D024EB0" w14:textId="77777777" w:rsidR="00B2588D" w:rsidRPr="00093921" w:rsidRDefault="00B2588D"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原则上以产品的技术原理、结构组成、性能指标和适用范围为划分依据。</w:t>
      </w:r>
    </w:p>
    <w:p w14:paraId="4C918D74" w14:textId="2792CDD3" w:rsidR="00B2588D" w:rsidRPr="00093921" w:rsidRDefault="00B2588D"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同时含有听力计功能</w:t>
      </w:r>
      <w:proofErr w:type="gramStart"/>
      <w:r w:rsidRPr="00093921">
        <w:rPr>
          <w:rFonts w:ascii="Times New Roman" w:eastAsia="仿宋_GB2312" w:hAnsi="Times New Roman"/>
          <w:color w:val="000000" w:themeColor="text1"/>
          <w:sz w:val="32"/>
          <w:szCs w:val="32"/>
        </w:rPr>
        <w:t>和</w:t>
      </w:r>
      <w:r w:rsidRPr="00093921">
        <w:rPr>
          <w:rFonts w:ascii="Times New Roman" w:eastAsia="仿宋_GB2312" w:hAnsi="Times New Roman" w:hint="eastAsia"/>
          <w:color w:val="000000" w:themeColor="text1"/>
          <w:sz w:val="32"/>
          <w:szCs w:val="32"/>
        </w:rPr>
        <w:t>真耳测试</w:t>
      </w:r>
      <w:proofErr w:type="gramEnd"/>
      <w:r w:rsidRPr="00093921">
        <w:rPr>
          <w:rFonts w:ascii="Times New Roman" w:eastAsia="仿宋_GB2312" w:hAnsi="Times New Roman" w:hint="eastAsia"/>
          <w:color w:val="000000" w:themeColor="text1"/>
          <w:sz w:val="32"/>
          <w:szCs w:val="32"/>
        </w:rPr>
        <w:t>功能，且</w:t>
      </w:r>
      <w:r w:rsidR="000152D4" w:rsidRPr="00093921">
        <w:rPr>
          <w:rFonts w:ascii="Times New Roman" w:eastAsia="仿宋_GB2312" w:hAnsi="Times New Roman" w:hint="eastAsia"/>
          <w:color w:val="000000" w:themeColor="text1"/>
          <w:sz w:val="32"/>
          <w:szCs w:val="32"/>
        </w:rPr>
        <w:t>功能</w:t>
      </w:r>
      <w:r w:rsidR="000152D4" w:rsidRPr="00093921">
        <w:rPr>
          <w:rFonts w:ascii="Times New Roman" w:eastAsia="仿宋_GB2312" w:hAnsi="Times New Roman"/>
          <w:color w:val="000000" w:themeColor="text1"/>
          <w:sz w:val="32"/>
          <w:szCs w:val="32"/>
        </w:rPr>
        <w:t>模块</w:t>
      </w:r>
      <w:r w:rsidRPr="00093921">
        <w:rPr>
          <w:rFonts w:ascii="Times New Roman" w:eastAsia="仿宋_GB2312" w:hAnsi="Times New Roman" w:hint="eastAsia"/>
          <w:color w:val="000000" w:themeColor="text1"/>
          <w:sz w:val="32"/>
          <w:szCs w:val="32"/>
        </w:rPr>
        <w:t>不能拆分的</w:t>
      </w:r>
      <w:r w:rsidRPr="00093921">
        <w:rPr>
          <w:rFonts w:ascii="Times New Roman" w:eastAsia="仿宋_GB2312" w:hAnsi="Times New Roman"/>
          <w:color w:val="000000" w:themeColor="text1"/>
          <w:sz w:val="32"/>
          <w:szCs w:val="32"/>
        </w:rPr>
        <w:t>二合一产品</w:t>
      </w:r>
      <w:r w:rsidRPr="00093921">
        <w:rPr>
          <w:rFonts w:ascii="Times New Roman" w:eastAsia="仿宋_GB2312" w:hAnsi="Times New Roman" w:hint="eastAsia"/>
          <w:color w:val="000000" w:themeColor="text1"/>
          <w:sz w:val="32"/>
          <w:szCs w:val="32"/>
        </w:rPr>
        <w:t>可以</w:t>
      </w:r>
      <w:r w:rsidRPr="00093921">
        <w:rPr>
          <w:rFonts w:ascii="Times New Roman" w:eastAsia="仿宋_GB2312" w:hAnsi="Times New Roman"/>
          <w:color w:val="000000" w:themeColor="text1"/>
          <w:sz w:val="32"/>
          <w:szCs w:val="32"/>
        </w:rPr>
        <w:t>作为一个</w:t>
      </w:r>
      <w:r w:rsidRPr="00093921">
        <w:rPr>
          <w:rFonts w:ascii="Times New Roman" w:eastAsia="仿宋_GB2312" w:hAnsi="Times New Roman" w:hint="eastAsia"/>
          <w:color w:val="000000" w:themeColor="text1"/>
          <w:sz w:val="32"/>
          <w:szCs w:val="32"/>
        </w:rPr>
        <w:t>注册单元</w:t>
      </w:r>
      <w:r w:rsidRPr="00093921">
        <w:rPr>
          <w:rFonts w:ascii="Times New Roman" w:eastAsia="仿宋_GB2312" w:hAnsi="Times New Roman"/>
          <w:color w:val="000000" w:themeColor="text1"/>
          <w:sz w:val="32"/>
          <w:szCs w:val="32"/>
        </w:rPr>
        <w:t>申报。如</w:t>
      </w:r>
      <w:r w:rsidRPr="00093921">
        <w:rPr>
          <w:rFonts w:ascii="Times New Roman" w:eastAsia="仿宋_GB2312" w:hAnsi="Times New Roman" w:hint="eastAsia"/>
          <w:color w:val="000000" w:themeColor="text1"/>
          <w:sz w:val="32"/>
          <w:szCs w:val="32"/>
        </w:rPr>
        <w:t>可以拆分，建议作为不同注册单元申报</w:t>
      </w:r>
      <w:r w:rsidRPr="00093921">
        <w:rPr>
          <w:rFonts w:ascii="Times New Roman" w:eastAsia="仿宋_GB2312" w:hAnsi="Times New Roman"/>
          <w:color w:val="000000" w:themeColor="text1"/>
          <w:sz w:val="32"/>
          <w:szCs w:val="32"/>
        </w:rPr>
        <w:t>。</w:t>
      </w:r>
    </w:p>
    <w:p w14:paraId="2AA60E65" w14:textId="460F6AC2" w:rsidR="00347C27" w:rsidRPr="00093921" w:rsidRDefault="00B2588D"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二合一产品</w:t>
      </w:r>
      <w:proofErr w:type="gramStart"/>
      <w:r w:rsidRPr="00093921">
        <w:rPr>
          <w:rFonts w:ascii="Times New Roman" w:eastAsia="仿宋_GB2312" w:hAnsi="Times New Roman" w:hint="eastAsia"/>
          <w:color w:val="000000" w:themeColor="text1"/>
          <w:sz w:val="32"/>
          <w:szCs w:val="32"/>
        </w:rPr>
        <w:t>和真耳测试</w:t>
      </w:r>
      <w:proofErr w:type="gramEnd"/>
      <w:r w:rsidRPr="00093921">
        <w:rPr>
          <w:rFonts w:ascii="Times New Roman" w:eastAsia="仿宋_GB2312" w:hAnsi="Times New Roman" w:hint="eastAsia"/>
          <w:color w:val="000000" w:themeColor="text1"/>
          <w:sz w:val="32"/>
          <w:szCs w:val="32"/>
        </w:rPr>
        <w:t>仪，不能作为同一注册单元申报。</w:t>
      </w:r>
    </w:p>
    <w:p w14:paraId="7B171DB4" w14:textId="75CE5FFF" w:rsidR="000152D4" w:rsidRPr="00093921" w:rsidRDefault="00A16B36"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二合一产品</w:t>
      </w:r>
      <w:r w:rsidR="000152D4" w:rsidRPr="00093921">
        <w:rPr>
          <w:rFonts w:ascii="Times New Roman" w:eastAsia="仿宋_GB2312" w:hAnsi="Times New Roman" w:hint="eastAsia"/>
          <w:color w:val="000000" w:themeColor="text1"/>
          <w:sz w:val="32"/>
          <w:szCs w:val="32"/>
        </w:rPr>
        <w:t>和</w:t>
      </w:r>
      <w:r w:rsidR="000152D4" w:rsidRPr="00093921">
        <w:rPr>
          <w:rFonts w:ascii="Times New Roman" w:eastAsia="仿宋_GB2312" w:hAnsi="Times New Roman"/>
          <w:color w:val="000000" w:themeColor="text1"/>
          <w:sz w:val="32"/>
          <w:szCs w:val="32"/>
        </w:rPr>
        <w:t>听力计，不能作为同一注册单元申报。</w:t>
      </w:r>
    </w:p>
    <w:p w14:paraId="45F3F1F9" w14:textId="77777777" w:rsidR="00B2588D" w:rsidRPr="00093921" w:rsidRDefault="00B2588D" w:rsidP="00053AE1">
      <w:pPr>
        <w:spacing w:line="520" w:lineRule="exact"/>
        <w:ind w:firstLineChars="200" w:firstLine="640"/>
        <w:outlineLvl w:val="2"/>
        <w:rPr>
          <w:rFonts w:eastAsia="楷体_GB2312"/>
          <w:bCs/>
          <w:color w:val="000000"/>
          <w:sz w:val="32"/>
          <w:szCs w:val="32"/>
        </w:rPr>
      </w:pPr>
      <w:r w:rsidRPr="00093921">
        <w:rPr>
          <w:rFonts w:eastAsia="楷体_GB2312"/>
          <w:bCs/>
          <w:color w:val="000000"/>
          <w:sz w:val="32"/>
          <w:szCs w:val="32"/>
        </w:rPr>
        <w:t>（二）综述资料</w:t>
      </w:r>
    </w:p>
    <w:p w14:paraId="5FC23DBC" w14:textId="77777777" w:rsidR="00220518" w:rsidRPr="00093921" w:rsidRDefault="0023121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1.</w:t>
      </w:r>
      <w:r w:rsidRPr="00093921">
        <w:rPr>
          <w:rFonts w:ascii="Times New Roman" w:eastAsia="仿宋_GB2312" w:hAnsi="Times New Roman" w:hint="eastAsia"/>
          <w:color w:val="000000" w:themeColor="text1"/>
          <w:sz w:val="32"/>
          <w:szCs w:val="32"/>
        </w:rPr>
        <w:t>产品描述</w:t>
      </w:r>
    </w:p>
    <w:p w14:paraId="39C7301C" w14:textId="69FADDB8" w:rsidR="00220518" w:rsidRPr="00093921" w:rsidRDefault="00B825E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描述</w:t>
      </w:r>
      <w:r w:rsidRPr="00093921">
        <w:rPr>
          <w:rFonts w:ascii="Times New Roman" w:eastAsia="仿宋_GB2312" w:hAnsi="Times New Roman"/>
          <w:color w:val="000000" w:themeColor="text1"/>
          <w:sz w:val="32"/>
          <w:szCs w:val="32"/>
        </w:rPr>
        <w:t>产品的</w:t>
      </w:r>
      <w:r w:rsidR="00220518" w:rsidRPr="00093921">
        <w:rPr>
          <w:rFonts w:ascii="Times New Roman" w:eastAsia="仿宋_GB2312" w:hAnsi="Times New Roman" w:hint="eastAsia"/>
          <w:color w:val="000000" w:themeColor="text1"/>
          <w:sz w:val="32"/>
          <w:szCs w:val="32"/>
        </w:rPr>
        <w:t>工作原理。</w:t>
      </w:r>
      <w:proofErr w:type="gramStart"/>
      <w:r w:rsidR="00527DC9" w:rsidRPr="00093921">
        <w:rPr>
          <w:rFonts w:ascii="Times New Roman" w:eastAsia="仿宋_GB2312" w:hAnsi="Times New Roman" w:hint="eastAsia"/>
          <w:color w:val="000000" w:themeColor="text1"/>
          <w:sz w:val="32"/>
          <w:szCs w:val="32"/>
        </w:rPr>
        <w:t>说明真耳测试</w:t>
      </w:r>
      <w:proofErr w:type="gramEnd"/>
      <w:r w:rsidR="00527DC9" w:rsidRPr="00093921">
        <w:rPr>
          <w:rFonts w:ascii="Times New Roman" w:eastAsia="仿宋_GB2312" w:hAnsi="Times New Roman" w:hint="eastAsia"/>
          <w:color w:val="000000" w:themeColor="text1"/>
          <w:sz w:val="32"/>
          <w:szCs w:val="32"/>
        </w:rPr>
        <w:t>过程。</w:t>
      </w:r>
    </w:p>
    <w:p w14:paraId="4C1165CB" w14:textId="6CF960A3" w:rsidR="004009E2" w:rsidRPr="00093921" w:rsidRDefault="00527DC9"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该</w:t>
      </w:r>
      <w:r w:rsidRPr="00093921">
        <w:rPr>
          <w:rFonts w:ascii="Times New Roman" w:eastAsia="仿宋_GB2312" w:hAnsi="Times New Roman"/>
          <w:color w:val="000000" w:themeColor="text1"/>
          <w:sz w:val="32"/>
          <w:szCs w:val="32"/>
        </w:rPr>
        <w:t>产品</w:t>
      </w:r>
      <w:r w:rsidRPr="00093921">
        <w:rPr>
          <w:rFonts w:ascii="Times New Roman" w:eastAsia="仿宋_GB2312" w:hAnsi="Times New Roman" w:hint="eastAsia"/>
          <w:color w:val="000000" w:themeColor="text1"/>
          <w:sz w:val="32"/>
          <w:szCs w:val="32"/>
        </w:rPr>
        <w:t>通常</w:t>
      </w:r>
      <w:r w:rsidRPr="00093921">
        <w:rPr>
          <w:rFonts w:ascii="Times New Roman" w:eastAsia="仿宋_GB2312" w:hAnsi="Times New Roman"/>
          <w:color w:val="000000" w:themeColor="text1"/>
          <w:sz w:val="32"/>
          <w:szCs w:val="32"/>
        </w:rPr>
        <w:t>由主机、</w:t>
      </w:r>
      <w:proofErr w:type="gramStart"/>
      <w:r w:rsidR="00283BFE" w:rsidRPr="00093921">
        <w:rPr>
          <w:rFonts w:ascii="Times New Roman" w:eastAsia="仿宋_GB2312" w:hAnsi="Times New Roman" w:hint="eastAsia"/>
          <w:color w:val="000000" w:themeColor="text1"/>
          <w:sz w:val="32"/>
          <w:szCs w:val="32"/>
        </w:rPr>
        <w:t>真耳探头</w:t>
      </w:r>
      <w:proofErr w:type="gramEnd"/>
      <w:r w:rsidR="00283BFE" w:rsidRPr="00093921">
        <w:rPr>
          <w:rFonts w:ascii="Times New Roman" w:eastAsia="仿宋_GB2312" w:hAnsi="Times New Roman" w:hint="eastAsia"/>
          <w:color w:val="000000" w:themeColor="text1"/>
          <w:sz w:val="32"/>
          <w:szCs w:val="32"/>
        </w:rPr>
        <w:t>（包括</w:t>
      </w:r>
      <w:r w:rsidRPr="00093921">
        <w:rPr>
          <w:rFonts w:ascii="Times New Roman" w:eastAsia="仿宋_GB2312" w:hAnsi="Times New Roman" w:hint="eastAsia"/>
          <w:color w:val="000000" w:themeColor="text1"/>
          <w:sz w:val="32"/>
          <w:szCs w:val="32"/>
        </w:rPr>
        <w:t>参考麦克风</w:t>
      </w:r>
      <w:proofErr w:type="gramStart"/>
      <w:r w:rsidR="00283BFE" w:rsidRPr="00093921">
        <w:rPr>
          <w:rFonts w:ascii="Times New Roman" w:eastAsia="仿宋_GB2312" w:hAnsi="Times New Roman" w:hint="eastAsia"/>
          <w:color w:val="000000" w:themeColor="text1"/>
          <w:sz w:val="32"/>
          <w:szCs w:val="32"/>
        </w:rPr>
        <w:t>和</w:t>
      </w:r>
      <w:r w:rsidRPr="00093921">
        <w:rPr>
          <w:rFonts w:ascii="Times New Roman" w:eastAsia="仿宋_GB2312" w:hAnsi="Times New Roman" w:hint="eastAsia"/>
          <w:color w:val="000000" w:themeColor="text1"/>
          <w:sz w:val="32"/>
          <w:szCs w:val="32"/>
        </w:rPr>
        <w:t>探管</w:t>
      </w:r>
      <w:proofErr w:type="gramEnd"/>
      <w:r w:rsidR="0069764C" w:rsidRPr="00093921">
        <w:rPr>
          <w:rFonts w:ascii="Times New Roman" w:eastAsia="仿宋_GB2312" w:hAnsi="Times New Roman" w:hint="eastAsia"/>
          <w:color w:val="000000" w:themeColor="text1"/>
          <w:sz w:val="32"/>
          <w:szCs w:val="32"/>
        </w:rPr>
        <w:t>麦克风</w:t>
      </w:r>
      <w:r w:rsidR="00283BFE"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hint="eastAsia"/>
          <w:color w:val="000000" w:themeColor="text1"/>
          <w:sz w:val="32"/>
          <w:szCs w:val="32"/>
        </w:rPr>
        <w:t>、</w:t>
      </w:r>
      <w:r w:rsidR="00283BFE" w:rsidRPr="00093921">
        <w:rPr>
          <w:rFonts w:ascii="Times New Roman" w:eastAsia="仿宋_GB2312" w:hAnsi="Times New Roman" w:hint="eastAsia"/>
          <w:color w:val="000000" w:themeColor="text1"/>
          <w:sz w:val="32"/>
          <w:szCs w:val="32"/>
        </w:rPr>
        <w:t>耦合腔</w:t>
      </w:r>
      <w:r w:rsidR="007E4305" w:rsidRPr="00093921">
        <w:rPr>
          <w:rFonts w:ascii="Times New Roman" w:eastAsia="仿宋_GB2312" w:hAnsi="Times New Roman" w:hint="eastAsia"/>
          <w:color w:val="000000" w:themeColor="text1"/>
          <w:sz w:val="32"/>
          <w:szCs w:val="32"/>
        </w:rPr>
        <w:t>/</w:t>
      </w:r>
      <w:r w:rsidR="007E4305" w:rsidRPr="00093921">
        <w:rPr>
          <w:rFonts w:ascii="Times New Roman" w:eastAsia="仿宋_GB2312" w:hAnsi="Times New Roman" w:hint="eastAsia"/>
          <w:color w:val="000000" w:themeColor="text1"/>
          <w:sz w:val="32"/>
          <w:szCs w:val="32"/>
        </w:rPr>
        <w:t>耳模拟器</w:t>
      </w:r>
      <w:r w:rsidR="00283BFE" w:rsidRPr="00093921">
        <w:rPr>
          <w:rFonts w:ascii="Times New Roman" w:eastAsia="仿宋_GB2312" w:hAnsi="Times New Roman" w:hint="eastAsia"/>
          <w:color w:val="000000" w:themeColor="text1"/>
          <w:sz w:val="32"/>
          <w:szCs w:val="32"/>
        </w:rPr>
        <w:t>（若适用）</w:t>
      </w:r>
      <w:r w:rsidR="004009E2" w:rsidRPr="00093921">
        <w:rPr>
          <w:rFonts w:ascii="Times New Roman" w:eastAsia="仿宋_GB2312" w:hAnsi="Times New Roman" w:hint="eastAsia"/>
          <w:color w:val="000000" w:themeColor="text1"/>
          <w:sz w:val="32"/>
          <w:szCs w:val="32"/>
        </w:rPr>
        <w:t>、显示器、</w:t>
      </w:r>
      <w:r w:rsidRPr="00093921">
        <w:rPr>
          <w:rFonts w:ascii="Times New Roman" w:eastAsia="仿宋_GB2312" w:hAnsi="Times New Roman" w:hint="eastAsia"/>
          <w:color w:val="000000" w:themeColor="text1"/>
          <w:sz w:val="32"/>
          <w:szCs w:val="32"/>
        </w:rPr>
        <w:t>挂钩或软绳组成</w:t>
      </w:r>
      <w:r w:rsidR="004009E2" w:rsidRPr="00093921">
        <w:rPr>
          <w:rFonts w:ascii="Times New Roman" w:eastAsia="仿宋_GB2312" w:hAnsi="Times New Roman" w:hint="eastAsia"/>
          <w:color w:val="000000" w:themeColor="text1"/>
          <w:sz w:val="32"/>
          <w:szCs w:val="32"/>
        </w:rPr>
        <w:t>。</w:t>
      </w:r>
    </w:p>
    <w:p w14:paraId="6236B1D6" w14:textId="7844FECB" w:rsidR="004009E2" w:rsidRPr="00093921" w:rsidRDefault="004009E2"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若主机含有扬声器，</w:t>
      </w:r>
      <w:r w:rsidR="00CD755E" w:rsidRPr="00093921">
        <w:rPr>
          <w:rFonts w:ascii="Times New Roman" w:eastAsia="仿宋_GB2312" w:hAnsi="Times New Roman" w:hint="eastAsia"/>
          <w:color w:val="000000" w:themeColor="text1"/>
          <w:sz w:val="32"/>
          <w:szCs w:val="32"/>
        </w:rPr>
        <w:t xml:space="preserve"> </w:t>
      </w:r>
      <w:r w:rsidR="00CD755E" w:rsidRPr="00093921">
        <w:rPr>
          <w:rFonts w:ascii="Times New Roman" w:eastAsia="仿宋_GB2312" w:hAnsi="Times New Roman" w:hint="eastAsia"/>
          <w:color w:val="000000" w:themeColor="text1"/>
          <w:sz w:val="32"/>
          <w:szCs w:val="32"/>
        </w:rPr>
        <w:t>需在结构及组成中明确为主机（含扬声器）。</w:t>
      </w:r>
    </w:p>
    <w:p w14:paraId="09EFB925" w14:textId="39730F2A" w:rsidR="00027FDE" w:rsidRPr="00093921" w:rsidRDefault="00027FDE"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若显示器集成在主机上，可不在结构及组成中单独体现显示器，如明确为主机（含显示器）。</w:t>
      </w:r>
    </w:p>
    <w:p w14:paraId="1B6DF1A5" w14:textId="2D4D14AB" w:rsidR="00CD755E" w:rsidRPr="00093921" w:rsidRDefault="004457AB"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若</w:t>
      </w:r>
      <w:r w:rsidR="00CD755E" w:rsidRPr="00093921">
        <w:rPr>
          <w:rFonts w:ascii="Times New Roman" w:eastAsia="仿宋_GB2312" w:hAnsi="Times New Roman" w:hint="eastAsia"/>
          <w:color w:val="000000" w:themeColor="text1"/>
          <w:sz w:val="32"/>
          <w:szCs w:val="32"/>
        </w:rPr>
        <w:t>产品</w:t>
      </w:r>
      <w:r w:rsidR="004009E2" w:rsidRPr="00093921">
        <w:rPr>
          <w:rFonts w:ascii="Times New Roman" w:eastAsia="仿宋_GB2312" w:hAnsi="Times New Roman" w:hint="eastAsia"/>
          <w:color w:val="000000" w:themeColor="text1"/>
          <w:sz w:val="32"/>
          <w:szCs w:val="32"/>
        </w:rPr>
        <w:t>含有</w:t>
      </w:r>
      <w:r w:rsidR="00303FAB" w:rsidRPr="00093921">
        <w:rPr>
          <w:rFonts w:ascii="Times New Roman" w:eastAsia="仿宋_GB2312" w:hAnsi="Times New Roman" w:hint="eastAsia"/>
          <w:color w:val="000000" w:themeColor="text1"/>
          <w:sz w:val="32"/>
          <w:szCs w:val="32"/>
        </w:rPr>
        <w:t>电脑</w:t>
      </w:r>
      <w:r w:rsidRPr="00093921">
        <w:rPr>
          <w:rFonts w:ascii="Times New Roman" w:eastAsia="仿宋_GB2312" w:hAnsi="Times New Roman" w:hint="eastAsia"/>
          <w:color w:val="000000" w:themeColor="text1"/>
          <w:sz w:val="32"/>
          <w:szCs w:val="32"/>
        </w:rPr>
        <w:t>端软件</w:t>
      </w:r>
      <w:r w:rsidR="004009E2" w:rsidRPr="00093921">
        <w:rPr>
          <w:rFonts w:ascii="Times New Roman" w:eastAsia="仿宋_GB2312" w:hAnsi="Times New Roman" w:hint="eastAsia"/>
          <w:color w:val="000000" w:themeColor="text1"/>
          <w:sz w:val="32"/>
          <w:szCs w:val="32"/>
        </w:rPr>
        <w:t>，且其</w:t>
      </w:r>
      <w:r w:rsidRPr="00093921">
        <w:rPr>
          <w:rFonts w:ascii="Times New Roman" w:eastAsia="仿宋_GB2312" w:hAnsi="Times New Roman" w:hint="eastAsia"/>
          <w:color w:val="000000" w:themeColor="text1"/>
          <w:sz w:val="32"/>
          <w:szCs w:val="32"/>
        </w:rPr>
        <w:t>为独立软件组件，结构组成需同时明确该软件组件的发布版本。</w:t>
      </w:r>
    </w:p>
    <w:p w14:paraId="00E3519E" w14:textId="18F573F3" w:rsidR="00527DC9" w:rsidRPr="00093921" w:rsidRDefault="00614DC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申请人可结合图示（如图表、照片和图纸）描述产品的结构组成，在图示上清楚地标识关键部件</w:t>
      </w:r>
      <w:r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hint="eastAsia"/>
          <w:color w:val="000000" w:themeColor="text1"/>
          <w:sz w:val="32"/>
          <w:szCs w:val="32"/>
        </w:rPr>
        <w:t>组件，其中包括充分的解释来方便理解这些图示。描述</w:t>
      </w:r>
      <w:r w:rsidRPr="00093921">
        <w:rPr>
          <w:rFonts w:ascii="Times New Roman" w:eastAsia="仿宋_GB2312" w:hAnsi="Times New Roman"/>
          <w:color w:val="000000" w:themeColor="text1"/>
          <w:sz w:val="32"/>
          <w:szCs w:val="32"/>
        </w:rPr>
        <w:t>各组成部分的功能。</w:t>
      </w:r>
      <w:r w:rsidRPr="00093921">
        <w:rPr>
          <w:rFonts w:ascii="Times New Roman" w:eastAsia="仿宋_GB2312" w:hAnsi="Times New Roman" w:hint="eastAsia"/>
          <w:color w:val="000000" w:themeColor="text1"/>
          <w:sz w:val="32"/>
          <w:szCs w:val="32"/>
        </w:rPr>
        <w:t>结</w:t>
      </w:r>
      <w:r w:rsidRPr="00093921">
        <w:rPr>
          <w:rFonts w:ascii="Times New Roman" w:eastAsia="仿宋_GB2312" w:hAnsi="Times New Roman" w:hint="eastAsia"/>
          <w:color w:val="000000" w:themeColor="text1"/>
          <w:sz w:val="32"/>
          <w:szCs w:val="32"/>
        </w:rPr>
        <w:lastRenderedPageBreak/>
        <w:t>合</w:t>
      </w:r>
      <w:r w:rsidRPr="00093921">
        <w:rPr>
          <w:rFonts w:ascii="Times New Roman" w:eastAsia="仿宋_GB2312" w:hAnsi="Times New Roman"/>
          <w:color w:val="000000" w:themeColor="text1"/>
          <w:sz w:val="32"/>
          <w:szCs w:val="32"/>
        </w:rPr>
        <w:t>图示</w:t>
      </w:r>
      <w:r w:rsidRPr="00093921">
        <w:rPr>
          <w:rFonts w:ascii="Times New Roman" w:eastAsia="仿宋_GB2312" w:hAnsi="Times New Roman" w:hint="eastAsia"/>
          <w:color w:val="000000" w:themeColor="text1"/>
          <w:sz w:val="32"/>
          <w:szCs w:val="32"/>
        </w:rPr>
        <w:t>说明各组成部分</w:t>
      </w:r>
      <w:r w:rsidRPr="00093921">
        <w:rPr>
          <w:rFonts w:ascii="Times New Roman" w:eastAsia="仿宋_GB2312" w:hAnsi="Times New Roman"/>
          <w:color w:val="000000" w:themeColor="text1"/>
          <w:sz w:val="32"/>
          <w:szCs w:val="32"/>
        </w:rPr>
        <w:t>的连接关系</w:t>
      </w:r>
      <w:r w:rsidRPr="00093921">
        <w:rPr>
          <w:rFonts w:ascii="Times New Roman" w:eastAsia="仿宋_GB2312" w:hAnsi="Times New Roman" w:hint="eastAsia"/>
          <w:color w:val="000000" w:themeColor="text1"/>
          <w:sz w:val="32"/>
          <w:szCs w:val="32"/>
        </w:rPr>
        <w:t>。</w:t>
      </w:r>
    </w:p>
    <w:p w14:paraId="715F6CB9" w14:textId="35E2BAEB" w:rsidR="00217BAB" w:rsidRPr="00093921" w:rsidRDefault="00CD755E"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申请人需明确产品可产生的测试信号类型，如纯音</w:t>
      </w:r>
      <w:r w:rsidR="00D31515" w:rsidRPr="00093921">
        <w:rPr>
          <w:rFonts w:ascii="Times New Roman" w:eastAsia="仿宋_GB2312" w:hAnsi="Times New Roman" w:hint="eastAsia"/>
          <w:color w:val="000000" w:themeColor="text1"/>
          <w:sz w:val="32"/>
          <w:szCs w:val="32"/>
        </w:rPr>
        <w:t>扫频信号、稳态宽带信号、时变测试信号（</w:t>
      </w:r>
      <w:r w:rsidR="0040501F">
        <w:rPr>
          <w:rFonts w:ascii="Times New Roman" w:eastAsia="仿宋_GB2312" w:hAnsi="Times New Roman" w:hint="eastAsia"/>
          <w:color w:val="000000" w:themeColor="text1"/>
          <w:sz w:val="32"/>
          <w:szCs w:val="32"/>
        </w:rPr>
        <w:t>I</w:t>
      </w:r>
      <w:r w:rsidR="0040501F">
        <w:rPr>
          <w:rFonts w:ascii="Times New Roman" w:eastAsia="仿宋_GB2312" w:hAnsi="Times New Roman"/>
          <w:color w:val="000000" w:themeColor="text1"/>
          <w:sz w:val="32"/>
          <w:szCs w:val="32"/>
        </w:rPr>
        <w:t>nternational Speech Test Signal</w:t>
      </w:r>
      <w:r w:rsidR="00606A14" w:rsidRPr="00093921">
        <w:rPr>
          <w:rFonts w:ascii="Times New Roman" w:eastAsia="仿宋_GB2312" w:hAnsi="Times New Roman" w:hint="eastAsia"/>
          <w:color w:val="000000" w:themeColor="text1"/>
          <w:sz w:val="32"/>
          <w:szCs w:val="32"/>
        </w:rPr>
        <w:t>，</w:t>
      </w:r>
      <w:r w:rsidR="00D31515" w:rsidRPr="00093921">
        <w:rPr>
          <w:rFonts w:ascii="Times New Roman" w:eastAsia="仿宋_GB2312" w:hAnsi="Times New Roman"/>
          <w:color w:val="000000" w:themeColor="text1"/>
          <w:sz w:val="32"/>
          <w:szCs w:val="32"/>
        </w:rPr>
        <w:t>ISTS</w:t>
      </w:r>
      <w:r w:rsidR="00D31515"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hint="eastAsia"/>
          <w:color w:val="000000" w:themeColor="text1"/>
          <w:sz w:val="32"/>
          <w:szCs w:val="32"/>
        </w:rPr>
        <w:t>，</w:t>
      </w:r>
      <w:r w:rsidR="00D31515" w:rsidRPr="00093921">
        <w:rPr>
          <w:rFonts w:ascii="Times New Roman" w:eastAsia="仿宋_GB2312" w:hAnsi="Times New Roman" w:hint="eastAsia"/>
          <w:color w:val="000000" w:themeColor="text1"/>
          <w:sz w:val="32"/>
          <w:szCs w:val="32"/>
        </w:rPr>
        <w:t>以及测试信号符合的标准。</w:t>
      </w:r>
    </w:p>
    <w:p w14:paraId="296FBB4C" w14:textId="27F64D04" w:rsidR="00E339BE" w:rsidRPr="00093921" w:rsidRDefault="00527DC9" w:rsidP="00053AE1">
      <w:pPr>
        <w:spacing w:line="520" w:lineRule="exact"/>
        <w:ind w:firstLineChars="200" w:firstLine="640"/>
        <w:rPr>
          <w:rFonts w:ascii="Times New Roman" w:eastAsia="仿宋_GB2312" w:hAnsi="Times New Roman"/>
          <w:color w:val="000000" w:themeColor="text1"/>
          <w:sz w:val="32"/>
          <w:szCs w:val="32"/>
        </w:rPr>
      </w:pPr>
      <w:proofErr w:type="gramStart"/>
      <w:r w:rsidRPr="00093921">
        <w:rPr>
          <w:rFonts w:ascii="Times New Roman" w:eastAsia="仿宋_GB2312" w:hAnsi="Times New Roman" w:hint="eastAsia"/>
          <w:color w:val="000000" w:themeColor="text1"/>
          <w:sz w:val="32"/>
          <w:szCs w:val="32"/>
        </w:rPr>
        <w:t>描述探管的</w:t>
      </w:r>
      <w:proofErr w:type="gramEnd"/>
      <w:r w:rsidRPr="00093921">
        <w:rPr>
          <w:rFonts w:ascii="Times New Roman" w:eastAsia="仿宋_GB2312" w:hAnsi="Times New Roman" w:hint="eastAsia"/>
          <w:color w:val="000000" w:themeColor="text1"/>
          <w:sz w:val="32"/>
          <w:szCs w:val="32"/>
        </w:rPr>
        <w:t>材质，如硅胶。</w:t>
      </w:r>
      <w:r w:rsidR="00A549A9" w:rsidRPr="00093921">
        <w:rPr>
          <w:rFonts w:ascii="Times New Roman" w:eastAsia="仿宋_GB2312" w:hAnsi="Times New Roman"/>
          <w:color w:val="000000" w:themeColor="text1"/>
          <w:sz w:val="32"/>
          <w:szCs w:val="32"/>
        </w:rPr>
        <w:t xml:space="preserve"> </w:t>
      </w:r>
    </w:p>
    <w:p w14:paraId="3F5E0A0F" w14:textId="56B8D760" w:rsidR="00606A14" w:rsidRPr="00093921" w:rsidRDefault="00B825E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描述</w:t>
      </w:r>
      <w:r w:rsidRPr="00093921">
        <w:rPr>
          <w:rFonts w:ascii="Times New Roman" w:eastAsia="仿宋_GB2312" w:hAnsi="Times New Roman"/>
          <w:color w:val="000000" w:themeColor="text1"/>
          <w:sz w:val="32"/>
          <w:szCs w:val="32"/>
        </w:rPr>
        <w:t>产品的性能参数</w:t>
      </w:r>
      <w:r w:rsidR="0062129A" w:rsidRPr="00093921">
        <w:rPr>
          <w:rFonts w:ascii="Times New Roman" w:eastAsia="仿宋_GB2312" w:hAnsi="Times New Roman" w:hint="eastAsia"/>
          <w:color w:val="000000" w:themeColor="text1"/>
          <w:sz w:val="32"/>
          <w:szCs w:val="32"/>
        </w:rPr>
        <w:t>和</w:t>
      </w:r>
      <w:r w:rsidRPr="00093921">
        <w:rPr>
          <w:rFonts w:ascii="Times New Roman" w:eastAsia="仿宋_GB2312" w:hAnsi="Times New Roman"/>
          <w:color w:val="000000" w:themeColor="text1"/>
          <w:sz w:val="32"/>
          <w:szCs w:val="32"/>
        </w:rPr>
        <w:t>软件功能</w:t>
      </w:r>
      <w:r w:rsidR="00A90334" w:rsidRPr="00093921">
        <w:rPr>
          <w:rFonts w:ascii="Times New Roman" w:eastAsia="仿宋_GB2312" w:hAnsi="Times New Roman" w:hint="eastAsia"/>
          <w:color w:val="000000" w:themeColor="text1"/>
          <w:sz w:val="32"/>
          <w:szCs w:val="32"/>
        </w:rPr>
        <w:t>，</w:t>
      </w:r>
      <w:r w:rsidR="0062129A" w:rsidRPr="00093921">
        <w:rPr>
          <w:rFonts w:ascii="Times New Roman" w:eastAsia="仿宋_GB2312" w:hAnsi="Times New Roman" w:hint="eastAsia"/>
          <w:color w:val="000000" w:themeColor="text1"/>
          <w:sz w:val="32"/>
          <w:szCs w:val="32"/>
        </w:rPr>
        <w:t>以及</w:t>
      </w:r>
      <w:r w:rsidR="00A90334" w:rsidRPr="00093921">
        <w:rPr>
          <w:rFonts w:ascii="Times New Roman" w:eastAsia="仿宋_GB2312" w:hAnsi="Times New Roman" w:hint="eastAsia"/>
          <w:color w:val="000000" w:themeColor="text1"/>
          <w:sz w:val="32"/>
          <w:szCs w:val="32"/>
        </w:rPr>
        <w:t>各</w:t>
      </w:r>
      <w:r w:rsidR="0062129A" w:rsidRPr="00093921">
        <w:rPr>
          <w:rFonts w:ascii="Times New Roman" w:eastAsia="仿宋_GB2312" w:hAnsi="Times New Roman" w:hint="eastAsia"/>
          <w:color w:val="000000" w:themeColor="text1"/>
          <w:sz w:val="32"/>
          <w:szCs w:val="32"/>
        </w:rPr>
        <w:t>软件</w:t>
      </w:r>
      <w:r w:rsidR="00A90334" w:rsidRPr="00093921">
        <w:rPr>
          <w:rFonts w:ascii="Times New Roman" w:eastAsia="仿宋_GB2312" w:hAnsi="Times New Roman" w:hint="eastAsia"/>
          <w:color w:val="000000" w:themeColor="text1"/>
          <w:sz w:val="32"/>
          <w:szCs w:val="32"/>
        </w:rPr>
        <w:t>功能</w:t>
      </w:r>
      <w:r w:rsidR="0062129A" w:rsidRPr="00093921">
        <w:rPr>
          <w:rFonts w:ascii="Times New Roman" w:eastAsia="仿宋_GB2312" w:hAnsi="Times New Roman" w:hint="eastAsia"/>
          <w:color w:val="000000" w:themeColor="text1"/>
          <w:sz w:val="32"/>
          <w:szCs w:val="32"/>
        </w:rPr>
        <w:t>的</w:t>
      </w:r>
      <w:r w:rsidR="00A90334" w:rsidRPr="00093921">
        <w:rPr>
          <w:rFonts w:ascii="Times New Roman" w:eastAsia="仿宋_GB2312" w:hAnsi="Times New Roman" w:hint="eastAsia"/>
          <w:color w:val="000000" w:themeColor="text1"/>
          <w:sz w:val="32"/>
          <w:szCs w:val="32"/>
        </w:rPr>
        <w:t>预</w:t>
      </w:r>
      <w:r w:rsidR="00A90334" w:rsidRPr="00093921">
        <w:rPr>
          <w:rFonts w:ascii="Times New Roman" w:eastAsia="仿宋_GB2312" w:hAnsi="Times New Roman" w:cs="Times New Roman"/>
          <w:color w:val="000000" w:themeColor="text1"/>
          <w:sz w:val="32"/>
          <w:szCs w:val="32"/>
        </w:rPr>
        <w:t>期用途</w:t>
      </w:r>
      <w:r w:rsidRPr="00093921">
        <w:rPr>
          <w:rFonts w:ascii="Times New Roman" w:eastAsia="仿宋_GB2312" w:hAnsi="Times New Roman" w:cs="Times New Roman"/>
          <w:color w:val="000000" w:themeColor="text1"/>
          <w:sz w:val="32"/>
          <w:szCs w:val="32"/>
        </w:rPr>
        <w:t>。</w:t>
      </w:r>
      <w:r w:rsidR="004F614B" w:rsidRPr="00093921">
        <w:rPr>
          <w:rFonts w:ascii="Times New Roman" w:eastAsia="仿宋_GB2312" w:hAnsi="Times New Roman" w:cs="Times New Roman"/>
          <w:color w:val="000000" w:themeColor="text1"/>
          <w:sz w:val="32"/>
          <w:szCs w:val="32"/>
        </w:rPr>
        <w:t>软件功能通常包括</w:t>
      </w:r>
      <w:r w:rsidR="00027FDE" w:rsidRPr="00093921">
        <w:rPr>
          <w:rFonts w:ascii="Times New Roman" w:eastAsia="仿宋_GB2312" w:hAnsi="Times New Roman" w:cs="Times New Roman"/>
          <w:color w:val="000000" w:themeColor="text1"/>
          <w:sz w:val="32"/>
          <w:szCs w:val="32"/>
        </w:rPr>
        <w:t>听力图输入</w:t>
      </w:r>
      <w:r w:rsidR="004F614B" w:rsidRPr="00093921">
        <w:rPr>
          <w:rFonts w:ascii="Times New Roman" w:eastAsia="仿宋_GB2312" w:hAnsi="Times New Roman" w:cs="Times New Roman"/>
          <w:color w:val="000000" w:themeColor="text1"/>
          <w:sz w:val="32"/>
          <w:szCs w:val="32"/>
        </w:rPr>
        <w:t>、</w:t>
      </w:r>
      <w:proofErr w:type="gramStart"/>
      <w:r w:rsidR="00027FDE" w:rsidRPr="00093921">
        <w:rPr>
          <w:rFonts w:ascii="Times New Roman" w:eastAsia="仿宋_GB2312" w:hAnsi="Times New Roman" w:cs="Times New Roman"/>
          <w:color w:val="000000" w:themeColor="text1"/>
          <w:sz w:val="32"/>
          <w:szCs w:val="32"/>
        </w:rPr>
        <w:t>真耳未</w:t>
      </w:r>
      <w:proofErr w:type="gramEnd"/>
      <w:r w:rsidR="00027FDE" w:rsidRPr="00093921">
        <w:rPr>
          <w:rFonts w:ascii="Times New Roman" w:eastAsia="仿宋_GB2312" w:hAnsi="Times New Roman" w:cs="Times New Roman"/>
          <w:color w:val="000000" w:themeColor="text1"/>
          <w:sz w:val="32"/>
          <w:szCs w:val="32"/>
        </w:rPr>
        <w:t>助听器响应</w:t>
      </w:r>
      <w:r w:rsidR="004F614B" w:rsidRPr="00093921">
        <w:rPr>
          <w:rFonts w:ascii="Times New Roman" w:eastAsia="仿宋_GB2312" w:hAnsi="Times New Roman" w:cs="Times New Roman"/>
          <w:color w:val="000000" w:themeColor="text1"/>
          <w:sz w:val="32"/>
          <w:szCs w:val="32"/>
        </w:rPr>
        <w:t>（</w:t>
      </w:r>
      <w:r w:rsidR="00FA387F" w:rsidRPr="00FA387F">
        <w:rPr>
          <w:rFonts w:ascii="Times New Roman" w:eastAsia="仿宋_GB2312" w:hAnsi="Times New Roman" w:cs="Times New Roman"/>
          <w:bCs/>
          <w:color w:val="000000" w:themeColor="text1"/>
          <w:sz w:val="32"/>
          <w:szCs w:val="32"/>
        </w:rPr>
        <w:t>R</w:t>
      </w:r>
      <w:r w:rsidR="00CA19EE" w:rsidRPr="00FA387F">
        <w:rPr>
          <w:rFonts w:ascii="Times New Roman" w:eastAsia="仿宋_GB2312" w:hAnsi="Times New Roman" w:cs="Times New Roman"/>
          <w:bCs/>
          <w:color w:val="000000" w:themeColor="text1"/>
          <w:sz w:val="32"/>
          <w:szCs w:val="32"/>
        </w:rPr>
        <w:t>eal-</w:t>
      </w:r>
      <w:r w:rsidR="00FA387F" w:rsidRPr="00FA387F">
        <w:rPr>
          <w:rFonts w:ascii="Times New Roman" w:eastAsia="仿宋_GB2312" w:hAnsi="Times New Roman" w:cs="Times New Roman"/>
          <w:bCs/>
          <w:color w:val="000000" w:themeColor="text1"/>
          <w:sz w:val="32"/>
          <w:szCs w:val="32"/>
        </w:rPr>
        <w:t>E</w:t>
      </w:r>
      <w:r w:rsidR="00CA19EE" w:rsidRPr="00FA387F">
        <w:rPr>
          <w:rFonts w:ascii="Times New Roman" w:eastAsia="仿宋_GB2312" w:hAnsi="Times New Roman" w:cs="Times New Roman"/>
          <w:bCs/>
          <w:color w:val="000000" w:themeColor="text1"/>
          <w:sz w:val="32"/>
          <w:szCs w:val="32"/>
        </w:rPr>
        <w:t>ar Unaided </w:t>
      </w:r>
      <w:r w:rsidR="00FA387F" w:rsidRPr="00FA387F">
        <w:rPr>
          <w:rFonts w:ascii="Times New Roman" w:eastAsia="仿宋_GB2312" w:hAnsi="Times New Roman" w:cs="Times New Roman"/>
          <w:bCs/>
          <w:color w:val="000000" w:themeColor="text1"/>
          <w:sz w:val="32"/>
          <w:szCs w:val="32"/>
        </w:rPr>
        <w:t>R</w:t>
      </w:r>
      <w:r w:rsidR="00CA19EE" w:rsidRPr="00FA387F">
        <w:rPr>
          <w:rFonts w:ascii="Times New Roman" w:eastAsia="仿宋_GB2312" w:hAnsi="Times New Roman" w:cs="Times New Roman"/>
          <w:bCs/>
          <w:color w:val="000000" w:themeColor="text1"/>
          <w:sz w:val="32"/>
          <w:szCs w:val="32"/>
        </w:rPr>
        <w:t>esponse</w:t>
      </w:r>
      <w:r w:rsidR="00DD5335" w:rsidRPr="00FA387F">
        <w:rPr>
          <w:rFonts w:ascii="Times New Roman" w:eastAsia="仿宋_GB2312" w:hAnsi="Times New Roman" w:cs="Times New Roman"/>
          <w:bCs/>
          <w:color w:val="000000" w:themeColor="text1"/>
          <w:sz w:val="32"/>
          <w:szCs w:val="32"/>
        </w:rPr>
        <w:t>，</w:t>
      </w:r>
      <w:r w:rsidR="00FF308D" w:rsidRPr="00FA387F">
        <w:rPr>
          <w:rFonts w:ascii="Times New Roman" w:eastAsia="仿宋_GB2312" w:hAnsi="Times New Roman" w:cs="Times New Roman"/>
          <w:bCs/>
          <w:color w:val="000000" w:themeColor="text1"/>
          <w:sz w:val="32"/>
          <w:szCs w:val="32"/>
        </w:rPr>
        <w:t>REUR</w:t>
      </w:r>
      <w:r w:rsidR="004F614B" w:rsidRPr="00093921">
        <w:rPr>
          <w:rFonts w:ascii="Times New Roman" w:eastAsia="仿宋_GB2312" w:hAnsi="Times New Roman" w:cs="Times New Roman"/>
          <w:color w:val="000000" w:themeColor="text1"/>
          <w:sz w:val="32"/>
          <w:szCs w:val="32"/>
        </w:rPr>
        <w:t>）测试</w:t>
      </w:r>
      <w:r w:rsidR="00027FDE" w:rsidRPr="00093921">
        <w:rPr>
          <w:rFonts w:ascii="Times New Roman" w:eastAsia="仿宋_GB2312" w:hAnsi="Times New Roman" w:cs="Times New Roman"/>
          <w:color w:val="000000" w:themeColor="text1"/>
          <w:sz w:val="32"/>
          <w:szCs w:val="32"/>
        </w:rPr>
        <w:t>、</w:t>
      </w:r>
      <w:proofErr w:type="gramStart"/>
      <w:r w:rsidR="00027FDE" w:rsidRPr="00093921">
        <w:rPr>
          <w:rFonts w:ascii="Times New Roman" w:eastAsia="仿宋_GB2312" w:hAnsi="Times New Roman" w:cs="Times New Roman"/>
          <w:color w:val="000000" w:themeColor="text1"/>
          <w:sz w:val="32"/>
          <w:szCs w:val="32"/>
        </w:rPr>
        <w:t>真耳助听</w:t>
      </w:r>
      <w:proofErr w:type="gramEnd"/>
      <w:r w:rsidR="00027FDE" w:rsidRPr="00093921">
        <w:rPr>
          <w:rFonts w:ascii="Times New Roman" w:eastAsia="仿宋_GB2312" w:hAnsi="Times New Roman" w:cs="Times New Roman"/>
          <w:color w:val="000000" w:themeColor="text1"/>
          <w:sz w:val="32"/>
          <w:szCs w:val="32"/>
        </w:rPr>
        <w:t>响应</w:t>
      </w:r>
      <w:r w:rsidR="004F614B" w:rsidRPr="00093921">
        <w:rPr>
          <w:rFonts w:ascii="Times New Roman" w:eastAsia="仿宋_GB2312" w:hAnsi="Times New Roman" w:cs="Times New Roman"/>
          <w:color w:val="000000" w:themeColor="text1"/>
          <w:sz w:val="32"/>
          <w:szCs w:val="32"/>
        </w:rPr>
        <w:t>（</w:t>
      </w:r>
      <w:r w:rsidR="00CA19EE" w:rsidRPr="00FA387F">
        <w:rPr>
          <w:rFonts w:ascii="Times New Roman" w:eastAsia="仿宋_GB2312" w:hAnsi="Times New Roman" w:cs="Times New Roman"/>
          <w:bCs/>
          <w:color w:val="000000" w:themeColor="text1"/>
          <w:sz w:val="32"/>
          <w:szCs w:val="32"/>
        </w:rPr>
        <w:t>R</w:t>
      </w:r>
      <w:r w:rsidR="00CA19EE" w:rsidRPr="00FA387F">
        <w:rPr>
          <w:rFonts w:ascii="Times New Roman" w:eastAsia="仿宋_GB2312" w:hAnsi="Times New Roman" w:cs="Times New Roman"/>
          <w:color w:val="000000" w:themeColor="text1"/>
          <w:sz w:val="32"/>
          <w:szCs w:val="32"/>
        </w:rPr>
        <w:t>eal-</w:t>
      </w:r>
      <w:r w:rsidR="00CA19EE" w:rsidRPr="00FA387F">
        <w:rPr>
          <w:rFonts w:ascii="Times New Roman" w:eastAsia="仿宋_GB2312" w:hAnsi="Times New Roman" w:cs="Times New Roman"/>
          <w:bCs/>
          <w:color w:val="000000" w:themeColor="text1"/>
          <w:sz w:val="32"/>
          <w:szCs w:val="32"/>
        </w:rPr>
        <w:t>E</w:t>
      </w:r>
      <w:r w:rsidR="00CA19EE" w:rsidRPr="00FA387F">
        <w:rPr>
          <w:rFonts w:ascii="Times New Roman" w:eastAsia="仿宋_GB2312" w:hAnsi="Times New Roman" w:cs="Times New Roman"/>
          <w:color w:val="000000" w:themeColor="text1"/>
          <w:sz w:val="32"/>
          <w:szCs w:val="32"/>
        </w:rPr>
        <w:t>ar </w:t>
      </w:r>
      <w:r w:rsidR="00CA19EE" w:rsidRPr="00FA387F">
        <w:rPr>
          <w:rFonts w:ascii="Times New Roman" w:eastAsia="仿宋_GB2312" w:hAnsi="Times New Roman" w:cs="Times New Roman"/>
          <w:bCs/>
          <w:color w:val="000000" w:themeColor="text1"/>
          <w:sz w:val="32"/>
          <w:szCs w:val="32"/>
        </w:rPr>
        <w:t>A</w:t>
      </w:r>
      <w:r w:rsidR="00CA19EE" w:rsidRPr="00FA387F">
        <w:rPr>
          <w:rFonts w:ascii="Times New Roman" w:eastAsia="仿宋_GB2312" w:hAnsi="Times New Roman" w:cs="Times New Roman"/>
          <w:color w:val="000000" w:themeColor="text1"/>
          <w:sz w:val="32"/>
          <w:szCs w:val="32"/>
        </w:rPr>
        <w:t>ided </w:t>
      </w:r>
      <w:r w:rsidR="00CA19EE" w:rsidRPr="00FA387F">
        <w:rPr>
          <w:rFonts w:ascii="Times New Roman" w:eastAsia="仿宋_GB2312" w:hAnsi="Times New Roman" w:cs="Times New Roman"/>
          <w:bCs/>
          <w:color w:val="000000" w:themeColor="text1"/>
          <w:sz w:val="32"/>
          <w:szCs w:val="32"/>
        </w:rPr>
        <w:t>R</w:t>
      </w:r>
      <w:r w:rsidR="00CA19EE" w:rsidRPr="00FA387F">
        <w:rPr>
          <w:rFonts w:ascii="Times New Roman" w:eastAsia="仿宋_GB2312" w:hAnsi="Times New Roman" w:cs="Times New Roman"/>
          <w:color w:val="000000" w:themeColor="text1"/>
          <w:sz w:val="32"/>
          <w:szCs w:val="32"/>
        </w:rPr>
        <w:t>esponse</w:t>
      </w:r>
      <w:r w:rsidR="00DD5335" w:rsidRPr="00FA387F">
        <w:rPr>
          <w:rFonts w:ascii="Times New Roman" w:eastAsia="仿宋_GB2312" w:hAnsi="Times New Roman" w:cs="Times New Roman"/>
          <w:color w:val="000000" w:themeColor="text1"/>
          <w:sz w:val="32"/>
          <w:szCs w:val="32"/>
        </w:rPr>
        <w:t>，</w:t>
      </w:r>
      <w:r w:rsidR="00FF308D" w:rsidRPr="00093921">
        <w:rPr>
          <w:rFonts w:ascii="Times New Roman" w:eastAsia="仿宋_GB2312" w:hAnsi="Times New Roman" w:cs="Times New Roman"/>
          <w:color w:val="000000" w:themeColor="text1"/>
          <w:sz w:val="32"/>
          <w:szCs w:val="32"/>
        </w:rPr>
        <w:t>REAR</w:t>
      </w:r>
      <w:r w:rsidR="004F614B" w:rsidRPr="00093921">
        <w:rPr>
          <w:rFonts w:ascii="Times New Roman" w:eastAsia="仿宋_GB2312" w:hAnsi="Times New Roman" w:cs="Times New Roman"/>
          <w:color w:val="000000" w:themeColor="text1"/>
          <w:sz w:val="32"/>
          <w:szCs w:val="32"/>
        </w:rPr>
        <w:t>）测试</w:t>
      </w:r>
      <w:r w:rsidR="00027FDE" w:rsidRPr="00093921">
        <w:rPr>
          <w:rFonts w:ascii="Times New Roman" w:eastAsia="仿宋_GB2312" w:hAnsi="Times New Roman" w:cs="Times New Roman"/>
          <w:color w:val="000000" w:themeColor="text1"/>
          <w:sz w:val="32"/>
          <w:szCs w:val="32"/>
        </w:rPr>
        <w:t>、</w:t>
      </w:r>
      <w:proofErr w:type="gramStart"/>
      <w:r w:rsidR="00027FDE" w:rsidRPr="00093921">
        <w:rPr>
          <w:rFonts w:ascii="Times New Roman" w:eastAsia="仿宋_GB2312" w:hAnsi="Times New Roman" w:cs="Times New Roman"/>
          <w:color w:val="000000" w:themeColor="text1"/>
          <w:sz w:val="32"/>
          <w:szCs w:val="32"/>
        </w:rPr>
        <w:t>真耳堵</w:t>
      </w:r>
      <w:r w:rsidR="00753B02" w:rsidRPr="00093921">
        <w:rPr>
          <w:rFonts w:ascii="Times New Roman" w:eastAsia="仿宋_GB2312" w:hAnsi="Times New Roman" w:cs="Times New Roman"/>
          <w:color w:val="000000" w:themeColor="text1"/>
          <w:sz w:val="32"/>
          <w:szCs w:val="32"/>
        </w:rPr>
        <w:t>塞</w:t>
      </w:r>
      <w:proofErr w:type="gramEnd"/>
      <w:r w:rsidR="00027FDE" w:rsidRPr="00093921">
        <w:rPr>
          <w:rFonts w:ascii="Times New Roman" w:eastAsia="仿宋_GB2312" w:hAnsi="Times New Roman" w:cs="Times New Roman"/>
          <w:color w:val="000000" w:themeColor="text1"/>
          <w:sz w:val="32"/>
          <w:szCs w:val="32"/>
        </w:rPr>
        <w:t>响应</w:t>
      </w:r>
      <w:r w:rsidR="004F614B" w:rsidRPr="00093921">
        <w:rPr>
          <w:rFonts w:ascii="Times New Roman" w:eastAsia="仿宋_GB2312" w:hAnsi="Times New Roman" w:cs="Times New Roman"/>
          <w:color w:val="000000" w:themeColor="text1"/>
          <w:sz w:val="32"/>
          <w:szCs w:val="32"/>
        </w:rPr>
        <w:t>（</w:t>
      </w:r>
      <w:r w:rsidR="00CA19EE" w:rsidRPr="00FA387F">
        <w:rPr>
          <w:rFonts w:ascii="Times New Roman" w:eastAsia="仿宋_GB2312" w:hAnsi="Times New Roman" w:cs="Times New Roman"/>
          <w:color w:val="000000" w:themeColor="text1"/>
          <w:sz w:val="32"/>
          <w:szCs w:val="32"/>
        </w:rPr>
        <w:t>R</w:t>
      </w:r>
      <w:r w:rsidR="00CA19EE" w:rsidRPr="00FA387F">
        <w:rPr>
          <w:rFonts w:ascii="Times New Roman" w:eastAsia="仿宋_GB2312" w:hAnsi="Times New Roman" w:cs="Times New Roman"/>
          <w:bCs/>
          <w:color w:val="000000" w:themeColor="text1"/>
          <w:sz w:val="32"/>
          <w:szCs w:val="32"/>
        </w:rPr>
        <w:t>eal-</w:t>
      </w:r>
      <w:r w:rsidR="00CA19EE" w:rsidRPr="00FA387F">
        <w:rPr>
          <w:rFonts w:ascii="Times New Roman" w:eastAsia="仿宋_GB2312" w:hAnsi="Times New Roman" w:cs="Times New Roman"/>
          <w:color w:val="000000" w:themeColor="text1"/>
          <w:sz w:val="32"/>
          <w:szCs w:val="32"/>
        </w:rPr>
        <w:t>E</w:t>
      </w:r>
      <w:r w:rsidR="00CA19EE" w:rsidRPr="00FA387F">
        <w:rPr>
          <w:rFonts w:ascii="Times New Roman" w:eastAsia="仿宋_GB2312" w:hAnsi="Times New Roman" w:cs="Times New Roman"/>
          <w:bCs/>
          <w:color w:val="000000" w:themeColor="text1"/>
          <w:sz w:val="32"/>
          <w:szCs w:val="32"/>
        </w:rPr>
        <w:t>ar </w:t>
      </w:r>
      <w:r w:rsidR="00CA19EE" w:rsidRPr="00FA387F">
        <w:rPr>
          <w:rFonts w:ascii="Times New Roman" w:eastAsia="仿宋_GB2312" w:hAnsi="Times New Roman" w:cs="Times New Roman"/>
          <w:color w:val="000000" w:themeColor="text1"/>
          <w:sz w:val="32"/>
          <w:szCs w:val="32"/>
        </w:rPr>
        <w:t>O</w:t>
      </w:r>
      <w:r w:rsidR="00CA19EE" w:rsidRPr="00FA387F">
        <w:rPr>
          <w:rFonts w:ascii="Times New Roman" w:eastAsia="仿宋_GB2312" w:hAnsi="Times New Roman" w:cs="Times New Roman"/>
          <w:bCs/>
          <w:color w:val="000000" w:themeColor="text1"/>
          <w:sz w:val="32"/>
          <w:szCs w:val="32"/>
        </w:rPr>
        <w:t>cclusion </w:t>
      </w:r>
      <w:r w:rsidR="00CA19EE" w:rsidRPr="00FA387F">
        <w:rPr>
          <w:rFonts w:ascii="Times New Roman" w:eastAsia="仿宋_GB2312" w:hAnsi="Times New Roman" w:cs="Times New Roman"/>
          <w:color w:val="000000" w:themeColor="text1"/>
          <w:sz w:val="32"/>
          <w:szCs w:val="32"/>
        </w:rPr>
        <w:t>G</w:t>
      </w:r>
      <w:r w:rsidR="00CA19EE" w:rsidRPr="00FA387F">
        <w:rPr>
          <w:rFonts w:ascii="Times New Roman" w:eastAsia="仿宋_GB2312" w:hAnsi="Times New Roman" w:cs="Times New Roman"/>
          <w:bCs/>
          <w:color w:val="000000" w:themeColor="text1"/>
          <w:sz w:val="32"/>
          <w:szCs w:val="32"/>
        </w:rPr>
        <w:t>ain</w:t>
      </w:r>
      <w:r w:rsidR="00CA19EE" w:rsidRPr="00FA387F">
        <w:rPr>
          <w:rFonts w:ascii="Times New Roman" w:eastAsia="仿宋_GB2312" w:hAnsi="Times New Roman" w:cs="Times New Roman"/>
          <w:bCs/>
          <w:color w:val="000000" w:themeColor="text1"/>
          <w:sz w:val="32"/>
          <w:szCs w:val="32"/>
        </w:rPr>
        <w:t>，</w:t>
      </w:r>
      <w:r w:rsidR="0001218A" w:rsidRPr="00FA387F">
        <w:rPr>
          <w:rFonts w:ascii="Times New Roman" w:eastAsia="仿宋_GB2312" w:hAnsi="Times New Roman" w:cs="Times New Roman"/>
          <w:bCs/>
          <w:color w:val="000000" w:themeColor="text1"/>
          <w:sz w:val="32"/>
          <w:szCs w:val="32"/>
        </w:rPr>
        <w:t>R</w:t>
      </w:r>
      <w:r w:rsidR="0001218A" w:rsidRPr="00093921">
        <w:rPr>
          <w:rFonts w:ascii="Times New Roman" w:eastAsia="仿宋_GB2312" w:hAnsi="Times New Roman" w:cs="Times New Roman"/>
          <w:color w:val="000000" w:themeColor="text1"/>
          <w:sz w:val="32"/>
          <w:szCs w:val="32"/>
        </w:rPr>
        <w:t>EO</w:t>
      </w:r>
      <w:r w:rsidR="007E4305" w:rsidRPr="00093921">
        <w:rPr>
          <w:rFonts w:ascii="Times New Roman" w:eastAsia="仿宋_GB2312" w:hAnsi="Times New Roman" w:cs="Times New Roman"/>
          <w:color w:val="000000" w:themeColor="text1"/>
          <w:sz w:val="32"/>
          <w:szCs w:val="32"/>
        </w:rPr>
        <w:t>G</w:t>
      </w:r>
      <w:r w:rsidR="00027FDE" w:rsidRPr="00093921">
        <w:rPr>
          <w:rFonts w:ascii="Times New Roman" w:eastAsia="仿宋_GB2312" w:hAnsi="Times New Roman" w:cs="Times New Roman"/>
          <w:color w:val="000000" w:themeColor="text1"/>
          <w:sz w:val="32"/>
          <w:szCs w:val="32"/>
        </w:rPr>
        <w:t>）</w:t>
      </w:r>
      <w:r w:rsidR="004F614B" w:rsidRPr="00093921">
        <w:rPr>
          <w:rFonts w:ascii="Times New Roman" w:eastAsia="仿宋_GB2312" w:hAnsi="Times New Roman" w:cs="Times New Roman"/>
          <w:color w:val="000000" w:themeColor="text1"/>
          <w:sz w:val="32"/>
          <w:szCs w:val="32"/>
        </w:rPr>
        <w:t>测试、</w:t>
      </w:r>
      <w:proofErr w:type="gramStart"/>
      <w:r w:rsidR="00B60F3E" w:rsidRPr="00093921">
        <w:rPr>
          <w:rFonts w:ascii="Times New Roman" w:eastAsia="仿宋_GB2312" w:hAnsi="Times New Roman" w:cs="Times New Roman"/>
          <w:color w:val="000000" w:themeColor="text1"/>
          <w:sz w:val="32"/>
          <w:szCs w:val="32"/>
        </w:rPr>
        <w:t>真耳插入</w:t>
      </w:r>
      <w:proofErr w:type="gramEnd"/>
      <w:r w:rsidR="00B60F3E" w:rsidRPr="00093921">
        <w:rPr>
          <w:rFonts w:ascii="Times New Roman" w:eastAsia="仿宋_GB2312" w:hAnsi="Times New Roman" w:cs="Times New Roman"/>
          <w:color w:val="000000" w:themeColor="text1"/>
          <w:sz w:val="32"/>
          <w:szCs w:val="32"/>
        </w:rPr>
        <w:t>增益</w:t>
      </w:r>
      <w:r w:rsidR="00B60F3E" w:rsidRPr="00FA387F">
        <w:rPr>
          <w:rFonts w:ascii="Times New Roman" w:eastAsia="仿宋_GB2312" w:hAnsi="Times New Roman" w:cs="Times New Roman"/>
          <w:color w:val="000000" w:themeColor="text1"/>
          <w:sz w:val="32"/>
          <w:szCs w:val="32"/>
        </w:rPr>
        <w:t>（</w:t>
      </w:r>
      <w:r w:rsidR="00CA19EE" w:rsidRPr="00FA387F">
        <w:rPr>
          <w:rFonts w:ascii="Times New Roman" w:eastAsia="仿宋_GB2312" w:hAnsi="Times New Roman" w:cs="Times New Roman"/>
          <w:bCs/>
          <w:color w:val="000000" w:themeColor="text1"/>
          <w:sz w:val="32"/>
          <w:szCs w:val="32"/>
        </w:rPr>
        <w:t>R</w:t>
      </w:r>
      <w:r w:rsidR="00CA19EE" w:rsidRPr="00FA387F">
        <w:rPr>
          <w:rFonts w:ascii="Times New Roman" w:eastAsia="仿宋_GB2312" w:hAnsi="Times New Roman" w:cs="Times New Roman"/>
          <w:color w:val="000000" w:themeColor="text1"/>
          <w:sz w:val="32"/>
          <w:szCs w:val="32"/>
        </w:rPr>
        <w:t>eal-</w:t>
      </w:r>
      <w:r w:rsidR="00CA19EE" w:rsidRPr="00FA387F">
        <w:rPr>
          <w:rFonts w:ascii="Times New Roman" w:eastAsia="仿宋_GB2312" w:hAnsi="Times New Roman" w:cs="Times New Roman"/>
          <w:bCs/>
          <w:color w:val="000000" w:themeColor="text1"/>
          <w:sz w:val="32"/>
          <w:szCs w:val="32"/>
        </w:rPr>
        <w:t>E</w:t>
      </w:r>
      <w:r w:rsidR="00CA19EE" w:rsidRPr="00FA387F">
        <w:rPr>
          <w:rFonts w:ascii="Times New Roman" w:eastAsia="仿宋_GB2312" w:hAnsi="Times New Roman" w:cs="Times New Roman"/>
          <w:color w:val="000000" w:themeColor="text1"/>
          <w:sz w:val="32"/>
          <w:szCs w:val="32"/>
        </w:rPr>
        <w:t>ar </w:t>
      </w:r>
      <w:r w:rsidR="00CA19EE" w:rsidRPr="00FA387F">
        <w:rPr>
          <w:rFonts w:ascii="Times New Roman" w:eastAsia="仿宋_GB2312" w:hAnsi="Times New Roman" w:cs="Times New Roman"/>
          <w:bCs/>
          <w:color w:val="000000" w:themeColor="text1"/>
          <w:sz w:val="32"/>
          <w:szCs w:val="32"/>
        </w:rPr>
        <w:t>I</w:t>
      </w:r>
      <w:r w:rsidR="00CA19EE" w:rsidRPr="00FA387F">
        <w:rPr>
          <w:rFonts w:ascii="Times New Roman" w:eastAsia="仿宋_GB2312" w:hAnsi="Times New Roman" w:cs="Times New Roman"/>
          <w:color w:val="000000" w:themeColor="text1"/>
          <w:sz w:val="32"/>
          <w:szCs w:val="32"/>
        </w:rPr>
        <w:t>nsertion </w:t>
      </w:r>
      <w:r w:rsidR="00CA19EE" w:rsidRPr="00FA387F">
        <w:rPr>
          <w:rFonts w:ascii="Times New Roman" w:eastAsia="仿宋_GB2312" w:hAnsi="Times New Roman" w:cs="Times New Roman"/>
          <w:bCs/>
          <w:color w:val="000000" w:themeColor="text1"/>
          <w:sz w:val="32"/>
          <w:szCs w:val="32"/>
        </w:rPr>
        <w:t>G</w:t>
      </w:r>
      <w:r w:rsidR="00CA19EE" w:rsidRPr="00FA387F">
        <w:rPr>
          <w:rFonts w:ascii="Times New Roman" w:eastAsia="仿宋_GB2312" w:hAnsi="Times New Roman" w:cs="Times New Roman"/>
          <w:color w:val="000000" w:themeColor="text1"/>
          <w:sz w:val="32"/>
          <w:szCs w:val="32"/>
        </w:rPr>
        <w:t>ain</w:t>
      </w:r>
      <w:r w:rsidR="00CA19EE" w:rsidRPr="00FA387F">
        <w:rPr>
          <w:rFonts w:ascii="Times New Roman" w:eastAsia="仿宋_GB2312" w:hAnsi="Times New Roman" w:cs="Times New Roman"/>
          <w:color w:val="000000" w:themeColor="text1"/>
          <w:sz w:val="32"/>
          <w:szCs w:val="32"/>
        </w:rPr>
        <w:t>，</w:t>
      </w:r>
      <w:r w:rsidR="00B60F3E" w:rsidRPr="00FA387F">
        <w:rPr>
          <w:rFonts w:ascii="Times New Roman" w:eastAsia="仿宋_GB2312" w:hAnsi="Times New Roman" w:cs="Times New Roman"/>
          <w:color w:val="000000" w:themeColor="text1"/>
          <w:sz w:val="32"/>
          <w:szCs w:val="32"/>
        </w:rPr>
        <w:t>REIG</w:t>
      </w:r>
      <w:r w:rsidR="00B60F3E" w:rsidRPr="00FA387F">
        <w:rPr>
          <w:rFonts w:ascii="Times New Roman" w:eastAsia="仿宋_GB2312" w:hAnsi="Times New Roman" w:cs="Times New Roman"/>
          <w:color w:val="000000" w:themeColor="text1"/>
          <w:sz w:val="32"/>
          <w:szCs w:val="32"/>
        </w:rPr>
        <w:t>）、</w:t>
      </w:r>
      <w:proofErr w:type="gramStart"/>
      <w:r w:rsidR="00B60F3E" w:rsidRPr="00FA387F">
        <w:rPr>
          <w:rFonts w:ascii="Times New Roman" w:eastAsia="仿宋_GB2312" w:hAnsi="Times New Roman" w:cs="Times New Roman"/>
          <w:color w:val="000000" w:themeColor="text1"/>
          <w:sz w:val="32"/>
          <w:szCs w:val="32"/>
        </w:rPr>
        <w:t>真耳饱和</w:t>
      </w:r>
      <w:proofErr w:type="gramEnd"/>
      <w:r w:rsidR="00B60F3E" w:rsidRPr="00FA387F">
        <w:rPr>
          <w:rFonts w:ascii="Times New Roman" w:eastAsia="仿宋_GB2312" w:hAnsi="Times New Roman" w:cs="Times New Roman"/>
          <w:color w:val="000000" w:themeColor="text1"/>
          <w:sz w:val="32"/>
          <w:szCs w:val="32"/>
        </w:rPr>
        <w:t>响应（</w:t>
      </w:r>
      <w:r w:rsidR="00CA19EE" w:rsidRPr="00FA387F">
        <w:rPr>
          <w:rFonts w:ascii="Times New Roman" w:eastAsia="仿宋_GB2312" w:hAnsi="Times New Roman" w:cs="Times New Roman"/>
          <w:bCs/>
          <w:color w:val="000000" w:themeColor="text1"/>
          <w:sz w:val="32"/>
          <w:szCs w:val="32"/>
        </w:rPr>
        <w:t>R</w:t>
      </w:r>
      <w:r w:rsidR="00CA19EE" w:rsidRPr="00FA387F">
        <w:rPr>
          <w:rFonts w:ascii="Times New Roman" w:eastAsia="仿宋_GB2312" w:hAnsi="Times New Roman" w:cs="Times New Roman"/>
          <w:color w:val="000000" w:themeColor="text1"/>
          <w:sz w:val="32"/>
          <w:szCs w:val="32"/>
        </w:rPr>
        <w:t>eal-</w:t>
      </w:r>
      <w:r w:rsidR="00CA19EE" w:rsidRPr="00FA387F">
        <w:rPr>
          <w:rFonts w:ascii="Times New Roman" w:eastAsia="仿宋_GB2312" w:hAnsi="Times New Roman" w:cs="Times New Roman"/>
          <w:bCs/>
          <w:color w:val="000000" w:themeColor="text1"/>
          <w:sz w:val="32"/>
          <w:szCs w:val="32"/>
        </w:rPr>
        <w:t>E</w:t>
      </w:r>
      <w:r w:rsidR="00CA19EE" w:rsidRPr="00FA387F">
        <w:rPr>
          <w:rFonts w:ascii="Times New Roman" w:eastAsia="仿宋_GB2312" w:hAnsi="Times New Roman" w:cs="Times New Roman"/>
          <w:color w:val="000000" w:themeColor="text1"/>
          <w:sz w:val="32"/>
          <w:szCs w:val="32"/>
        </w:rPr>
        <w:t>ar </w:t>
      </w:r>
      <w:r w:rsidR="00CA19EE" w:rsidRPr="00FA387F">
        <w:rPr>
          <w:rFonts w:ascii="Times New Roman" w:eastAsia="仿宋_GB2312" w:hAnsi="Times New Roman" w:cs="Times New Roman"/>
          <w:bCs/>
          <w:color w:val="000000" w:themeColor="text1"/>
          <w:sz w:val="32"/>
          <w:szCs w:val="32"/>
        </w:rPr>
        <w:t>S</w:t>
      </w:r>
      <w:r w:rsidR="00CA19EE" w:rsidRPr="00FA387F">
        <w:rPr>
          <w:rFonts w:ascii="Times New Roman" w:eastAsia="仿宋_GB2312" w:hAnsi="Times New Roman" w:cs="Times New Roman"/>
          <w:color w:val="000000" w:themeColor="text1"/>
          <w:sz w:val="32"/>
          <w:szCs w:val="32"/>
        </w:rPr>
        <w:t>aturation </w:t>
      </w:r>
      <w:r w:rsidR="00CA19EE" w:rsidRPr="00FA387F">
        <w:rPr>
          <w:rFonts w:ascii="Times New Roman" w:eastAsia="仿宋_GB2312" w:hAnsi="Times New Roman" w:cs="Times New Roman"/>
          <w:bCs/>
          <w:color w:val="000000" w:themeColor="text1"/>
          <w:sz w:val="32"/>
          <w:szCs w:val="32"/>
        </w:rPr>
        <w:t>R</w:t>
      </w:r>
      <w:r w:rsidR="00CA19EE" w:rsidRPr="00FA387F">
        <w:rPr>
          <w:rFonts w:ascii="Times New Roman" w:eastAsia="仿宋_GB2312" w:hAnsi="Times New Roman" w:cs="Times New Roman"/>
          <w:color w:val="000000" w:themeColor="text1"/>
          <w:sz w:val="32"/>
          <w:szCs w:val="32"/>
        </w:rPr>
        <w:t>esponse</w:t>
      </w:r>
      <w:r w:rsidR="00CA19EE" w:rsidRPr="00FA387F">
        <w:rPr>
          <w:rFonts w:ascii="Times New Roman" w:eastAsia="仿宋_GB2312" w:hAnsi="Times New Roman" w:cs="Times New Roman"/>
          <w:color w:val="000000" w:themeColor="text1"/>
          <w:sz w:val="32"/>
          <w:szCs w:val="32"/>
        </w:rPr>
        <w:t>，</w:t>
      </w:r>
      <w:r w:rsidR="00B60F3E" w:rsidRPr="00FA387F">
        <w:rPr>
          <w:rFonts w:ascii="Times New Roman" w:eastAsia="仿宋_GB2312" w:hAnsi="Times New Roman" w:cs="Times New Roman"/>
          <w:color w:val="000000" w:themeColor="text1"/>
          <w:sz w:val="32"/>
          <w:szCs w:val="32"/>
        </w:rPr>
        <w:t>RESR</w:t>
      </w:r>
      <w:r w:rsidR="00B60F3E" w:rsidRPr="00FA387F">
        <w:rPr>
          <w:rFonts w:ascii="Times New Roman" w:eastAsia="仿宋_GB2312" w:hAnsi="Times New Roman" w:cs="Times New Roman"/>
          <w:color w:val="000000" w:themeColor="text1"/>
          <w:sz w:val="32"/>
          <w:szCs w:val="32"/>
        </w:rPr>
        <w:t>）、</w:t>
      </w:r>
      <w:proofErr w:type="gramStart"/>
      <w:r w:rsidR="00FF308D" w:rsidRPr="00FA387F">
        <w:rPr>
          <w:rFonts w:ascii="Times New Roman" w:eastAsia="仿宋_GB2312" w:hAnsi="Times New Roman" w:cs="Times New Roman"/>
          <w:color w:val="000000" w:themeColor="text1"/>
          <w:sz w:val="32"/>
          <w:szCs w:val="32"/>
        </w:rPr>
        <w:t>真耳耦合</w:t>
      </w:r>
      <w:r w:rsidR="00753B02" w:rsidRPr="00FA387F">
        <w:rPr>
          <w:rFonts w:ascii="Times New Roman" w:eastAsia="仿宋_GB2312" w:hAnsi="Times New Roman" w:cs="Times New Roman"/>
          <w:color w:val="000000" w:themeColor="text1"/>
          <w:sz w:val="32"/>
          <w:szCs w:val="32"/>
        </w:rPr>
        <w:t>腔</w:t>
      </w:r>
      <w:proofErr w:type="gramEnd"/>
      <w:r w:rsidR="00753B02" w:rsidRPr="00FA387F">
        <w:rPr>
          <w:rFonts w:ascii="Times New Roman" w:eastAsia="仿宋_GB2312" w:hAnsi="Times New Roman" w:cs="Times New Roman"/>
          <w:color w:val="000000" w:themeColor="text1"/>
          <w:sz w:val="32"/>
          <w:szCs w:val="32"/>
        </w:rPr>
        <w:t>差</w:t>
      </w:r>
      <w:r w:rsidR="00FF308D" w:rsidRPr="00FA387F">
        <w:rPr>
          <w:rFonts w:ascii="Times New Roman" w:eastAsia="仿宋_GB2312" w:hAnsi="Times New Roman" w:cs="Times New Roman"/>
          <w:color w:val="000000" w:themeColor="text1"/>
          <w:sz w:val="32"/>
          <w:szCs w:val="32"/>
        </w:rPr>
        <w:t>（</w:t>
      </w:r>
      <w:r w:rsidR="00CA19EE" w:rsidRPr="00FA387F">
        <w:rPr>
          <w:rFonts w:ascii="Times New Roman" w:eastAsia="仿宋_GB2312" w:hAnsi="Times New Roman" w:cs="Times New Roman"/>
          <w:bCs/>
          <w:color w:val="000000" w:themeColor="text1"/>
          <w:sz w:val="32"/>
          <w:szCs w:val="32"/>
        </w:rPr>
        <w:t>R</w:t>
      </w:r>
      <w:r w:rsidR="00CA19EE" w:rsidRPr="00FA387F">
        <w:rPr>
          <w:rFonts w:ascii="Times New Roman" w:eastAsia="仿宋_GB2312" w:hAnsi="Times New Roman" w:cs="Times New Roman"/>
          <w:color w:val="000000" w:themeColor="text1"/>
          <w:sz w:val="32"/>
          <w:szCs w:val="32"/>
        </w:rPr>
        <w:t>eal-</w:t>
      </w:r>
      <w:r w:rsidR="00CA19EE" w:rsidRPr="00FA387F">
        <w:rPr>
          <w:rFonts w:ascii="Times New Roman" w:eastAsia="仿宋_GB2312" w:hAnsi="Times New Roman" w:cs="Times New Roman"/>
          <w:bCs/>
          <w:color w:val="000000" w:themeColor="text1"/>
          <w:sz w:val="32"/>
          <w:szCs w:val="32"/>
        </w:rPr>
        <w:t>E</w:t>
      </w:r>
      <w:r w:rsidR="00CA19EE" w:rsidRPr="00FA387F">
        <w:rPr>
          <w:rFonts w:ascii="Times New Roman" w:eastAsia="仿宋_GB2312" w:hAnsi="Times New Roman" w:cs="Times New Roman"/>
          <w:color w:val="000000" w:themeColor="text1"/>
          <w:sz w:val="32"/>
          <w:szCs w:val="32"/>
        </w:rPr>
        <w:t>ar to </w:t>
      </w:r>
      <w:r w:rsidR="00CA19EE" w:rsidRPr="00FA387F">
        <w:rPr>
          <w:rFonts w:ascii="Times New Roman" w:eastAsia="仿宋_GB2312" w:hAnsi="Times New Roman" w:cs="Times New Roman"/>
          <w:bCs/>
          <w:color w:val="000000" w:themeColor="text1"/>
          <w:sz w:val="32"/>
          <w:szCs w:val="32"/>
        </w:rPr>
        <w:t>C</w:t>
      </w:r>
      <w:r w:rsidR="00CA19EE" w:rsidRPr="00FA387F">
        <w:rPr>
          <w:rFonts w:ascii="Times New Roman" w:eastAsia="仿宋_GB2312" w:hAnsi="Times New Roman" w:cs="Times New Roman"/>
          <w:color w:val="000000" w:themeColor="text1"/>
          <w:sz w:val="32"/>
          <w:szCs w:val="32"/>
        </w:rPr>
        <w:t>oupler </w:t>
      </w:r>
      <w:r w:rsidR="00CA19EE" w:rsidRPr="00FA387F">
        <w:rPr>
          <w:rFonts w:ascii="Times New Roman" w:eastAsia="仿宋_GB2312" w:hAnsi="Times New Roman" w:cs="Times New Roman"/>
          <w:bCs/>
          <w:color w:val="000000" w:themeColor="text1"/>
          <w:sz w:val="32"/>
          <w:szCs w:val="32"/>
        </w:rPr>
        <w:t>D</w:t>
      </w:r>
      <w:r w:rsidR="00CA19EE" w:rsidRPr="00FA387F">
        <w:rPr>
          <w:rFonts w:ascii="Times New Roman" w:eastAsia="仿宋_GB2312" w:hAnsi="Times New Roman" w:cs="Times New Roman"/>
          <w:color w:val="000000" w:themeColor="text1"/>
          <w:sz w:val="32"/>
          <w:szCs w:val="32"/>
        </w:rPr>
        <w:t>ifference</w:t>
      </w:r>
      <w:r w:rsidR="00CA19EE" w:rsidRPr="00FA387F">
        <w:rPr>
          <w:rFonts w:ascii="Times New Roman" w:eastAsia="仿宋_GB2312" w:hAnsi="Times New Roman" w:cs="Times New Roman"/>
          <w:color w:val="000000" w:themeColor="text1"/>
          <w:sz w:val="32"/>
          <w:szCs w:val="32"/>
        </w:rPr>
        <w:t>，</w:t>
      </w:r>
      <w:r w:rsidR="00FF308D" w:rsidRPr="00FA387F">
        <w:rPr>
          <w:rFonts w:ascii="Times New Roman" w:eastAsia="仿宋_GB2312" w:hAnsi="Times New Roman" w:cs="Times New Roman"/>
          <w:color w:val="000000" w:themeColor="text1"/>
          <w:sz w:val="32"/>
          <w:szCs w:val="32"/>
        </w:rPr>
        <w:t>RECD</w:t>
      </w:r>
      <w:r w:rsidR="00FF308D" w:rsidRPr="00FA387F">
        <w:rPr>
          <w:rFonts w:ascii="Times New Roman" w:eastAsia="仿宋_GB2312" w:hAnsi="Times New Roman" w:cs="Times New Roman"/>
          <w:color w:val="000000" w:themeColor="text1"/>
          <w:sz w:val="32"/>
          <w:szCs w:val="32"/>
        </w:rPr>
        <w:t>）</w:t>
      </w:r>
      <w:r w:rsidR="004F614B" w:rsidRPr="00FA387F">
        <w:rPr>
          <w:rFonts w:ascii="Times New Roman" w:eastAsia="仿宋_GB2312" w:hAnsi="Times New Roman" w:cs="Times New Roman"/>
          <w:color w:val="000000" w:themeColor="text1"/>
          <w:sz w:val="32"/>
          <w:szCs w:val="32"/>
        </w:rPr>
        <w:t>测试（若适用）</w:t>
      </w:r>
      <w:r w:rsidR="007E4305" w:rsidRPr="00FA387F">
        <w:rPr>
          <w:rFonts w:ascii="Times New Roman" w:eastAsia="仿宋_GB2312" w:hAnsi="Times New Roman" w:cs="Times New Roman"/>
          <w:color w:val="000000" w:themeColor="text1"/>
          <w:sz w:val="32"/>
          <w:szCs w:val="32"/>
        </w:rPr>
        <w:t>、目标增益曲</w:t>
      </w:r>
      <w:r w:rsidR="007E4305" w:rsidRPr="00093921">
        <w:rPr>
          <w:rFonts w:ascii="Times New Roman" w:eastAsia="仿宋_GB2312" w:hAnsi="Times New Roman" w:hint="eastAsia"/>
          <w:color w:val="000000" w:themeColor="text1"/>
          <w:sz w:val="32"/>
          <w:szCs w:val="32"/>
        </w:rPr>
        <w:t>线</w:t>
      </w:r>
      <w:r w:rsidR="0069764C" w:rsidRPr="00093921">
        <w:rPr>
          <w:rFonts w:ascii="Times New Roman" w:eastAsia="仿宋_GB2312" w:hAnsi="Times New Roman" w:hint="eastAsia"/>
          <w:color w:val="000000" w:themeColor="text1"/>
          <w:sz w:val="32"/>
          <w:szCs w:val="32"/>
        </w:rPr>
        <w:t>、</w:t>
      </w:r>
      <w:proofErr w:type="gramStart"/>
      <w:r w:rsidR="0069764C" w:rsidRPr="00093921">
        <w:rPr>
          <w:rFonts w:ascii="Times New Roman" w:eastAsia="仿宋_GB2312" w:hAnsi="Times New Roman" w:hint="eastAsia"/>
          <w:color w:val="000000" w:themeColor="text1"/>
          <w:sz w:val="32"/>
          <w:szCs w:val="32"/>
        </w:rPr>
        <w:t>调取电耳镜</w:t>
      </w:r>
      <w:proofErr w:type="gramEnd"/>
      <w:r w:rsidR="0069764C" w:rsidRPr="00093921">
        <w:rPr>
          <w:rFonts w:ascii="Times New Roman" w:eastAsia="仿宋_GB2312" w:hAnsi="Times New Roman" w:hint="eastAsia"/>
          <w:color w:val="000000" w:themeColor="text1"/>
          <w:sz w:val="32"/>
          <w:szCs w:val="32"/>
        </w:rPr>
        <w:t>图像（若适用）、</w:t>
      </w:r>
      <w:proofErr w:type="gramStart"/>
      <w:r w:rsidR="0069764C" w:rsidRPr="00093921">
        <w:rPr>
          <w:rFonts w:ascii="Times New Roman" w:eastAsia="仿宋_GB2312" w:hAnsi="Times New Roman" w:hint="eastAsia"/>
          <w:color w:val="000000" w:themeColor="text1"/>
          <w:sz w:val="32"/>
          <w:szCs w:val="32"/>
        </w:rPr>
        <w:t>显示探管深度</w:t>
      </w:r>
      <w:proofErr w:type="gramEnd"/>
      <w:r w:rsidR="0069764C" w:rsidRPr="00093921">
        <w:rPr>
          <w:rFonts w:ascii="Times New Roman" w:eastAsia="仿宋_GB2312" w:hAnsi="Times New Roman" w:hint="eastAsia"/>
          <w:color w:val="000000" w:themeColor="text1"/>
          <w:sz w:val="32"/>
          <w:szCs w:val="32"/>
        </w:rPr>
        <w:t>（若适用）、双侧同时</w:t>
      </w:r>
      <w:proofErr w:type="gramStart"/>
      <w:r w:rsidR="0069764C" w:rsidRPr="00093921">
        <w:rPr>
          <w:rFonts w:ascii="Times New Roman" w:eastAsia="仿宋_GB2312" w:hAnsi="Times New Roman" w:hint="eastAsia"/>
          <w:color w:val="000000" w:themeColor="text1"/>
          <w:sz w:val="32"/>
          <w:szCs w:val="32"/>
        </w:rPr>
        <w:t>校准探管麦克风</w:t>
      </w:r>
      <w:proofErr w:type="gramEnd"/>
      <w:r w:rsidR="0069764C" w:rsidRPr="00093921">
        <w:rPr>
          <w:rFonts w:ascii="Times New Roman" w:eastAsia="仿宋_GB2312" w:hAnsi="Times New Roman" w:hint="eastAsia"/>
          <w:color w:val="000000" w:themeColor="text1"/>
          <w:sz w:val="32"/>
          <w:szCs w:val="32"/>
        </w:rPr>
        <w:t>功能（若适用）。</w:t>
      </w:r>
    </w:p>
    <w:p w14:paraId="20352608" w14:textId="30BF375B" w:rsidR="007E4305" w:rsidRPr="00093921" w:rsidRDefault="007E430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若</w:t>
      </w:r>
      <w:r w:rsidRPr="00093921">
        <w:rPr>
          <w:rFonts w:ascii="Times New Roman" w:eastAsia="仿宋_GB2312" w:hAnsi="Times New Roman"/>
          <w:color w:val="000000" w:themeColor="text1"/>
          <w:sz w:val="32"/>
          <w:szCs w:val="32"/>
        </w:rPr>
        <w:t>含有</w:t>
      </w:r>
      <w:r w:rsidRPr="00093921">
        <w:rPr>
          <w:rFonts w:ascii="Times New Roman" w:eastAsia="仿宋_GB2312" w:hAnsi="Times New Roman" w:hint="eastAsia"/>
          <w:color w:val="000000" w:themeColor="text1"/>
          <w:sz w:val="32"/>
          <w:szCs w:val="32"/>
        </w:rPr>
        <w:t>耦合腔</w:t>
      </w:r>
      <w:r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hint="eastAsia"/>
          <w:color w:val="000000" w:themeColor="text1"/>
          <w:sz w:val="32"/>
          <w:szCs w:val="32"/>
        </w:rPr>
        <w:t>耳模拟器，申请人需</w:t>
      </w:r>
      <w:r w:rsidRPr="00093921">
        <w:rPr>
          <w:rFonts w:ascii="Times New Roman" w:eastAsia="仿宋_GB2312" w:hAnsi="Times New Roman"/>
          <w:color w:val="000000" w:themeColor="text1"/>
          <w:sz w:val="32"/>
          <w:szCs w:val="32"/>
        </w:rPr>
        <w:t>描述其</w:t>
      </w:r>
      <w:r w:rsidR="00606A14" w:rsidRPr="00093921">
        <w:rPr>
          <w:rFonts w:ascii="Times New Roman" w:eastAsia="仿宋_GB2312" w:hAnsi="Times New Roman" w:hint="eastAsia"/>
          <w:color w:val="000000" w:themeColor="text1"/>
          <w:sz w:val="32"/>
          <w:szCs w:val="32"/>
        </w:rPr>
        <w:t>测量原理、</w:t>
      </w:r>
      <w:r w:rsidRPr="00093921">
        <w:rPr>
          <w:rFonts w:ascii="Times New Roman" w:eastAsia="仿宋_GB2312" w:hAnsi="Times New Roman" w:hint="eastAsia"/>
          <w:color w:val="000000" w:themeColor="text1"/>
          <w:sz w:val="32"/>
          <w:szCs w:val="32"/>
        </w:rPr>
        <w:t>符合的标准、适用</w:t>
      </w:r>
      <w:r w:rsidRPr="00093921">
        <w:rPr>
          <w:rFonts w:ascii="Times New Roman" w:eastAsia="仿宋_GB2312" w:hAnsi="Times New Roman"/>
          <w:color w:val="000000" w:themeColor="text1"/>
          <w:sz w:val="32"/>
          <w:szCs w:val="32"/>
        </w:rPr>
        <w:t>场景</w:t>
      </w:r>
      <w:r w:rsidRPr="00093921">
        <w:rPr>
          <w:rFonts w:ascii="Times New Roman" w:eastAsia="仿宋_GB2312" w:hAnsi="Times New Roman" w:hint="eastAsia"/>
          <w:color w:val="000000" w:themeColor="text1"/>
          <w:sz w:val="32"/>
          <w:szCs w:val="32"/>
        </w:rPr>
        <w:t>和</w:t>
      </w:r>
      <w:r w:rsidRPr="00093921">
        <w:rPr>
          <w:rFonts w:ascii="Times New Roman" w:eastAsia="仿宋_GB2312" w:hAnsi="Times New Roman"/>
          <w:color w:val="000000" w:themeColor="text1"/>
          <w:sz w:val="32"/>
          <w:szCs w:val="32"/>
        </w:rPr>
        <w:t>使用方法。</w:t>
      </w:r>
    </w:p>
    <w:p w14:paraId="383D75E1" w14:textId="77777777" w:rsidR="007E4305" w:rsidRPr="00093921" w:rsidRDefault="007E430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描述</w:t>
      </w:r>
      <w:r w:rsidRPr="00093921">
        <w:rPr>
          <w:rFonts w:ascii="Times New Roman" w:eastAsia="仿宋_GB2312" w:hAnsi="Times New Roman"/>
          <w:color w:val="000000" w:themeColor="text1"/>
          <w:sz w:val="32"/>
          <w:szCs w:val="32"/>
        </w:rPr>
        <w:t>获得</w:t>
      </w:r>
      <w:r w:rsidRPr="00093921">
        <w:rPr>
          <w:rFonts w:ascii="Times New Roman" w:eastAsia="仿宋_GB2312" w:hAnsi="Times New Roman" w:hint="eastAsia"/>
          <w:color w:val="000000" w:themeColor="text1"/>
          <w:sz w:val="32"/>
          <w:szCs w:val="32"/>
        </w:rPr>
        <w:t>目标</w:t>
      </w:r>
      <w:r w:rsidRPr="00093921">
        <w:rPr>
          <w:rFonts w:ascii="Times New Roman" w:eastAsia="仿宋_GB2312" w:hAnsi="Times New Roman"/>
          <w:color w:val="000000" w:themeColor="text1"/>
          <w:sz w:val="32"/>
          <w:szCs w:val="32"/>
        </w:rPr>
        <w:t>增益</w:t>
      </w:r>
      <w:r w:rsidRPr="00093921">
        <w:rPr>
          <w:rFonts w:ascii="Times New Roman" w:eastAsia="仿宋_GB2312" w:hAnsi="Times New Roman" w:hint="eastAsia"/>
          <w:color w:val="000000" w:themeColor="text1"/>
          <w:sz w:val="32"/>
          <w:szCs w:val="32"/>
        </w:rPr>
        <w:t>曲线的</w:t>
      </w:r>
      <w:r w:rsidRPr="00093921">
        <w:rPr>
          <w:rFonts w:ascii="Times New Roman" w:eastAsia="仿宋_GB2312" w:hAnsi="Times New Roman"/>
          <w:color w:val="000000" w:themeColor="text1"/>
          <w:sz w:val="32"/>
          <w:szCs w:val="32"/>
        </w:rPr>
        <w:t>方法</w:t>
      </w:r>
      <w:r w:rsidRPr="00093921">
        <w:rPr>
          <w:rFonts w:ascii="Times New Roman" w:eastAsia="仿宋_GB2312" w:hAnsi="Times New Roman" w:hint="eastAsia"/>
          <w:color w:val="000000" w:themeColor="text1"/>
          <w:sz w:val="32"/>
          <w:szCs w:val="32"/>
        </w:rPr>
        <w:t>，包括输入数据（如听力图、不舒适</w:t>
      </w:r>
      <w:proofErr w:type="gramStart"/>
      <w:r w:rsidRPr="00093921">
        <w:rPr>
          <w:rFonts w:ascii="Times New Roman" w:eastAsia="仿宋_GB2312" w:hAnsi="Times New Roman" w:hint="eastAsia"/>
          <w:color w:val="000000" w:themeColor="text1"/>
          <w:sz w:val="32"/>
          <w:szCs w:val="32"/>
        </w:rPr>
        <w:t>阈</w:t>
      </w:r>
      <w:proofErr w:type="gramEnd"/>
      <w:r w:rsidRPr="00093921">
        <w:rPr>
          <w:rFonts w:ascii="Times New Roman" w:eastAsia="仿宋_GB2312" w:hAnsi="Times New Roman" w:hint="eastAsia"/>
          <w:color w:val="000000" w:themeColor="text1"/>
          <w:sz w:val="32"/>
          <w:szCs w:val="32"/>
        </w:rPr>
        <w:t>、</w:t>
      </w:r>
      <w:proofErr w:type="gramStart"/>
      <w:r w:rsidRPr="00093921">
        <w:rPr>
          <w:rFonts w:ascii="Times New Roman" w:eastAsia="仿宋_GB2312" w:hAnsi="Times New Roman"/>
          <w:color w:val="000000" w:themeColor="text1"/>
          <w:sz w:val="32"/>
          <w:szCs w:val="32"/>
        </w:rPr>
        <w:t>真耳未</w:t>
      </w:r>
      <w:proofErr w:type="gramEnd"/>
      <w:r w:rsidRPr="00093921">
        <w:rPr>
          <w:rFonts w:ascii="Times New Roman" w:eastAsia="仿宋_GB2312" w:hAnsi="Times New Roman"/>
          <w:color w:val="000000" w:themeColor="text1"/>
          <w:sz w:val="32"/>
          <w:szCs w:val="32"/>
        </w:rPr>
        <w:t>助听响应（</w:t>
      </w:r>
      <w:r w:rsidRPr="00093921">
        <w:rPr>
          <w:rFonts w:ascii="Times New Roman" w:eastAsia="仿宋_GB2312" w:hAnsi="Times New Roman"/>
          <w:color w:val="000000" w:themeColor="text1"/>
          <w:sz w:val="32"/>
          <w:szCs w:val="32"/>
        </w:rPr>
        <w:t>REUR</w:t>
      </w:r>
      <w:r w:rsidRPr="00093921">
        <w:rPr>
          <w:rFonts w:ascii="Times New Roman" w:eastAsia="仿宋_GB2312" w:hAnsi="Times New Roman"/>
          <w:color w:val="000000" w:themeColor="text1"/>
          <w:sz w:val="32"/>
          <w:szCs w:val="32"/>
        </w:rPr>
        <w:t>）</w:t>
      </w:r>
      <w:r w:rsidRPr="00093921">
        <w:rPr>
          <w:rFonts w:ascii="Times New Roman" w:eastAsia="仿宋_GB2312" w:hAnsi="Times New Roman"/>
          <w:color w:val="000000" w:themeColor="text1"/>
          <w:sz w:val="32"/>
          <w:szCs w:val="32"/>
        </w:rPr>
        <w:t> </w:t>
      </w:r>
      <w:r w:rsidRPr="00093921">
        <w:rPr>
          <w:rFonts w:ascii="Times New Roman" w:eastAsia="仿宋_GB2312" w:hAnsi="Times New Roman"/>
          <w:color w:val="000000" w:themeColor="text1"/>
          <w:sz w:val="32"/>
          <w:szCs w:val="32"/>
        </w:rPr>
        <w:t>或</w:t>
      </w:r>
      <w:r w:rsidRPr="00093921">
        <w:rPr>
          <w:rFonts w:ascii="Times New Roman" w:eastAsia="仿宋_GB2312" w:hAnsi="Times New Roman"/>
          <w:color w:val="000000" w:themeColor="text1"/>
          <w:sz w:val="32"/>
          <w:szCs w:val="32"/>
        </w:rPr>
        <w:t> </w:t>
      </w:r>
      <w:proofErr w:type="gramStart"/>
      <w:r w:rsidRPr="00093921">
        <w:rPr>
          <w:rFonts w:ascii="Times New Roman" w:eastAsia="仿宋_GB2312" w:hAnsi="Times New Roman"/>
          <w:color w:val="000000" w:themeColor="text1"/>
          <w:sz w:val="32"/>
          <w:szCs w:val="32"/>
        </w:rPr>
        <w:t>真耳至</w:t>
      </w:r>
      <w:proofErr w:type="gramEnd"/>
      <w:r w:rsidRPr="00093921">
        <w:rPr>
          <w:rFonts w:ascii="Times New Roman" w:eastAsia="仿宋_GB2312" w:hAnsi="Times New Roman"/>
          <w:color w:val="000000" w:themeColor="text1"/>
          <w:sz w:val="32"/>
          <w:szCs w:val="32"/>
        </w:rPr>
        <w:t>耦合腔差（</w:t>
      </w:r>
      <w:r w:rsidRPr="00093921">
        <w:rPr>
          <w:rFonts w:ascii="Times New Roman" w:eastAsia="仿宋_GB2312" w:hAnsi="Times New Roman"/>
          <w:color w:val="000000" w:themeColor="text1"/>
          <w:sz w:val="32"/>
          <w:szCs w:val="32"/>
        </w:rPr>
        <w:t>RECD</w:t>
      </w:r>
      <w:r w:rsidRPr="00093921">
        <w:rPr>
          <w:rFonts w:ascii="Times New Roman" w:eastAsia="仿宋_GB2312" w:hAnsi="Times New Roman"/>
          <w:color w:val="000000" w:themeColor="text1"/>
          <w:sz w:val="32"/>
          <w:szCs w:val="32"/>
        </w:rPr>
        <w:t>）</w:t>
      </w:r>
      <w:r w:rsidRPr="00093921">
        <w:rPr>
          <w:rFonts w:ascii="Times New Roman" w:eastAsia="仿宋_GB2312" w:hAnsi="Times New Roman"/>
          <w:color w:val="000000" w:themeColor="text1"/>
          <w:sz w:val="32"/>
          <w:szCs w:val="32"/>
        </w:rPr>
        <w:t> </w:t>
      </w:r>
      <w:r w:rsidRPr="00093921">
        <w:rPr>
          <w:rFonts w:ascii="Times New Roman" w:eastAsia="仿宋_GB2312" w:hAnsi="Times New Roman"/>
          <w:color w:val="000000" w:themeColor="text1"/>
          <w:sz w:val="32"/>
          <w:szCs w:val="32"/>
        </w:rPr>
        <w:t>测量</w:t>
      </w:r>
      <w:r w:rsidRPr="00093921">
        <w:rPr>
          <w:rFonts w:ascii="Times New Roman" w:eastAsia="仿宋_GB2312" w:hAnsi="Times New Roman" w:hint="eastAsia"/>
          <w:color w:val="000000" w:themeColor="text1"/>
          <w:sz w:val="32"/>
          <w:szCs w:val="32"/>
        </w:rPr>
        <w:t>）、可选公式和参数设置（如年龄）。对于</w:t>
      </w:r>
      <w:r w:rsidRPr="00093921">
        <w:rPr>
          <w:rFonts w:ascii="Times New Roman" w:eastAsia="仿宋_GB2312" w:hAnsi="Times New Roman"/>
          <w:color w:val="000000" w:themeColor="text1"/>
          <w:sz w:val="32"/>
          <w:szCs w:val="32"/>
        </w:rPr>
        <w:t>采用</w:t>
      </w:r>
      <w:r w:rsidRPr="00093921">
        <w:rPr>
          <w:rFonts w:ascii="Times New Roman" w:eastAsia="仿宋_GB2312" w:hAnsi="Times New Roman" w:hint="eastAsia"/>
          <w:color w:val="000000" w:themeColor="text1"/>
          <w:sz w:val="32"/>
          <w:szCs w:val="32"/>
        </w:rPr>
        <w:t>处方</w:t>
      </w:r>
      <w:r w:rsidRPr="00093921">
        <w:rPr>
          <w:rFonts w:ascii="Times New Roman" w:eastAsia="仿宋_GB2312" w:hAnsi="Times New Roman"/>
          <w:color w:val="000000" w:themeColor="text1"/>
          <w:sz w:val="32"/>
          <w:szCs w:val="32"/>
        </w:rPr>
        <w:t>公式</w:t>
      </w:r>
      <w:r w:rsidRPr="00093921">
        <w:rPr>
          <w:rFonts w:ascii="Times New Roman" w:eastAsia="仿宋_GB2312" w:hAnsi="Times New Roman" w:hint="eastAsia"/>
          <w:color w:val="000000" w:themeColor="text1"/>
          <w:sz w:val="32"/>
          <w:szCs w:val="32"/>
        </w:rPr>
        <w:t>的</w:t>
      </w:r>
      <w:r w:rsidRPr="00093921">
        <w:rPr>
          <w:rFonts w:ascii="Times New Roman" w:eastAsia="仿宋_GB2312" w:hAnsi="Times New Roman"/>
          <w:color w:val="000000" w:themeColor="text1"/>
          <w:sz w:val="32"/>
          <w:szCs w:val="32"/>
        </w:rPr>
        <w:t>，说明</w:t>
      </w:r>
      <w:r w:rsidRPr="00093921">
        <w:rPr>
          <w:rFonts w:ascii="Times New Roman" w:eastAsia="仿宋_GB2312" w:hAnsi="Times New Roman" w:hint="eastAsia"/>
          <w:color w:val="000000" w:themeColor="text1"/>
          <w:sz w:val="32"/>
          <w:szCs w:val="32"/>
        </w:rPr>
        <w:t>处方公式名称、</w:t>
      </w:r>
      <w:r w:rsidRPr="00093921">
        <w:rPr>
          <w:rFonts w:ascii="Times New Roman" w:eastAsia="仿宋_GB2312" w:hAnsi="Times New Roman"/>
          <w:color w:val="000000" w:themeColor="text1"/>
          <w:sz w:val="32"/>
          <w:szCs w:val="32"/>
        </w:rPr>
        <w:t>公式来源（</w:t>
      </w:r>
      <w:r w:rsidRPr="00093921">
        <w:rPr>
          <w:rFonts w:ascii="Times New Roman" w:eastAsia="仿宋_GB2312" w:hAnsi="Times New Roman" w:hint="eastAsia"/>
          <w:color w:val="000000" w:themeColor="text1"/>
          <w:sz w:val="32"/>
          <w:szCs w:val="32"/>
        </w:rPr>
        <w:t>如</w:t>
      </w:r>
      <w:r w:rsidRPr="00093921">
        <w:rPr>
          <w:rFonts w:ascii="Times New Roman" w:eastAsia="仿宋_GB2312" w:hAnsi="Times New Roman"/>
          <w:color w:val="000000" w:themeColor="text1"/>
          <w:sz w:val="32"/>
          <w:szCs w:val="32"/>
        </w:rPr>
        <w:t>权威临床文献、临床共识等）</w:t>
      </w:r>
      <w:r w:rsidRPr="00093921">
        <w:rPr>
          <w:rFonts w:ascii="Times New Roman" w:eastAsia="仿宋_GB2312" w:hAnsi="Times New Roman" w:hint="eastAsia"/>
          <w:color w:val="000000" w:themeColor="text1"/>
          <w:sz w:val="32"/>
          <w:szCs w:val="32"/>
        </w:rPr>
        <w:t>及适用人群（</w:t>
      </w:r>
      <w:r w:rsidRPr="00093921">
        <w:rPr>
          <w:rFonts w:ascii="Times New Roman" w:eastAsia="仿宋_GB2312" w:hAnsi="Times New Roman"/>
          <w:color w:val="000000" w:themeColor="text1"/>
          <w:sz w:val="32"/>
          <w:szCs w:val="32"/>
        </w:rPr>
        <w:t>成人</w:t>
      </w:r>
      <w:r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color w:val="000000" w:themeColor="text1"/>
          <w:sz w:val="32"/>
          <w:szCs w:val="32"/>
        </w:rPr>
        <w:t>儿童</w:t>
      </w:r>
      <w:r w:rsidRPr="00093921">
        <w:rPr>
          <w:rFonts w:ascii="Times New Roman" w:eastAsia="仿宋_GB2312" w:hAnsi="Times New Roman" w:hint="eastAsia"/>
          <w:color w:val="000000" w:themeColor="text1"/>
          <w:sz w:val="32"/>
          <w:szCs w:val="32"/>
        </w:rPr>
        <w:t>），常用的处方公式如</w:t>
      </w:r>
      <w:r w:rsidRPr="00093921">
        <w:rPr>
          <w:rFonts w:ascii="Times New Roman" w:eastAsia="仿宋_GB2312" w:hAnsi="Times New Roman"/>
          <w:color w:val="000000" w:themeColor="text1"/>
          <w:sz w:val="32"/>
          <w:szCs w:val="32"/>
        </w:rPr>
        <w:t>NAL-NL2, DSL v5</w:t>
      </w:r>
      <w:r w:rsidRPr="00093921">
        <w:rPr>
          <w:rFonts w:ascii="Times New Roman" w:eastAsia="仿宋_GB2312" w:hAnsi="Times New Roman" w:hint="eastAsia"/>
          <w:color w:val="000000" w:themeColor="text1"/>
          <w:sz w:val="32"/>
          <w:szCs w:val="32"/>
        </w:rPr>
        <w:t>等。对于不采用处方公式的，说明根据听力图在产品中手动绘制目标增益曲线的方法，或基于产品提供的测试信号频谱显示功能直接匹配法。</w:t>
      </w:r>
    </w:p>
    <w:p w14:paraId="3200BA27" w14:textId="16D4004A" w:rsidR="007E4305" w:rsidRPr="00093921" w:rsidRDefault="007E430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若含有其他助听器性能验证功能（如压缩功能、方向性</w:t>
      </w:r>
      <w:r w:rsidRPr="00093921">
        <w:rPr>
          <w:rFonts w:ascii="Times New Roman" w:eastAsia="仿宋_GB2312" w:hAnsi="Times New Roman" w:hint="eastAsia"/>
          <w:color w:val="000000" w:themeColor="text1"/>
          <w:sz w:val="32"/>
          <w:szCs w:val="32"/>
        </w:rPr>
        <w:lastRenderedPageBreak/>
        <w:t>麦克风与降噪、言语图测试、助听后声场评估等）也应描述。</w:t>
      </w:r>
    </w:p>
    <w:p w14:paraId="4EC5D610" w14:textId="1A4F3AA4" w:rsidR="00013C4B" w:rsidRPr="00093921" w:rsidRDefault="00013C4B" w:rsidP="00053AE1">
      <w:pPr>
        <w:spacing w:line="520" w:lineRule="exact"/>
        <w:ind w:firstLineChars="200" w:firstLine="640"/>
        <w:rPr>
          <w:rFonts w:ascii="Times New Roman" w:eastAsia="仿宋_GB2312" w:hAnsi="Times New Roman"/>
          <w:color w:val="000000" w:themeColor="text1"/>
          <w:sz w:val="32"/>
          <w:szCs w:val="32"/>
        </w:rPr>
      </w:pPr>
      <w:proofErr w:type="gramStart"/>
      <w:r w:rsidRPr="00093921">
        <w:rPr>
          <w:rFonts w:ascii="Times New Roman" w:eastAsia="仿宋_GB2312" w:hAnsi="Times New Roman" w:hint="eastAsia"/>
          <w:color w:val="000000" w:themeColor="text1"/>
          <w:sz w:val="32"/>
          <w:szCs w:val="32"/>
        </w:rPr>
        <w:t>描述</w:t>
      </w:r>
      <w:r w:rsidR="0069764C" w:rsidRPr="00093921">
        <w:rPr>
          <w:rFonts w:ascii="Times New Roman" w:eastAsia="仿宋_GB2312" w:hAnsi="Times New Roman" w:hint="eastAsia"/>
          <w:color w:val="000000" w:themeColor="text1"/>
          <w:sz w:val="32"/>
          <w:szCs w:val="32"/>
        </w:rPr>
        <w:t>探管麦克风</w:t>
      </w:r>
      <w:proofErr w:type="gramEnd"/>
      <w:r w:rsidRPr="00093921">
        <w:rPr>
          <w:rFonts w:ascii="Times New Roman" w:eastAsia="仿宋_GB2312" w:hAnsi="Times New Roman" w:hint="eastAsia"/>
          <w:color w:val="000000" w:themeColor="text1"/>
          <w:sz w:val="32"/>
          <w:szCs w:val="32"/>
        </w:rPr>
        <w:t>的校准方法。</w:t>
      </w:r>
    </w:p>
    <w:p w14:paraId="03F3CF13" w14:textId="0E52558D" w:rsidR="00231215" w:rsidRPr="00093921" w:rsidRDefault="0023121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2.</w:t>
      </w:r>
      <w:r w:rsidRPr="00093921">
        <w:rPr>
          <w:rFonts w:ascii="Times New Roman" w:eastAsia="仿宋_GB2312" w:hAnsi="Times New Roman" w:hint="eastAsia"/>
          <w:color w:val="000000" w:themeColor="text1"/>
          <w:sz w:val="32"/>
          <w:szCs w:val="32"/>
        </w:rPr>
        <w:t>型号规格</w:t>
      </w:r>
    </w:p>
    <w:p w14:paraId="3B5BB231" w14:textId="77777777" w:rsidR="00231215" w:rsidRPr="00093921" w:rsidRDefault="0023121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对于存在多种型号规格的产品，应当明确各型号规格的区别。应当采用对比表或带有说明性文字的图片、图表，描述各种型号规格的结构组成（或配置）、功能、产品特征和运行模式、技术参数等内容。</w:t>
      </w:r>
    </w:p>
    <w:p w14:paraId="1B0215E5" w14:textId="57FF647F" w:rsidR="00362331" w:rsidRPr="00093921" w:rsidRDefault="00362331" w:rsidP="00053AE1">
      <w:pPr>
        <w:spacing w:line="520" w:lineRule="exact"/>
        <w:ind w:firstLineChars="200" w:firstLine="640"/>
        <w:rPr>
          <w:rFonts w:ascii="Times New Roman" w:eastAsia="仿宋_GB2312" w:hAnsi="Times New Roman"/>
          <w:color w:val="000000" w:themeColor="text1"/>
          <w:sz w:val="32"/>
          <w:szCs w:val="32"/>
        </w:rPr>
      </w:pPr>
      <w:bookmarkStart w:id="1" w:name="_Toc447883462"/>
      <w:r w:rsidRPr="00093921">
        <w:rPr>
          <w:rFonts w:ascii="Times New Roman" w:eastAsia="仿宋_GB2312" w:hAnsi="Times New Roman" w:hint="eastAsia"/>
          <w:color w:val="000000" w:themeColor="text1"/>
          <w:sz w:val="32"/>
          <w:szCs w:val="32"/>
        </w:rPr>
        <w:t>3.</w:t>
      </w:r>
      <w:r w:rsidRPr="00093921">
        <w:rPr>
          <w:rFonts w:ascii="Times New Roman" w:eastAsia="仿宋_GB2312" w:hAnsi="Times New Roman"/>
          <w:color w:val="000000" w:themeColor="text1"/>
          <w:sz w:val="32"/>
          <w:szCs w:val="32"/>
        </w:rPr>
        <w:t>适用范围</w:t>
      </w:r>
      <w:bookmarkEnd w:id="1"/>
    </w:p>
    <w:p w14:paraId="3A0EA0DF" w14:textId="3878BEAD" w:rsidR="00362331" w:rsidRPr="00093921" w:rsidRDefault="00362331"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color w:val="000000" w:themeColor="text1"/>
          <w:sz w:val="32"/>
          <w:szCs w:val="32"/>
        </w:rPr>
        <w:t>明确说明产品的预期用途</w:t>
      </w:r>
      <w:r w:rsidRPr="00093921">
        <w:rPr>
          <w:rFonts w:ascii="Times New Roman" w:eastAsia="仿宋_GB2312" w:hAnsi="Times New Roman" w:hint="eastAsia"/>
          <w:color w:val="000000" w:themeColor="text1"/>
          <w:sz w:val="32"/>
          <w:szCs w:val="32"/>
        </w:rPr>
        <w:t>。例如：</w:t>
      </w:r>
      <w:r w:rsidR="00E339BE" w:rsidRPr="00093921">
        <w:rPr>
          <w:rFonts w:ascii="Times New Roman" w:eastAsia="仿宋_GB2312" w:hAnsi="Times New Roman" w:hint="eastAsia"/>
          <w:color w:val="000000" w:themeColor="text1"/>
          <w:sz w:val="32"/>
          <w:szCs w:val="32"/>
        </w:rPr>
        <w:t>该产品</w:t>
      </w:r>
      <w:r w:rsidRPr="00093921">
        <w:rPr>
          <w:rFonts w:ascii="Times New Roman" w:eastAsia="仿宋_GB2312" w:hAnsi="Times New Roman"/>
          <w:color w:val="000000" w:themeColor="text1"/>
          <w:sz w:val="32"/>
          <w:szCs w:val="32"/>
        </w:rPr>
        <w:t>用于</w:t>
      </w:r>
      <w:r w:rsidR="00E339BE" w:rsidRPr="00093921">
        <w:rPr>
          <w:rFonts w:ascii="Times New Roman" w:eastAsia="仿宋_GB2312" w:hAnsi="Times New Roman"/>
          <w:color w:val="000000" w:themeColor="text1"/>
          <w:sz w:val="32"/>
          <w:szCs w:val="32"/>
        </w:rPr>
        <w:t>在</w:t>
      </w:r>
      <w:r w:rsidR="00E339BE" w:rsidRPr="00093921">
        <w:rPr>
          <w:rFonts w:ascii="Times New Roman" w:eastAsia="仿宋_GB2312" w:hAnsi="Times New Roman" w:hint="eastAsia"/>
          <w:color w:val="000000" w:themeColor="text1"/>
          <w:sz w:val="32"/>
          <w:szCs w:val="32"/>
        </w:rPr>
        <w:t>对</w:t>
      </w:r>
      <w:r w:rsidR="00E339BE" w:rsidRPr="00093921">
        <w:rPr>
          <w:rFonts w:ascii="Times New Roman" w:eastAsia="仿宋_GB2312" w:hAnsi="Times New Roman"/>
          <w:color w:val="000000" w:themeColor="text1"/>
          <w:sz w:val="32"/>
          <w:szCs w:val="32"/>
        </w:rPr>
        <w:t>患者</w:t>
      </w:r>
      <w:r w:rsidR="00E339BE" w:rsidRPr="00093921">
        <w:rPr>
          <w:rFonts w:ascii="Times New Roman" w:eastAsia="仿宋_GB2312" w:hAnsi="Times New Roman" w:hint="eastAsia"/>
          <w:color w:val="000000" w:themeColor="text1"/>
          <w:sz w:val="32"/>
          <w:szCs w:val="32"/>
        </w:rPr>
        <w:t>进行</w:t>
      </w:r>
      <w:r w:rsidR="00E339BE" w:rsidRPr="00093921">
        <w:rPr>
          <w:rFonts w:ascii="Times New Roman" w:eastAsia="仿宋_GB2312" w:hAnsi="Times New Roman"/>
          <w:color w:val="000000" w:themeColor="text1"/>
          <w:sz w:val="32"/>
          <w:szCs w:val="32"/>
        </w:rPr>
        <w:t>助听器</w:t>
      </w:r>
      <w:proofErr w:type="gramStart"/>
      <w:r w:rsidR="00E339BE" w:rsidRPr="00093921">
        <w:rPr>
          <w:rFonts w:ascii="Times New Roman" w:eastAsia="仿宋_GB2312" w:hAnsi="Times New Roman" w:hint="eastAsia"/>
          <w:color w:val="000000" w:themeColor="text1"/>
          <w:sz w:val="32"/>
          <w:szCs w:val="32"/>
        </w:rPr>
        <w:t>验</w:t>
      </w:r>
      <w:proofErr w:type="gramEnd"/>
      <w:r w:rsidR="00E339BE" w:rsidRPr="00093921">
        <w:rPr>
          <w:rFonts w:ascii="Times New Roman" w:eastAsia="仿宋_GB2312" w:hAnsi="Times New Roman" w:hint="eastAsia"/>
          <w:color w:val="000000" w:themeColor="text1"/>
          <w:sz w:val="32"/>
          <w:szCs w:val="32"/>
        </w:rPr>
        <w:t>配时</w:t>
      </w:r>
      <w:r w:rsidR="00E339BE" w:rsidRPr="00093921">
        <w:rPr>
          <w:rFonts w:ascii="Times New Roman" w:eastAsia="仿宋_GB2312" w:hAnsi="Times New Roman"/>
          <w:color w:val="000000" w:themeColor="text1"/>
          <w:sz w:val="32"/>
          <w:szCs w:val="32"/>
        </w:rPr>
        <w:t>，测量</w:t>
      </w:r>
      <w:r w:rsidRPr="00093921">
        <w:rPr>
          <w:rFonts w:ascii="Times New Roman" w:eastAsia="仿宋_GB2312" w:hAnsi="Times New Roman"/>
          <w:color w:val="000000" w:themeColor="text1"/>
          <w:sz w:val="32"/>
          <w:szCs w:val="32"/>
        </w:rPr>
        <w:t>外耳道的实际声压</w:t>
      </w:r>
      <w:r w:rsidRPr="00093921">
        <w:rPr>
          <w:rFonts w:ascii="Times New Roman" w:eastAsia="仿宋_GB2312" w:hAnsi="Times New Roman" w:hint="eastAsia"/>
          <w:color w:val="000000" w:themeColor="text1"/>
          <w:sz w:val="32"/>
          <w:szCs w:val="32"/>
        </w:rPr>
        <w:t>级</w:t>
      </w:r>
      <w:r w:rsidRPr="00093921">
        <w:rPr>
          <w:rFonts w:ascii="Times New Roman" w:eastAsia="仿宋_GB2312" w:hAnsi="Times New Roman"/>
          <w:color w:val="000000" w:themeColor="text1"/>
          <w:sz w:val="32"/>
          <w:szCs w:val="32"/>
        </w:rPr>
        <w:t>。</w:t>
      </w:r>
    </w:p>
    <w:p w14:paraId="30F79CCF" w14:textId="26A41512" w:rsidR="00231215" w:rsidRPr="00093921" w:rsidRDefault="009665E1"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4</w:t>
      </w:r>
      <w:r w:rsidR="00231215" w:rsidRPr="00093921">
        <w:rPr>
          <w:rFonts w:ascii="Times New Roman" w:eastAsia="仿宋_GB2312" w:hAnsi="Times New Roman" w:hint="eastAsia"/>
          <w:color w:val="000000" w:themeColor="text1"/>
          <w:sz w:val="32"/>
          <w:szCs w:val="32"/>
        </w:rPr>
        <w:t>.</w:t>
      </w:r>
      <w:r w:rsidR="00231215" w:rsidRPr="00093921">
        <w:rPr>
          <w:rFonts w:ascii="Times New Roman" w:eastAsia="仿宋_GB2312" w:hAnsi="Times New Roman" w:hint="eastAsia"/>
          <w:color w:val="000000" w:themeColor="text1"/>
          <w:sz w:val="32"/>
          <w:szCs w:val="32"/>
        </w:rPr>
        <w:t>与同类和</w:t>
      </w:r>
      <w:r w:rsidR="00231215" w:rsidRPr="00093921">
        <w:rPr>
          <w:rFonts w:ascii="Times New Roman" w:eastAsia="仿宋_GB2312" w:hAnsi="Times New Roman" w:hint="eastAsia"/>
          <w:color w:val="000000" w:themeColor="text1"/>
          <w:sz w:val="32"/>
          <w:szCs w:val="32"/>
        </w:rPr>
        <w:t>/</w:t>
      </w:r>
      <w:r w:rsidR="00231215" w:rsidRPr="00093921">
        <w:rPr>
          <w:rFonts w:ascii="Times New Roman" w:eastAsia="仿宋_GB2312" w:hAnsi="Times New Roman" w:hint="eastAsia"/>
          <w:color w:val="000000" w:themeColor="text1"/>
          <w:sz w:val="32"/>
          <w:szCs w:val="32"/>
        </w:rPr>
        <w:t>或前代产品的参考和比较</w:t>
      </w:r>
    </w:p>
    <w:p w14:paraId="264782F3" w14:textId="1795BFA8" w:rsidR="00231215" w:rsidRPr="00093921" w:rsidRDefault="0023121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列表比</w:t>
      </w:r>
      <w:r w:rsidRPr="00093921">
        <w:rPr>
          <w:rFonts w:ascii="Times New Roman" w:eastAsia="仿宋_GB2312" w:hAnsi="Times New Roman"/>
          <w:color w:val="000000" w:themeColor="text1"/>
          <w:sz w:val="32"/>
          <w:szCs w:val="32"/>
        </w:rPr>
        <w:t>较说明申报产品与同类产品和</w:t>
      </w:r>
      <w:r w:rsidRPr="00093921">
        <w:rPr>
          <w:rFonts w:ascii="Times New Roman" w:eastAsia="仿宋_GB2312" w:hAnsi="Times New Roman"/>
          <w:color w:val="000000" w:themeColor="text1"/>
          <w:sz w:val="32"/>
          <w:szCs w:val="32"/>
        </w:rPr>
        <w:t>/</w:t>
      </w:r>
      <w:r w:rsidRPr="00093921">
        <w:rPr>
          <w:rFonts w:ascii="Times New Roman" w:eastAsia="仿宋_GB2312" w:hAnsi="Times New Roman"/>
          <w:color w:val="000000" w:themeColor="text1"/>
          <w:sz w:val="32"/>
          <w:szCs w:val="32"/>
        </w:rPr>
        <w:t>或前代产品在工作原理、结构组成、制造材料、性能指标、作用方式，以及适用范围等方面的异同。</w:t>
      </w:r>
      <w:r w:rsidR="007E4305" w:rsidRPr="00093921">
        <w:rPr>
          <w:rFonts w:ascii="Times New Roman" w:eastAsia="仿宋_GB2312" w:hAnsi="Times New Roman" w:hint="eastAsia"/>
          <w:color w:val="000000" w:themeColor="text1"/>
          <w:sz w:val="32"/>
          <w:szCs w:val="32"/>
        </w:rPr>
        <w:t>重点对比测试信号类型、</w:t>
      </w:r>
      <w:proofErr w:type="gramStart"/>
      <w:r w:rsidR="007E4305" w:rsidRPr="00093921">
        <w:rPr>
          <w:rFonts w:ascii="Times New Roman" w:eastAsia="仿宋_GB2312" w:hAnsi="Times New Roman" w:hint="eastAsia"/>
          <w:color w:val="000000" w:themeColor="text1"/>
          <w:sz w:val="32"/>
          <w:szCs w:val="32"/>
        </w:rPr>
        <w:t>探管材质</w:t>
      </w:r>
      <w:proofErr w:type="gramEnd"/>
      <w:r w:rsidR="007E4305" w:rsidRPr="00093921">
        <w:rPr>
          <w:rFonts w:ascii="Times New Roman" w:eastAsia="仿宋_GB2312" w:hAnsi="Times New Roman" w:hint="eastAsia"/>
          <w:color w:val="000000" w:themeColor="text1"/>
          <w:sz w:val="32"/>
          <w:szCs w:val="32"/>
        </w:rPr>
        <w:t>、软件功能和校准方法的异同。</w:t>
      </w:r>
    </w:p>
    <w:p w14:paraId="7B9BF0CE" w14:textId="57A84BE8" w:rsidR="00EF71EA" w:rsidRPr="00093921" w:rsidRDefault="00D3708F"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5</w:t>
      </w:r>
      <w:r w:rsidR="00EF71EA" w:rsidRPr="00093921">
        <w:rPr>
          <w:rFonts w:ascii="Times New Roman" w:eastAsia="仿宋_GB2312" w:hAnsi="Times New Roman" w:hint="eastAsia"/>
          <w:color w:val="000000" w:themeColor="text1"/>
          <w:sz w:val="32"/>
          <w:szCs w:val="32"/>
        </w:rPr>
        <w:t>.</w:t>
      </w:r>
      <w:r w:rsidR="00EF71EA" w:rsidRPr="00093921">
        <w:rPr>
          <w:rFonts w:ascii="Times New Roman" w:eastAsia="仿宋_GB2312" w:hAnsi="Times New Roman" w:hint="eastAsia"/>
          <w:color w:val="000000" w:themeColor="text1"/>
          <w:sz w:val="32"/>
          <w:szCs w:val="32"/>
        </w:rPr>
        <w:t>其他</w:t>
      </w:r>
      <w:r w:rsidR="00EF71EA" w:rsidRPr="00093921">
        <w:rPr>
          <w:rFonts w:ascii="Times New Roman" w:eastAsia="仿宋_GB2312" w:hAnsi="Times New Roman"/>
          <w:color w:val="000000" w:themeColor="text1"/>
          <w:sz w:val="32"/>
          <w:szCs w:val="32"/>
        </w:rPr>
        <w:t>申报综述信息</w:t>
      </w:r>
    </w:p>
    <w:p w14:paraId="20EDA369" w14:textId="623766BA" w:rsidR="00372235" w:rsidRPr="00093921" w:rsidRDefault="0069764C"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若适用，</w:t>
      </w:r>
      <w:r w:rsidR="007D7832" w:rsidRPr="00093921">
        <w:rPr>
          <w:rFonts w:ascii="Times New Roman" w:eastAsia="仿宋_GB2312" w:hAnsi="Times New Roman" w:hint="eastAsia"/>
          <w:color w:val="000000" w:themeColor="text1"/>
          <w:sz w:val="32"/>
          <w:szCs w:val="32"/>
        </w:rPr>
        <w:t>申请人</w:t>
      </w:r>
      <w:r w:rsidR="007D7832" w:rsidRPr="00093921">
        <w:rPr>
          <w:rFonts w:ascii="Times New Roman" w:eastAsia="仿宋_GB2312" w:hAnsi="Times New Roman"/>
          <w:color w:val="000000" w:themeColor="text1"/>
          <w:sz w:val="32"/>
          <w:szCs w:val="32"/>
        </w:rPr>
        <w:t>需明确</w:t>
      </w:r>
      <w:r w:rsidR="004176CA" w:rsidRPr="00093921">
        <w:rPr>
          <w:rFonts w:ascii="Times New Roman" w:eastAsia="仿宋_GB2312" w:hAnsi="Times New Roman" w:hint="eastAsia"/>
          <w:color w:val="000000" w:themeColor="text1"/>
          <w:sz w:val="32"/>
          <w:szCs w:val="32"/>
        </w:rPr>
        <w:t>联合使</w:t>
      </w:r>
      <w:r w:rsidR="00EF71EA" w:rsidRPr="00093921">
        <w:rPr>
          <w:rFonts w:ascii="Times New Roman" w:eastAsia="仿宋_GB2312" w:hAnsi="Times New Roman"/>
          <w:color w:val="000000" w:themeColor="text1"/>
          <w:sz w:val="32"/>
          <w:szCs w:val="32"/>
        </w:rPr>
        <w:t>用</w:t>
      </w:r>
      <w:r w:rsidR="00EF71EA" w:rsidRPr="00093921">
        <w:rPr>
          <w:rFonts w:ascii="Times New Roman" w:eastAsia="仿宋_GB2312" w:hAnsi="Times New Roman" w:hint="eastAsia"/>
          <w:color w:val="000000" w:themeColor="text1"/>
          <w:sz w:val="32"/>
          <w:szCs w:val="32"/>
        </w:rPr>
        <w:t>的</w:t>
      </w:r>
      <w:r w:rsidR="00DA7B83" w:rsidRPr="00093921">
        <w:rPr>
          <w:rFonts w:ascii="Times New Roman" w:eastAsia="仿宋_GB2312" w:hAnsi="Times New Roman" w:hint="eastAsia"/>
          <w:color w:val="000000" w:themeColor="text1"/>
          <w:sz w:val="32"/>
          <w:szCs w:val="32"/>
        </w:rPr>
        <w:t>扬声器</w:t>
      </w:r>
      <w:r w:rsidR="007B50BB"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hint="eastAsia"/>
          <w:color w:val="000000" w:themeColor="text1"/>
          <w:sz w:val="32"/>
          <w:szCs w:val="32"/>
        </w:rPr>
        <w:t>耦合腔</w:t>
      </w:r>
      <w:r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hint="eastAsia"/>
          <w:color w:val="000000" w:themeColor="text1"/>
          <w:sz w:val="32"/>
          <w:szCs w:val="32"/>
        </w:rPr>
        <w:t>耳模拟器、</w:t>
      </w:r>
      <w:r w:rsidR="007B50BB" w:rsidRPr="00093921">
        <w:rPr>
          <w:rFonts w:ascii="Times New Roman" w:eastAsia="仿宋_GB2312" w:hAnsi="Times New Roman" w:hint="eastAsia"/>
          <w:color w:val="000000" w:themeColor="text1"/>
          <w:sz w:val="32"/>
          <w:szCs w:val="32"/>
        </w:rPr>
        <w:t>配合</w:t>
      </w:r>
      <w:r w:rsidR="00372235" w:rsidRPr="00093921">
        <w:rPr>
          <w:rFonts w:ascii="Times New Roman" w:eastAsia="仿宋_GB2312" w:hAnsi="Times New Roman" w:hint="eastAsia"/>
          <w:color w:val="000000" w:themeColor="text1"/>
          <w:sz w:val="32"/>
          <w:szCs w:val="32"/>
        </w:rPr>
        <w:t>耳塞、</w:t>
      </w:r>
      <w:proofErr w:type="gramStart"/>
      <w:r w:rsidR="00372235" w:rsidRPr="00093921">
        <w:rPr>
          <w:rFonts w:ascii="Times New Roman" w:eastAsia="仿宋_GB2312" w:hAnsi="Times New Roman" w:hint="eastAsia"/>
          <w:color w:val="000000" w:themeColor="text1"/>
          <w:sz w:val="32"/>
          <w:szCs w:val="32"/>
        </w:rPr>
        <w:t>电耳镜</w:t>
      </w:r>
      <w:proofErr w:type="gramEnd"/>
      <w:r w:rsidR="00EF71EA" w:rsidRPr="00093921">
        <w:rPr>
          <w:rFonts w:ascii="Times New Roman" w:eastAsia="仿宋_GB2312" w:hAnsi="Times New Roman"/>
          <w:color w:val="000000" w:themeColor="text1"/>
          <w:sz w:val="32"/>
          <w:szCs w:val="32"/>
        </w:rPr>
        <w:t>的要求。</w:t>
      </w:r>
    </w:p>
    <w:p w14:paraId="1F3E7A9D" w14:textId="261EAB4C" w:rsidR="00D556C6" w:rsidRPr="00093921" w:rsidRDefault="00D556C6"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如</w:t>
      </w:r>
      <w:r w:rsidRPr="00093921">
        <w:rPr>
          <w:rFonts w:ascii="Times New Roman" w:eastAsia="仿宋_GB2312" w:hAnsi="Times New Roman"/>
          <w:color w:val="000000" w:themeColor="text1"/>
          <w:sz w:val="32"/>
          <w:szCs w:val="32"/>
        </w:rPr>
        <w:t>扬声器</w:t>
      </w:r>
      <w:r w:rsidRPr="00093921">
        <w:rPr>
          <w:rFonts w:ascii="Times New Roman" w:eastAsia="仿宋_GB2312" w:hAnsi="Times New Roman" w:hint="eastAsia"/>
          <w:color w:val="000000" w:themeColor="text1"/>
          <w:sz w:val="32"/>
          <w:szCs w:val="32"/>
        </w:rPr>
        <w:t>符合</w:t>
      </w:r>
      <w:r w:rsidRPr="00093921">
        <w:rPr>
          <w:rFonts w:ascii="Times New Roman" w:eastAsia="仿宋_GB2312" w:hAnsi="Times New Roman"/>
          <w:color w:val="000000" w:themeColor="text1"/>
          <w:sz w:val="32"/>
          <w:szCs w:val="32"/>
        </w:rPr>
        <w:t>的标准要求</w:t>
      </w:r>
      <w:r w:rsidRPr="00093921">
        <w:rPr>
          <w:rFonts w:ascii="Times New Roman" w:eastAsia="仿宋_GB2312" w:hAnsi="Times New Roman" w:hint="eastAsia"/>
          <w:color w:val="000000" w:themeColor="text1"/>
          <w:sz w:val="32"/>
          <w:szCs w:val="32"/>
        </w:rPr>
        <w:t>。</w:t>
      </w:r>
    </w:p>
    <w:p w14:paraId="16E563C6" w14:textId="5A74064E" w:rsidR="007E4305" w:rsidRPr="00093921" w:rsidRDefault="007E430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如耦合腔</w:t>
      </w:r>
      <w:r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hint="eastAsia"/>
          <w:color w:val="000000" w:themeColor="text1"/>
          <w:sz w:val="32"/>
          <w:szCs w:val="32"/>
        </w:rPr>
        <w:t>耳模拟器符合的标准要求。</w:t>
      </w:r>
    </w:p>
    <w:p w14:paraId="1DE40736" w14:textId="59008AD4" w:rsidR="00A549A9" w:rsidRPr="00093921" w:rsidRDefault="00D556C6"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如</w:t>
      </w:r>
      <w:r w:rsidR="00A549A9" w:rsidRPr="00093921">
        <w:rPr>
          <w:rFonts w:ascii="Times New Roman" w:eastAsia="仿宋_GB2312" w:hAnsi="Times New Roman" w:hint="eastAsia"/>
          <w:color w:val="000000" w:themeColor="text1"/>
          <w:sz w:val="32"/>
          <w:szCs w:val="32"/>
        </w:rPr>
        <w:t>耳塞</w:t>
      </w:r>
      <w:r w:rsidR="00A549A9" w:rsidRPr="00093921">
        <w:rPr>
          <w:rFonts w:ascii="Times New Roman" w:eastAsia="仿宋_GB2312" w:hAnsi="Times New Roman"/>
          <w:color w:val="000000" w:themeColor="text1"/>
          <w:sz w:val="32"/>
          <w:szCs w:val="32"/>
        </w:rPr>
        <w:t>的</w:t>
      </w:r>
      <w:r w:rsidR="00A549A9" w:rsidRPr="00093921">
        <w:rPr>
          <w:rFonts w:ascii="Times New Roman" w:eastAsia="仿宋_GB2312" w:hAnsi="Times New Roman" w:hint="eastAsia"/>
          <w:color w:val="000000" w:themeColor="text1"/>
          <w:sz w:val="32"/>
          <w:szCs w:val="32"/>
        </w:rPr>
        <w:t>不同类型包括开放、半开放、封闭、双重、套管等。</w:t>
      </w:r>
    </w:p>
    <w:p w14:paraId="4AE5E120" w14:textId="019E3CD6" w:rsidR="00D556C6" w:rsidRPr="00093921" w:rsidRDefault="0069764C" w:rsidP="00053AE1">
      <w:pPr>
        <w:spacing w:line="520" w:lineRule="exact"/>
        <w:ind w:firstLineChars="200" w:firstLine="640"/>
        <w:rPr>
          <w:rFonts w:ascii="Times New Roman" w:eastAsia="仿宋_GB2312" w:hAnsi="Times New Roman"/>
          <w:color w:val="000000" w:themeColor="text1"/>
          <w:sz w:val="32"/>
          <w:szCs w:val="32"/>
        </w:rPr>
      </w:pPr>
      <w:proofErr w:type="gramStart"/>
      <w:r w:rsidRPr="00093921">
        <w:rPr>
          <w:rFonts w:ascii="Times New Roman" w:eastAsia="仿宋_GB2312" w:hAnsi="Times New Roman" w:hint="eastAsia"/>
          <w:color w:val="000000" w:themeColor="text1"/>
          <w:sz w:val="32"/>
          <w:szCs w:val="32"/>
        </w:rPr>
        <w:t>如</w:t>
      </w:r>
      <w:r w:rsidR="00A549A9" w:rsidRPr="00093921">
        <w:rPr>
          <w:rFonts w:ascii="Times New Roman" w:eastAsia="仿宋_GB2312" w:hAnsi="Times New Roman" w:hint="eastAsia"/>
          <w:color w:val="000000" w:themeColor="text1"/>
          <w:sz w:val="32"/>
          <w:szCs w:val="32"/>
        </w:rPr>
        <w:t>电耳镜</w:t>
      </w:r>
      <w:proofErr w:type="gramEnd"/>
      <w:r w:rsidRPr="00093921">
        <w:rPr>
          <w:rFonts w:ascii="Times New Roman" w:eastAsia="仿宋_GB2312" w:hAnsi="Times New Roman" w:hint="eastAsia"/>
          <w:color w:val="000000" w:themeColor="text1"/>
          <w:sz w:val="32"/>
          <w:szCs w:val="32"/>
        </w:rPr>
        <w:t>图像传输</w:t>
      </w:r>
      <w:r w:rsidR="00A549A9" w:rsidRPr="00093921">
        <w:rPr>
          <w:rFonts w:ascii="Times New Roman" w:eastAsia="仿宋_GB2312" w:hAnsi="Times New Roman"/>
          <w:color w:val="000000" w:themeColor="text1"/>
          <w:sz w:val="32"/>
          <w:szCs w:val="32"/>
        </w:rPr>
        <w:t>要求。</w:t>
      </w:r>
    </w:p>
    <w:p w14:paraId="20775E46" w14:textId="2CC6484F" w:rsidR="00281D1E" w:rsidRPr="00093921" w:rsidRDefault="00281D1E" w:rsidP="00053AE1">
      <w:pPr>
        <w:spacing w:line="520" w:lineRule="exact"/>
        <w:ind w:firstLineChars="200" w:firstLine="640"/>
        <w:outlineLvl w:val="2"/>
        <w:rPr>
          <w:rFonts w:eastAsia="楷体_GB2312"/>
          <w:bCs/>
          <w:color w:val="000000"/>
          <w:sz w:val="32"/>
          <w:szCs w:val="32"/>
        </w:rPr>
      </w:pPr>
      <w:r w:rsidRPr="00093921">
        <w:rPr>
          <w:rFonts w:eastAsia="楷体_GB2312" w:hint="eastAsia"/>
          <w:bCs/>
          <w:color w:val="000000"/>
          <w:sz w:val="32"/>
          <w:szCs w:val="32"/>
        </w:rPr>
        <w:t>（</w:t>
      </w:r>
      <w:r w:rsidR="00E924C5" w:rsidRPr="00093921">
        <w:rPr>
          <w:rFonts w:eastAsia="楷体_GB2312" w:hint="eastAsia"/>
          <w:bCs/>
          <w:color w:val="000000"/>
          <w:sz w:val="32"/>
          <w:szCs w:val="32"/>
        </w:rPr>
        <w:t>三</w:t>
      </w:r>
      <w:r w:rsidR="0039281B" w:rsidRPr="00093921">
        <w:rPr>
          <w:rFonts w:eastAsia="楷体_GB2312" w:hint="eastAsia"/>
          <w:bCs/>
          <w:color w:val="000000"/>
          <w:sz w:val="32"/>
          <w:szCs w:val="32"/>
        </w:rPr>
        <w:t>）</w:t>
      </w:r>
      <w:r w:rsidRPr="00093921">
        <w:rPr>
          <w:rFonts w:eastAsia="楷体_GB2312" w:hint="eastAsia"/>
          <w:bCs/>
          <w:color w:val="000000"/>
          <w:sz w:val="32"/>
          <w:szCs w:val="32"/>
        </w:rPr>
        <w:t>非</w:t>
      </w:r>
      <w:r w:rsidRPr="00093921">
        <w:rPr>
          <w:rFonts w:eastAsia="楷体_GB2312"/>
          <w:bCs/>
          <w:color w:val="000000"/>
          <w:sz w:val="32"/>
          <w:szCs w:val="32"/>
        </w:rPr>
        <w:t>临床资料</w:t>
      </w:r>
    </w:p>
    <w:p w14:paraId="42767D47" w14:textId="6E4DCB7E" w:rsidR="00E339BE" w:rsidRPr="00093921" w:rsidRDefault="00E339BE"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1</w:t>
      </w:r>
      <w:r w:rsidR="00E924C5"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hint="eastAsia"/>
          <w:color w:val="000000" w:themeColor="text1"/>
          <w:sz w:val="32"/>
          <w:szCs w:val="32"/>
        </w:rPr>
        <w:t>产品风险管理资料</w:t>
      </w:r>
    </w:p>
    <w:p w14:paraId="3B16F53E" w14:textId="65B60736" w:rsidR="00217BAB" w:rsidRPr="00093921" w:rsidRDefault="00E339BE"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产品风险管理资料应符合《医疗器械风险管理对医疗器</w:t>
      </w:r>
      <w:r w:rsidRPr="00093921">
        <w:rPr>
          <w:rFonts w:ascii="Times New Roman" w:eastAsia="仿宋_GB2312" w:hAnsi="Times New Roman" w:hint="eastAsia"/>
          <w:color w:val="000000" w:themeColor="text1"/>
          <w:sz w:val="32"/>
          <w:szCs w:val="32"/>
        </w:rPr>
        <w:lastRenderedPageBreak/>
        <w:t>械的应用》</w:t>
      </w:r>
      <w:r w:rsidR="004E6D8C">
        <w:rPr>
          <w:rFonts w:ascii="Times New Roman" w:eastAsia="仿宋_GB2312" w:hAnsi="Times New Roman" w:hint="eastAsia"/>
          <w:color w:val="000000" w:themeColor="text1"/>
          <w:sz w:val="32"/>
          <w:szCs w:val="32"/>
        </w:rPr>
        <w:t>（</w:t>
      </w:r>
      <w:r w:rsidR="004E6D8C" w:rsidRPr="00093921">
        <w:rPr>
          <w:rFonts w:ascii="Times New Roman" w:eastAsia="仿宋_GB2312" w:hAnsi="Times New Roman"/>
          <w:color w:val="000000" w:themeColor="text1"/>
          <w:sz w:val="32"/>
          <w:szCs w:val="32"/>
        </w:rPr>
        <w:t>GB/T 42062</w:t>
      </w:r>
      <w:r w:rsidR="004E6D8C" w:rsidRPr="004E6D8C">
        <w:rPr>
          <w:rFonts w:ascii="Times New Roman" w:eastAsia="仿宋_GB2312" w:hAnsi="Times New Roman"/>
          <w:color w:val="000000" w:themeColor="text1"/>
          <w:sz w:val="32"/>
          <w:szCs w:val="32"/>
        </w:rPr>
        <w:t>-2022</w:t>
      </w:r>
      <w:r w:rsidR="004E6D8C">
        <w:rPr>
          <w:rFonts w:ascii="Times New Roman" w:eastAsia="仿宋_GB2312" w:hAnsi="Times New Roman" w:hint="eastAsia"/>
          <w:color w:val="000000" w:themeColor="text1"/>
          <w:sz w:val="32"/>
          <w:szCs w:val="32"/>
        </w:rPr>
        <w:t>）</w:t>
      </w:r>
      <w:r w:rsidRPr="00093921">
        <w:rPr>
          <w:rFonts w:ascii="Times New Roman" w:eastAsia="仿宋_GB2312" w:hAnsi="Times New Roman" w:hint="eastAsia"/>
          <w:color w:val="000000" w:themeColor="text1"/>
          <w:sz w:val="32"/>
          <w:szCs w:val="32"/>
        </w:rPr>
        <w:t>。申请人需识别和判定与产品有关的危险，估计和评价相关风险，控制风险并监测风险控制的安全性、有效性。</w:t>
      </w:r>
    </w:p>
    <w:p w14:paraId="6872E09B" w14:textId="60310331" w:rsidR="00E339BE" w:rsidRPr="00093921" w:rsidRDefault="00217BAB"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产品风险</w:t>
      </w:r>
      <w:r w:rsidRPr="00093921">
        <w:rPr>
          <w:rFonts w:ascii="Times New Roman" w:eastAsia="仿宋_GB2312" w:hAnsi="Times New Roman"/>
          <w:color w:val="000000" w:themeColor="text1"/>
          <w:sz w:val="32"/>
          <w:szCs w:val="32"/>
        </w:rPr>
        <w:t>重点关注：</w:t>
      </w:r>
      <w:proofErr w:type="gramStart"/>
      <w:r w:rsidR="00956726" w:rsidRPr="00093921">
        <w:rPr>
          <w:rFonts w:ascii="Times New Roman" w:eastAsia="仿宋_GB2312" w:hAnsi="Times New Roman" w:hint="eastAsia"/>
          <w:color w:val="000000" w:themeColor="text1"/>
          <w:sz w:val="32"/>
          <w:szCs w:val="32"/>
        </w:rPr>
        <w:t>探管</w:t>
      </w:r>
      <w:r w:rsidR="00956726" w:rsidRPr="00093921">
        <w:rPr>
          <w:rFonts w:ascii="Times New Roman" w:eastAsia="仿宋_GB2312" w:hAnsi="Times New Roman"/>
          <w:color w:val="000000" w:themeColor="text1"/>
          <w:sz w:val="32"/>
          <w:szCs w:val="32"/>
        </w:rPr>
        <w:t>的</w:t>
      </w:r>
      <w:proofErr w:type="gramEnd"/>
      <w:r w:rsidR="00956726" w:rsidRPr="00093921">
        <w:rPr>
          <w:rFonts w:ascii="Times New Roman" w:eastAsia="仿宋_GB2312" w:hAnsi="Times New Roman"/>
          <w:color w:val="000000" w:themeColor="text1"/>
          <w:sz w:val="32"/>
          <w:szCs w:val="32"/>
        </w:rPr>
        <w:t>生物学风险。</w:t>
      </w:r>
      <w:proofErr w:type="gramStart"/>
      <w:r w:rsidR="00DA7B83" w:rsidRPr="00093921">
        <w:rPr>
          <w:rFonts w:ascii="Times New Roman" w:eastAsia="仿宋_GB2312" w:hAnsi="Times New Roman" w:hint="eastAsia"/>
          <w:color w:val="000000" w:themeColor="text1"/>
          <w:sz w:val="32"/>
          <w:szCs w:val="32"/>
        </w:rPr>
        <w:t>探管</w:t>
      </w:r>
      <w:r w:rsidR="00745B2B" w:rsidRPr="00093921">
        <w:rPr>
          <w:rFonts w:ascii="Times New Roman" w:eastAsia="仿宋_GB2312" w:hAnsi="Times New Roman" w:hint="eastAsia"/>
          <w:color w:val="000000" w:themeColor="text1"/>
          <w:sz w:val="32"/>
          <w:szCs w:val="32"/>
        </w:rPr>
        <w:t>放置</w:t>
      </w:r>
      <w:proofErr w:type="gramEnd"/>
      <w:r w:rsidR="00745B2B" w:rsidRPr="00093921">
        <w:rPr>
          <w:rFonts w:ascii="Times New Roman" w:eastAsia="仿宋_GB2312" w:hAnsi="Times New Roman"/>
          <w:color w:val="000000" w:themeColor="text1"/>
          <w:sz w:val="32"/>
          <w:szCs w:val="32"/>
        </w:rPr>
        <w:t>不当，可能造成</w:t>
      </w:r>
      <w:r w:rsidR="00DA7B83" w:rsidRPr="00093921">
        <w:rPr>
          <w:rFonts w:ascii="Times New Roman" w:eastAsia="仿宋_GB2312" w:hAnsi="Times New Roman" w:hint="eastAsia"/>
          <w:color w:val="000000" w:themeColor="text1"/>
          <w:sz w:val="32"/>
          <w:szCs w:val="32"/>
        </w:rPr>
        <w:t>鼓膜</w:t>
      </w:r>
      <w:r w:rsidRPr="00093921">
        <w:rPr>
          <w:rFonts w:ascii="Times New Roman" w:eastAsia="仿宋_GB2312" w:hAnsi="Times New Roman" w:hint="eastAsia"/>
          <w:color w:val="000000" w:themeColor="text1"/>
          <w:sz w:val="32"/>
          <w:szCs w:val="32"/>
        </w:rPr>
        <w:t>损伤</w:t>
      </w:r>
      <w:r w:rsidR="00745B2B" w:rsidRPr="00093921">
        <w:rPr>
          <w:rFonts w:ascii="Times New Roman" w:eastAsia="仿宋_GB2312" w:hAnsi="Times New Roman" w:hint="eastAsia"/>
          <w:color w:val="000000" w:themeColor="text1"/>
          <w:sz w:val="32"/>
          <w:szCs w:val="32"/>
        </w:rPr>
        <w:t>的</w:t>
      </w:r>
      <w:r w:rsidR="00745B2B" w:rsidRPr="00093921">
        <w:rPr>
          <w:rFonts w:ascii="Times New Roman" w:eastAsia="仿宋_GB2312" w:hAnsi="Times New Roman"/>
          <w:color w:val="000000" w:themeColor="text1"/>
          <w:sz w:val="32"/>
          <w:szCs w:val="32"/>
        </w:rPr>
        <w:t>风险</w:t>
      </w:r>
      <w:r w:rsidR="00745B2B" w:rsidRPr="00093921">
        <w:rPr>
          <w:rFonts w:ascii="Times New Roman" w:eastAsia="仿宋_GB2312" w:hAnsi="Times New Roman" w:hint="eastAsia"/>
          <w:color w:val="000000" w:themeColor="text1"/>
          <w:sz w:val="32"/>
          <w:szCs w:val="32"/>
        </w:rPr>
        <w:t>。</w:t>
      </w:r>
      <w:r w:rsidR="00956726" w:rsidRPr="00093921">
        <w:rPr>
          <w:rFonts w:ascii="Times New Roman" w:eastAsia="仿宋_GB2312" w:hAnsi="Times New Roman" w:hint="eastAsia"/>
          <w:color w:val="000000" w:themeColor="text1"/>
          <w:sz w:val="32"/>
          <w:szCs w:val="32"/>
        </w:rPr>
        <w:t>测试信号的</w:t>
      </w:r>
      <w:r w:rsidR="00956726" w:rsidRPr="00093921">
        <w:rPr>
          <w:rFonts w:ascii="Times New Roman" w:eastAsia="仿宋_GB2312" w:hAnsi="Times New Roman"/>
          <w:color w:val="000000" w:themeColor="text1"/>
          <w:sz w:val="32"/>
          <w:szCs w:val="32"/>
        </w:rPr>
        <w:t>最大输出</w:t>
      </w:r>
      <w:proofErr w:type="gramStart"/>
      <w:r w:rsidR="00956726" w:rsidRPr="00093921">
        <w:rPr>
          <w:rFonts w:ascii="Times New Roman" w:eastAsia="仿宋_GB2312" w:hAnsi="Times New Roman"/>
          <w:color w:val="000000" w:themeColor="text1"/>
          <w:sz w:val="32"/>
          <w:szCs w:val="32"/>
        </w:rPr>
        <w:t>限制</w:t>
      </w:r>
      <w:r w:rsidR="00956726" w:rsidRPr="00093921">
        <w:rPr>
          <w:rFonts w:ascii="Times New Roman" w:eastAsia="仿宋_GB2312" w:hAnsi="Times New Roman" w:hint="eastAsia"/>
          <w:color w:val="000000" w:themeColor="text1"/>
          <w:sz w:val="32"/>
          <w:szCs w:val="32"/>
        </w:rPr>
        <w:t>需</w:t>
      </w:r>
      <w:r w:rsidR="00956726" w:rsidRPr="00093921">
        <w:rPr>
          <w:rFonts w:ascii="Times New Roman" w:eastAsia="仿宋_GB2312" w:hAnsi="Times New Roman"/>
          <w:color w:val="000000" w:themeColor="text1"/>
          <w:sz w:val="32"/>
          <w:szCs w:val="32"/>
        </w:rPr>
        <w:t>远低于</w:t>
      </w:r>
      <w:proofErr w:type="gramEnd"/>
      <w:r w:rsidR="00956726" w:rsidRPr="00093921">
        <w:rPr>
          <w:rFonts w:ascii="Times New Roman" w:eastAsia="仿宋_GB2312" w:hAnsi="Times New Roman"/>
          <w:color w:val="000000" w:themeColor="text1"/>
          <w:sz w:val="32"/>
          <w:szCs w:val="32"/>
        </w:rPr>
        <w:t>人耳的不适阈</w:t>
      </w:r>
      <w:r w:rsidR="00470142" w:rsidRPr="00093921">
        <w:rPr>
          <w:rFonts w:ascii="Times New Roman" w:eastAsia="仿宋_GB2312" w:hAnsi="Times New Roman" w:hint="eastAsia"/>
          <w:color w:val="000000" w:themeColor="text1"/>
          <w:sz w:val="32"/>
          <w:szCs w:val="32"/>
        </w:rPr>
        <w:t>值</w:t>
      </w:r>
      <w:r w:rsidR="00956726" w:rsidRPr="00093921">
        <w:rPr>
          <w:rFonts w:ascii="Times New Roman" w:eastAsia="仿宋_GB2312" w:hAnsi="Times New Roman" w:hint="eastAsia"/>
          <w:color w:val="000000" w:themeColor="text1"/>
          <w:sz w:val="32"/>
          <w:szCs w:val="32"/>
        </w:rPr>
        <w:t>，</w:t>
      </w:r>
      <w:r w:rsidR="00956726" w:rsidRPr="00093921">
        <w:rPr>
          <w:rFonts w:ascii="Times New Roman" w:eastAsia="仿宋_GB2312" w:hAnsi="Times New Roman"/>
          <w:color w:val="000000" w:themeColor="text1"/>
          <w:sz w:val="32"/>
          <w:szCs w:val="32"/>
        </w:rPr>
        <w:t>防止对患者听力造成潜在损伤</w:t>
      </w:r>
      <w:r w:rsidR="00956726" w:rsidRPr="00093921">
        <w:rPr>
          <w:rFonts w:ascii="Times New Roman" w:eastAsia="仿宋_GB2312" w:hAnsi="Times New Roman" w:hint="eastAsia"/>
          <w:color w:val="000000" w:themeColor="text1"/>
          <w:sz w:val="32"/>
          <w:szCs w:val="32"/>
        </w:rPr>
        <w:t>风险</w:t>
      </w:r>
      <w:r w:rsidR="00956726" w:rsidRPr="00093921">
        <w:rPr>
          <w:rFonts w:ascii="Times New Roman" w:eastAsia="仿宋_GB2312" w:hAnsi="Times New Roman"/>
          <w:color w:val="000000" w:themeColor="text1"/>
          <w:sz w:val="32"/>
          <w:szCs w:val="32"/>
        </w:rPr>
        <w:t>。</w:t>
      </w:r>
    </w:p>
    <w:p w14:paraId="5CE5DFF9" w14:textId="13299E16" w:rsidR="00E339BE" w:rsidRPr="00093921" w:rsidRDefault="009665E1"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2</w:t>
      </w:r>
      <w:r w:rsidR="00E339BE" w:rsidRPr="00093921">
        <w:rPr>
          <w:rFonts w:ascii="Times New Roman" w:eastAsia="仿宋_GB2312" w:hAnsi="Times New Roman"/>
          <w:color w:val="000000" w:themeColor="text1"/>
          <w:sz w:val="32"/>
          <w:szCs w:val="32"/>
        </w:rPr>
        <w:t>.</w:t>
      </w:r>
      <w:r w:rsidR="00E339BE" w:rsidRPr="00093921">
        <w:rPr>
          <w:rFonts w:ascii="Times New Roman" w:eastAsia="仿宋_GB2312" w:hAnsi="Times New Roman" w:hint="eastAsia"/>
          <w:color w:val="000000" w:themeColor="text1"/>
          <w:sz w:val="32"/>
          <w:szCs w:val="32"/>
        </w:rPr>
        <w:t>产品技术要求及检验报告</w:t>
      </w:r>
    </w:p>
    <w:p w14:paraId="33A9B989" w14:textId="17EF3E64" w:rsidR="00E339BE" w:rsidRPr="00093921" w:rsidRDefault="009665E1"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2</w:t>
      </w:r>
      <w:r w:rsidR="00E339BE" w:rsidRPr="00093921">
        <w:rPr>
          <w:rFonts w:ascii="Times New Roman" w:eastAsia="仿宋_GB2312" w:hAnsi="Times New Roman" w:hint="eastAsia"/>
          <w:color w:val="000000" w:themeColor="text1"/>
          <w:sz w:val="32"/>
          <w:szCs w:val="32"/>
        </w:rPr>
        <w:t>.1</w:t>
      </w:r>
      <w:r w:rsidR="00E339BE" w:rsidRPr="00093921">
        <w:rPr>
          <w:rFonts w:ascii="Times New Roman" w:eastAsia="仿宋_GB2312" w:hAnsi="Times New Roman" w:hint="eastAsia"/>
          <w:color w:val="000000" w:themeColor="text1"/>
          <w:sz w:val="32"/>
          <w:szCs w:val="32"/>
        </w:rPr>
        <w:t>产品技术要求</w:t>
      </w:r>
    </w:p>
    <w:p w14:paraId="054109D8" w14:textId="7F6401AF" w:rsidR="003038B1" w:rsidRPr="00093921" w:rsidRDefault="00E339BE"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color w:val="000000" w:themeColor="text1"/>
          <w:sz w:val="32"/>
          <w:szCs w:val="32"/>
        </w:rPr>
        <w:t>依据《医疗器械产品技术要求编写指导原则》的规定编制产品技术要求。</w:t>
      </w:r>
      <w:r w:rsidR="003038B1" w:rsidRPr="00093921">
        <w:rPr>
          <w:rFonts w:ascii="Times New Roman" w:eastAsia="仿宋_GB2312" w:hAnsi="Times New Roman"/>
          <w:color w:val="000000" w:themeColor="text1"/>
          <w:sz w:val="32"/>
          <w:szCs w:val="32"/>
        </w:rPr>
        <w:t>符合的标准清单见附</w:t>
      </w:r>
      <w:r w:rsidR="002B6129">
        <w:rPr>
          <w:rFonts w:ascii="Times New Roman" w:eastAsia="仿宋_GB2312" w:hAnsi="Times New Roman" w:hint="eastAsia"/>
          <w:color w:val="000000" w:themeColor="text1"/>
          <w:sz w:val="32"/>
          <w:szCs w:val="32"/>
        </w:rPr>
        <w:t>件</w:t>
      </w:r>
      <w:r w:rsidR="00B97D1F">
        <w:rPr>
          <w:rFonts w:ascii="Times New Roman" w:eastAsia="仿宋_GB2312" w:hAnsi="Times New Roman" w:hint="eastAsia"/>
          <w:color w:val="000000" w:themeColor="text1"/>
          <w:sz w:val="32"/>
          <w:szCs w:val="32"/>
        </w:rPr>
        <w:t>1</w:t>
      </w:r>
      <w:r w:rsidR="003038B1" w:rsidRPr="00093921">
        <w:rPr>
          <w:rFonts w:ascii="Times New Roman" w:eastAsia="仿宋_GB2312" w:hAnsi="Times New Roman" w:hint="eastAsia"/>
          <w:color w:val="000000" w:themeColor="text1"/>
          <w:sz w:val="32"/>
          <w:szCs w:val="32"/>
        </w:rPr>
        <w:t>。</w:t>
      </w:r>
    </w:p>
    <w:p w14:paraId="059ADDE2" w14:textId="38431053" w:rsidR="003142A4" w:rsidRPr="00093921" w:rsidRDefault="00745B2B"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申请人</w:t>
      </w:r>
      <w:r w:rsidRPr="00093921">
        <w:rPr>
          <w:rFonts w:ascii="Times New Roman" w:eastAsia="仿宋_GB2312" w:hAnsi="Times New Roman"/>
          <w:color w:val="000000" w:themeColor="text1"/>
          <w:sz w:val="32"/>
          <w:szCs w:val="32"/>
        </w:rPr>
        <w:t>需根据产品的实际特点，制定</w:t>
      </w:r>
      <w:r w:rsidR="0039281B" w:rsidRPr="00093921">
        <w:rPr>
          <w:rFonts w:ascii="Times New Roman" w:eastAsia="仿宋_GB2312" w:hAnsi="Times New Roman" w:hint="eastAsia"/>
          <w:color w:val="000000" w:themeColor="text1"/>
          <w:sz w:val="32"/>
          <w:szCs w:val="32"/>
        </w:rPr>
        <w:t>性能指标</w:t>
      </w:r>
      <w:r w:rsidRPr="00093921">
        <w:rPr>
          <w:rFonts w:ascii="Times New Roman" w:eastAsia="仿宋_GB2312" w:hAnsi="Times New Roman" w:hint="eastAsia"/>
          <w:color w:val="000000" w:themeColor="text1"/>
          <w:sz w:val="32"/>
          <w:szCs w:val="32"/>
        </w:rPr>
        <w:t>，</w:t>
      </w:r>
      <w:r w:rsidR="006441FA" w:rsidRPr="00093921">
        <w:rPr>
          <w:rFonts w:ascii="Times New Roman" w:eastAsia="仿宋_GB2312" w:hAnsi="Times New Roman" w:hint="eastAsia"/>
          <w:color w:val="000000" w:themeColor="text1"/>
          <w:sz w:val="32"/>
          <w:szCs w:val="32"/>
        </w:rPr>
        <w:t>通常</w:t>
      </w:r>
      <w:r w:rsidR="00C93396" w:rsidRPr="00093921">
        <w:rPr>
          <w:rFonts w:ascii="Times New Roman" w:eastAsia="仿宋_GB2312" w:hAnsi="Times New Roman" w:hint="eastAsia"/>
          <w:color w:val="000000" w:themeColor="text1"/>
          <w:sz w:val="32"/>
          <w:szCs w:val="32"/>
        </w:rPr>
        <w:t>包括</w:t>
      </w:r>
      <w:r w:rsidR="006441FA" w:rsidRPr="00093921">
        <w:rPr>
          <w:rFonts w:ascii="Times New Roman" w:eastAsia="仿宋_GB2312" w:hAnsi="Times New Roman" w:hint="eastAsia"/>
          <w:color w:val="000000" w:themeColor="text1"/>
          <w:sz w:val="32"/>
          <w:szCs w:val="32"/>
        </w:rPr>
        <w:t>外观</w:t>
      </w:r>
      <w:r w:rsidR="003142A4" w:rsidRPr="00093921">
        <w:rPr>
          <w:rFonts w:ascii="Times New Roman" w:eastAsia="仿宋_GB2312" w:hAnsi="Times New Roman" w:hint="eastAsia"/>
          <w:color w:val="000000" w:themeColor="text1"/>
          <w:sz w:val="32"/>
          <w:szCs w:val="32"/>
        </w:rPr>
        <w:t>与结构</w:t>
      </w:r>
      <w:r w:rsidR="006441FA" w:rsidRPr="00093921">
        <w:rPr>
          <w:rFonts w:ascii="Times New Roman" w:eastAsia="仿宋_GB2312" w:hAnsi="Times New Roman" w:hint="eastAsia"/>
          <w:color w:val="000000" w:themeColor="text1"/>
          <w:sz w:val="32"/>
          <w:szCs w:val="32"/>
        </w:rPr>
        <w:t>、</w:t>
      </w:r>
      <w:r w:rsidR="003142A4" w:rsidRPr="00093921">
        <w:rPr>
          <w:rFonts w:ascii="Times New Roman" w:eastAsia="仿宋_GB2312" w:hAnsi="Times New Roman" w:hint="eastAsia"/>
          <w:color w:val="000000" w:themeColor="text1"/>
          <w:sz w:val="32"/>
          <w:szCs w:val="32"/>
        </w:rPr>
        <w:t>测试信号要求（测试信号说明、测试信号声压级范围、测试信号声压级准确度、测试信号频率范围、测试信号频率准确度、总谐波失真）、</w:t>
      </w:r>
      <w:proofErr w:type="gramStart"/>
      <w:r w:rsidR="003142A4" w:rsidRPr="00093921">
        <w:rPr>
          <w:rFonts w:ascii="Times New Roman" w:eastAsia="仿宋_GB2312" w:hAnsi="Times New Roman" w:hint="eastAsia"/>
          <w:color w:val="000000" w:themeColor="text1"/>
          <w:sz w:val="32"/>
          <w:szCs w:val="32"/>
        </w:rPr>
        <w:t>探管</w:t>
      </w:r>
      <w:r w:rsidR="00E05C35" w:rsidRPr="00093921">
        <w:rPr>
          <w:rFonts w:ascii="Times New Roman" w:eastAsia="仿宋_GB2312" w:hAnsi="Times New Roman" w:hint="eastAsia"/>
          <w:color w:val="000000" w:themeColor="text1"/>
          <w:sz w:val="32"/>
          <w:szCs w:val="32"/>
        </w:rPr>
        <w:t>传声器</w:t>
      </w:r>
      <w:proofErr w:type="gramEnd"/>
      <w:r w:rsidR="00E05C35" w:rsidRPr="00093921">
        <w:rPr>
          <w:rFonts w:ascii="Times New Roman" w:eastAsia="仿宋_GB2312" w:hAnsi="Times New Roman" w:hint="eastAsia"/>
          <w:color w:val="000000" w:themeColor="text1"/>
          <w:sz w:val="32"/>
          <w:szCs w:val="32"/>
        </w:rPr>
        <w:t>要求（</w:t>
      </w:r>
      <w:proofErr w:type="gramStart"/>
      <w:r w:rsidR="00E05C35" w:rsidRPr="00093921">
        <w:rPr>
          <w:rFonts w:ascii="Times New Roman" w:eastAsia="仿宋_GB2312" w:hAnsi="Times New Roman" w:hint="eastAsia"/>
          <w:color w:val="000000" w:themeColor="text1"/>
          <w:sz w:val="32"/>
          <w:szCs w:val="32"/>
        </w:rPr>
        <w:t>探管传声器</w:t>
      </w:r>
      <w:proofErr w:type="gramEnd"/>
      <w:r w:rsidR="00E05C35" w:rsidRPr="00093921">
        <w:rPr>
          <w:rFonts w:ascii="Times New Roman" w:eastAsia="仿宋_GB2312" w:hAnsi="Times New Roman" w:hint="eastAsia"/>
          <w:color w:val="000000" w:themeColor="text1"/>
          <w:sz w:val="32"/>
          <w:szCs w:val="32"/>
        </w:rPr>
        <w:t>测试声压级准确度、</w:t>
      </w:r>
      <w:proofErr w:type="gramStart"/>
      <w:r w:rsidR="00E05C35" w:rsidRPr="00093921">
        <w:rPr>
          <w:rFonts w:ascii="Times New Roman" w:eastAsia="仿宋_GB2312" w:hAnsi="Times New Roman" w:hint="eastAsia"/>
          <w:color w:val="000000" w:themeColor="text1"/>
          <w:sz w:val="32"/>
          <w:szCs w:val="32"/>
        </w:rPr>
        <w:t>探管传声器</w:t>
      </w:r>
      <w:proofErr w:type="gramEnd"/>
      <w:r w:rsidR="00E05C35" w:rsidRPr="00093921">
        <w:rPr>
          <w:rFonts w:ascii="Times New Roman" w:eastAsia="仿宋_GB2312" w:hAnsi="Times New Roman" w:hint="eastAsia"/>
          <w:color w:val="000000" w:themeColor="text1"/>
          <w:sz w:val="32"/>
          <w:szCs w:val="32"/>
        </w:rPr>
        <w:t>测试频率准确度、</w:t>
      </w:r>
      <w:proofErr w:type="gramStart"/>
      <w:r w:rsidR="00E05C35" w:rsidRPr="00093921">
        <w:rPr>
          <w:rFonts w:ascii="Times New Roman" w:eastAsia="仿宋_GB2312" w:hAnsi="Times New Roman" w:hint="eastAsia"/>
          <w:color w:val="000000" w:themeColor="text1"/>
          <w:sz w:val="32"/>
          <w:szCs w:val="32"/>
        </w:rPr>
        <w:t>探管传声器</w:t>
      </w:r>
      <w:proofErr w:type="gramEnd"/>
      <w:r w:rsidR="00E05C35" w:rsidRPr="00093921">
        <w:rPr>
          <w:rFonts w:ascii="Times New Roman" w:eastAsia="仿宋_GB2312" w:hAnsi="Times New Roman" w:hint="eastAsia"/>
          <w:color w:val="000000" w:themeColor="text1"/>
          <w:sz w:val="32"/>
          <w:szCs w:val="32"/>
        </w:rPr>
        <w:t>不需要的声、</w:t>
      </w:r>
      <w:proofErr w:type="gramStart"/>
      <w:r w:rsidR="00E05C35" w:rsidRPr="00093921">
        <w:rPr>
          <w:rFonts w:ascii="Times New Roman" w:eastAsia="仿宋_GB2312" w:hAnsi="Times New Roman" w:hint="eastAsia"/>
          <w:color w:val="000000" w:themeColor="text1"/>
          <w:sz w:val="32"/>
          <w:szCs w:val="32"/>
        </w:rPr>
        <w:t>探管传声器</w:t>
      </w:r>
      <w:proofErr w:type="gramEnd"/>
      <w:r w:rsidR="00E05C35" w:rsidRPr="00093921">
        <w:rPr>
          <w:rFonts w:ascii="Times New Roman" w:eastAsia="仿宋_GB2312" w:hAnsi="Times New Roman" w:hint="eastAsia"/>
          <w:color w:val="000000" w:themeColor="text1"/>
          <w:sz w:val="32"/>
          <w:szCs w:val="32"/>
        </w:rPr>
        <w:t>外部信号衰减）、软件功能</w:t>
      </w:r>
      <w:r w:rsidR="00BB19A1" w:rsidRPr="00093921">
        <w:rPr>
          <w:rFonts w:ascii="Times New Roman" w:eastAsia="仿宋_GB2312" w:hAnsi="Times New Roman" w:hint="eastAsia"/>
          <w:color w:val="000000" w:themeColor="text1"/>
          <w:sz w:val="32"/>
          <w:szCs w:val="32"/>
        </w:rPr>
        <w:t>、网络安全（数据接口、用户访问控制）</w:t>
      </w:r>
      <w:r w:rsidR="00D556C6" w:rsidRPr="00093921">
        <w:rPr>
          <w:rFonts w:ascii="Times New Roman" w:eastAsia="仿宋_GB2312" w:hAnsi="Times New Roman" w:hint="eastAsia"/>
          <w:color w:val="000000" w:themeColor="text1"/>
          <w:sz w:val="32"/>
          <w:szCs w:val="32"/>
        </w:rPr>
        <w:t>、</w:t>
      </w:r>
      <w:proofErr w:type="gramStart"/>
      <w:r w:rsidR="00DA7B83" w:rsidRPr="00093921">
        <w:rPr>
          <w:rFonts w:ascii="Times New Roman" w:eastAsia="仿宋_GB2312" w:hAnsi="Times New Roman" w:hint="eastAsia"/>
          <w:color w:val="000000" w:themeColor="text1"/>
          <w:sz w:val="32"/>
          <w:szCs w:val="32"/>
        </w:rPr>
        <w:t>探管尺寸</w:t>
      </w:r>
      <w:proofErr w:type="gramEnd"/>
      <w:r w:rsidR="00DA7B83" w:rsidRPr="00093921">
        <w:rPr>
          <w:rFonts w:ascii="Times New Roman" w:eastAsia="仿宋_GB2312" w:hAnsi="Times New Roman" w:hint="eastAsia"/>
          <w:color w:val="000000" w:themeColor="text1"/>
          <w:sz w:val="32"/>
          <w:szCs w:val="32"/>
        </w:rPr>
        <w:t>、</w:t>
      </w:r>
      <w:proofErr w:type="gramStart"/>
      <w:r w:rsidR="00D556C6" w:rsidRPr="00093921">
        <w:rPr>
          <w:rFonts w:ascii="Times New Roman" w:eastAsia="仿宋_GB2312" w:hAnsi="Times New Roman" w:hint="eastAsia"/>
          <w:color w:val="000000" w:themeColor="text1"/>
          <w:sz w:val="32"/>
          <w:szCs w:val="32"/>
        </w:rPr>
        <w:t>探管</w:t>
      </w:r>
      <w:r w:rsidR="00DA7B83" w:rsidRPr="00093921">
        <w:rPr>
          <w:rFonts w:ascii="Times New Roman" w:eastAsia="仿宋_GB2312" w:hAnsi="Times New Roman" w:hint="eastAsia"/>
          <w:color w:val="000000" w:themeColor="text1"/>
          <w:sz w:val="32"/>
          <w:szCs w:val="32"/>
        </w:rPr>
        <w:t>刻度</w:t>
      </w:r>
      <w:proofErr w:type="gramEnd"/>
      <w:r w:rsidR="00D556C6" w:rsidRPr="00093921">
        <w:rPr>
          <w:rFonts w:ascii="Times New Roman" w:eastAsia="仿宋_GB2312" w:hAnsi="Times New Roman" w:hint="eastAsia"/>
          <w:color w:val="000000" w:themeColor="text1"/>
          <w:sz w:val="32"/>
          <w:szCs w:val="32"/>
        </w:rPr>
        <w:t>（若适用</w:t>
      </w:r>
      <w:r w:rsidR="00D556C6" w:rsidRPr="00093921">
        <w:rPr>
          <w:rFonts w:ascii="Times New Roman" w:eastAsia="仿宋_GB2312" w:hAnsi="Times New Roman"/>
          <w:color w:val="000000" w:themeColor="text1"/>
          <w:sz w:val="32"/>
          <w:szCs w:val="32"/>
        </w:rPr>
        <w:t>）</w:t>
      </w:r>
      <w:r w:rsidR="00A549A9" w:rsidRPr="00093921">
        <w:rPr>
          <w:rFonts w:ascii="Times New Roman" w:eastAsia="仿宋_GB2312" w:hAnsi="Times New Roman" w:hint="eastAsia"/>
          <w:color w:val="000000" w:themeColor="text1"/>
          <w:sz w:val="32"/>
          <w:szCs w:val="32"/>
        </w:rPr>
        <w:t>、</w:t>
      </w:r>
      <w:r w:rsidR="00A549A9" w:rsidRPr="00093921">
        <w:rPr>
          <w:rFonts w:ascii="Times New Roman" w:eastAsia="仿宋_GB2312" w:hAnsi="Times New Roman"/>
          <w:color w:val="000000" w:themeColor="text1"/>
          <w:sz w:val="32"/>
          <w:szCs w:val="32"/>
        </w:rPr>
        <w:t>耦合</w:t>
      </w:r>
      <w:r w:rsidR="00A549A9" w:rsidRPr="00093921">
        <w:rPr>
          <w:rFonts w:ascii="Times New Roman" w:eastAsia="仿宋_GB2312" w:hAnsi="Times New Roman" w:hint="eastAsia"/>
          <w:color w:val="000000" w:themeColor="text1"/>
          <w:sz w:val="32"/>
          <w:szCs w:val="32"/>
        </w:rPr>
        <w:t>腔</w:t>
      </w:r>
      <w:r w:rsidR="00A549A9" w:rsidRPr="00093921">
        <w:rPr>
          <w:rFonts w:ascii="Times New Roman" w:eastAsia="仿宋_GB2312" w:hAnsi="Times New Roman"/>
          <w:color w:val="000000" w:themeColor="text1"/>
          <w:sz w:val="32"/>
          <w:szCs w:val="32"/>
        </w:rPr>
        <w:t>要求（</w:t>
      </w:r>
      <w:r w:rsidR="00A549A9" w:rsidRPr="00093921">
        <w:rPr>
          <w:rFonts w:ascii="Times New Roman" w:eastAsia="仿宋_GB2312" w:hAnsi="Times New Roman" w:hint="eastAsia"/>
          <w:color w:val="000000" w:themeColor="text1"/>
          <w:sz w:val="32"/>
          <w:szCs w:val="32"/>
        </w:rPr>
        <w:t>若适用</w:t>
      </w:r>
      <w:r w:rsidR="00A549A9" w:rsidRPr="00093921">
        <w:rPr>
          <w:rFonts w:ascii="Times New Roman" w:eastAsia="仿宋_GB2312" w:hAnsi="Times New Roman"/>
          <w:color w:val="000000" w:themeColor="text1"/>
          <w:sz w:val="32"/>
          <w:szCs w:val="32"/>
        </w:rPr>
        <w:t>）</w:t>
      </w:r>
      <w:r w:rsidR="00DA7B83" w:rsidRPr="00093921">
        <w:rPr>
          <w:rFonts w:ascii="Times New Roman" w:eastAsia="仿宋_GB2312" w:hAnsi="Times New Roman" w:hint="eastAsia"/>
          <w:color w:val="000000" w:themeColor="text1"/>
          <w:sz w:val="32"/>
          <w:szCs w:val="32"/>
        </w:rPr>
        <w:t>。</w:t>
      </w:r>
    </w:p>
    <w:p w14:paraId="3C015EEB" w14:textId="5189D7B7" w:rsidR="0077105C" w:rsidRPr="00093921" w:rsidRDefault="0073714D" w:rsidP="00053AE1">
      <w:pPr>
        <w:spacing w:line="520" w:lineRule="exact"/>
        <w:ind w:firstLineChars="200" w:firstLine="640"/>
        <w:rPr>
          <w:rFonts w:ascii="Times New Roman" w:eastAsia="仿宋_GB2312" w:hAnsi="Times New Roman"/>
          <w:color w:val="000000" w:themeColor="text1"/>
          <w:sz w:val="32"/>
          <w:szCs w:val="32"/>
        </w:rPr>
      </w:pPr>
      <w:proofErr w:type="gramStart"/>
      <w:r>
        <w:rPr>
          <w:rFonts w:ascii="Times New Roman" w:eastAsia="仿宋_GB2312" w:hAnsi="Times New Roman" w:hint="eastAsia"/>
          <w:color w:val="000000" w:themeColor="text1"/>
          <w:sz w:val="32"/>
          <w:szCs w:val="32"/>
        </w:rPr>
        <w:t>真耳</w:t>
      </w:r>
      <w:r>
        <w:rPr>
          <w:rFonts w:ascii="Times New Roman" w:eastAsia="仿宋_GB2312" w:hAnsi="Times New Roman"/>
          <w:color w:val="000000" w:themeColor="text1"/>
          <w:sz w:val="32"/>
          <w:szCs w:val="32"/>
        </w:rPr>
        <w:t>特性</w:t>
      </w:r>
      <w:proofErr w:type="gramEnd"/>
      <w:r>
        <w:rPr>
          <w:rFonts w:ascii="Times New Roman" w:eastAsia="仿宋_GB2312" w:hAnsi="Times New Roman"/>
          <w:color w:val="000000" w:themeColor="text1"/>
          <w:sz w:val="32"/>
          <w:szCs w:val="32"/>
        </w:rPr>
        <w:t>相关</w:t>
      </w:r>
      <w:r w:rsidR="0077105C" w:rsidRPr="00093921">
        <w:rPr>
          <w:rFonts w:ascii="Times New Roman" w:eastAsia="仿宋_GB2312" w:hAnsi="Times New Roman" w:hint="eastAsia"/>
          <w:color w:val="000000" w:themeColor="text1"/>
          <w:sz w:val="32"/>
          <w:szCs w:val="32"/>
        </w:rPr>
        <w:t>性能指标不能低于</w:t>
      </w:r>
      <w:r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color w:val="000000" w:themeColor="text1"/>
          <w:sz w:val="32"/>
          <w:szCs w:val="32"/>
        </w:rPr>
        <w:t>声学</w:t>
      </w:r>
      <w:r w:rsidRPr="00093921">
        <w:rPr>
          <w:rFonts w:ascii="Times New Roman" w:eastAsia="仿宋_GB2312" w:hAnsi="Times New Roman"/>
          <w:color w:val="000000" w:themeColor="text1"/>
          <w:sz w:val="32"/>
          <w:szCs w:val="32"/>
        </w:rPr>
        <w:t>.</w:t>
      </w:r>
      <w:r w:rsidRPr="00093921">
        <w:rPr>
          <w:rFonts w:ascii="Times New Roman" w:eastAsia="仿宋_GB2312" w:hAnsi="Times New Roman"/>
          <w:color w:val="000000" w:themeColor="text1"/>
          <w:sz w:val="32"/>
          <w:szCs w:val="32"/>
        </w:rPr>
        <w:t>助听器真耳声特性的测量方法</w:t>
      </w:r>
      <w:r w:rsidRPr="00093921">
        <w:rPr>
          <w:rFonts w:ascii="Times New Roman" w:eastAsia="仿宋_GB2312" w:hAnsi="Times New Roman" w:hint="eastAsia"/>
          <w:color w:val="000000" w:themeColor="text1"/>
          <w:sz w:val="32"/>
          <w:szCs w:val="32"/>
        </w:rPr>
        <w:t>》</w:t>
      </w:r>
      <w:r>
        <w:rPr>
          <w:rFonts w:ascii="Times New Roman" w:eastAsia="仿宋_GB2312" w:hAnsi="Times New Roman" w:hint="eastAsia"/>
          <w:color w:val="000000" w:themeColor="text1"/>
          <w:sz w:val="32"/>
          <w:szCs w:val="32"/>
        </w:rPr>
        <w:t>（</w:t>
      </w:r>
      <w:r w:rsidRPr="00093921">
        <w:rPr>
          <w:rFonts w:ascii="Times New Roman" w:eastAsia="仿宋_GB2312" w:hAnsi="Times New Roman"/>
          <w:color w:val="000000" w:themeColor="text1"/>
          <w:sz w:val="32"/>
          <w:szCs w:val="32"/>
        </w:rPr>
        <w:t>GB/T 20242-20</w:t>
      </w:r>
      <w:r>
        <w:rPr>
          <w:rFonts w:ascii="Times New Roman" w:eastAsia="仿宋_GB2312" w:hAnsi="Times New Roman"/>
          <w:color w:val="000000" w:themeColor="text1"/>
          <w:sz w:val="32"/>
          <w:szCs w:val="32"/>
        </w:rPr>
        <w:t>25</w:t>
      </w:r>
      <w:r>
        <w:rPr>
          <w:rFonts w:ascii="Times New Roman" w:eastAsia="仿宋_GB2312" w:hAnsi="Times New Roman" w:hint="eastAsia"/>
          <w:color w:val="000000" w:themeColor="text1"/>
          <w:sz w:val="32"/>
          <w:szCs w:val="32"/>
        </w:rPr>
        <w:t>）</w:t>
      </w:r>
      <w:r w:rsidR="0077105C" w:rsidRPr="00093921">
        <w:rPr>
          <w:rFonts w:ascii="Times New Roman" w:eastAsia="仿宋_GB2312" w:hAnsi="Times New Roman" w:hint="eastAsia"/>
          <w:color w:val="000000" w:themeColor="text1"/>
          <w:sz w:val="32"/>
          <w:szCs w:val="32"/>
        </w:rPr>
        <w:t>的要求。</w:t>
      </w:r>
    </w:p>
    <w:p w14:paraId="6537578C" w14:textId="61551CFD" w:rsidR="00CD755E" w:rsidRPr="00093921" w:rsidRDefault="00CD755E"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若含有扬声器，</w:t>
      </w:r>
      <w:proofErr w:type="gramStart"/>
      <w:r w:rsidRPr="00093921">
        <w:rPr>
          <w:rFonts w:ascii="Times New Roman" w:eastAsia="仿宋_GB2312" w:hAnsi="Times New Roman" w:hint="eastAsia"/>
          <w:color w:val="000000" w:themeColor="text1"/>
          <w:sz w:val="32"/>
          <w:szCs w:val="32"/>
        </w:rPr>
        <w:t>声源场</w:t>
      </w:r>
      <w:proofErr w:type="gramEnd"/>
      <w:r w:rsidRPr="00093921">
        <w:rPr>
          <w:rFonts w:ascii="Times New Roman" w:eastAsia="仿宋_GB2312" w:hAnsi="Times New Roman" w:hint="eastAsia"/>
          <w:color w:val="000000" w:themeColor="text1"/>
          <w:sz w:val="32"/>
          <w:szCs w:val="32"/>
        </w:rPr>
        <w:t>在自由场条件</w:t>
      </w:r>
      <w:r w:rsidR="00DA285C" w:rsidRPr="00093921">
        <w:rPr>
          <w:rFonts w:ascii="Times New Roman" w:eastAsia="仿宋_GB2312" w:hAnsi="Times New Roman" w:hint="eastAsia"/>
          <w:color w:val="000000" w:themeColor="text1"/>
          <w:sz w:val="32"/>
          <w:szCs w:val="32"/>
        </w:rPr>
        <w:t>下在测量点产生的声压级偏差不超过±</w:t>
      </w:r>
      <w:r w:rsidR="00DA285C" w:rsidRPr="00093921">
        <w:rPr>
          <w:rFonts w:ascii="Times New Roman" w:eastAsia="仿宋_GB2312" w:hAnsi="Times New Roman" w:hint="eastAsia"/>
          <w:color w:val="000000" w:themeColor="text1"/>
          <w:sz w:val="32"/>
          <w:szCs w:val="32"/>
        </w:rPr>
        <w:t>1</w:t>
      </w:r>
      <w:r w:rsidR="00DA285C" w:rsidRPr="00093921">
        <w:rPr>
          <w:rFonts w:ascii="Times New Roman" w:eastAsia="仿宋_GB2312" w:hAnsi="Times New Roman"/>
          <w:color w:val="000000" w:themeColor="text1"/>
          <w:sz w:val="32"/>
          <w:szCs w:val="32"/>
        </w:rPr>
        <w:t>dB</w:t>
      </w:r>
      <w:r w:rsidR="00D64EC9" w:rsidRPr="00093921">
        <w:rPr>
          <w:rFonts w:ascii="Times New Roman" w:eastAsia="仿宋_GB2312" w:hAnsi="Times New Roman" w:hint="eastAsia"/>
          <w:color w:val="000000" w:themeColor="text1"/>
          <w:sz w:val="32"/>
          <w:szCs w:val="32"/>
        </w:rPr>
        <w:t>。</w:t>
      </w:r>
    </w:p>
    <w:p w14:paraId="3412FC03" w14:textId="4330A141" w:rsidR="0039281B" w:rsidRPr="00093921" w:rsidRDefault="009665E1"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2</w:t>
      </w:r>
      <w:r w:rsidR="00E924C5" w:rsidRPr="00093921">
        <w:rPr>
          <w:rFonts w:ascii="Times New Roman" w:eastAsia="仿宋_GB2312" w:hAnsi="Times New Roman" w:hint="eastAsia"/>
          <w:color w:val="000000" w:themeColor="text1"/>
          <w:sz w:val="32"/>
          <w:szCs w:val="32"/>
        </w:rPr>
        <w:t>.2</w:t>
      </w:r>
      <w:r w:rsidR="0039281B" w:rsidRPr="00093921">
        <w:rPr>
          <w:rFonts w:ascii="Times New Roman" w:eastAsia="仿宋_GB2312" w:hAnsi="Times New Roman" w:hint="eastAsia"/>
          <w:color w:val="000000" w:themeColor="text1"/>
          <w:sz w:val="32"/>
          <w:szCs w:val="32"/>
        </w:rPr>
        <w:t>检测典型性选择</w:t>
      </w:r>
    </w:p>
    <w:p w14:paraId="575ACB5E" w14:textId="77777777" w:rsidR="0039281B" w:rsidRPr="00093921" w:rsidRDefault="0039281B"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应选</w:t>
      </w:r>
      <w:proofErr w:type="gramStart"/>
      <w:r w:rsidRPr="00093921">
        <w:rPr>
          <w:rFonts w:ascii="Times New Roman" w:eastAsia="仿宋_GB2312" w:hAnsi="Times New Roman" w:hint="eastAsia"/>
          <w:color w:val="000000" w:themeColor="text1"/>
          <w:sz w:val="32"/>
          <w:szCs w:val="32"/>
        </w:rPr>
        <w:t>择功能</w:t>
      </w:r>
      <w:proofErr w:type="gramEnd"/>
      <w:r w:rsidRPr="00093921">
        <w:rPr>
          <w:rFonts w:ascii="Times New Roman" w:eastAsia="仿宋_GB2312" w:hAnsi="Times New Roman" w:hint="eastAsia"/>
          <w:color w:val="000000" w:themeColor="text1"/>
          <w:sz w:val="32"/>
          <w:szCs w:val="32"/>
        </w:rPr>
        <w:t>最全，最具典型性的产品进行检测。不能互相涵盖时应分别检测。</w:t>
      </w:r>
    </w:p>
    <w:p w14:paraId="6E207F94" w14:textId="0E88895E" w:rsidR="00104723" w:rsidRPr="00093921" w:rsidRDefault="00104723"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color w:val="000000" w:themeColor="text1"/>
          <w:sz w:val="32"/>
          <w:szCs w:val="32"/>
        </w:rPr>
        <w:t>如</w:t>
      </w:r>
      <w:r w:rsidR="004176CA" w:rsidRPr="00093921">
        <w:rPr>
          <w:rFonts w:ascii="Times New Roman" w:eastAsia="仿宋_GB2312" w:hAnsi="Times New Roman" w:hint="eastAsia"/>
          <w:color w:val="000000" w:themeColor="text1"/>
          <w:sz w:val="32"/>
          <w:szCs w:val="32"/>
        </w:rPr>
        <w:t>注册单元包括</w:t>
      </w:r>
      <w:r w:rsidRPr="00093921">
        <w:rPr>
          <w:rFonts w:ascii="Times New Roman" w:eastAsia="仿宋_GB2312" w:hAnsi="Times New Roman"/>
          <w:color w:val="000000" w:themeColor="text1"/>
          <w:sz w:val="32"/>
          <w:szCs w:val="32"/>
        </w:rPr>
        <w:t>含耦合腔</w:t>
      </w:r>
      <w:r w:rsidR="00D64EC9" w:rsidRPr="00093921">
        <w:rPr>
          <w:rFonts w:ascii="Times New Roman" w:eastAsia="仿宋_GB2312" w:hAnsi="Times New Roman" w:hint="eastAsia"/>
          <w:color w:val="000000" w:themeColor="text1"/>
          <w:sz w:val="32"/>
          <w:szCs w:val="32"/>
        </w:rPr>
        <w:t>/</w:t>
      </w:r>
      <w:r w:rsidR="00D64EC9" w:rsidRPr="00093921">
        <w:rPr>
          <w:rFonts w:ascii="Times New Roman" w:eastAsia="仿宋_GB2312" w:hAnsi="Times New Roman" w:hint="eastAsia"/>
          <w:color w:val="000000" w:themeColor="text1"/>
          <w:sz w:val="32"/>
          <w:szCs w:val="32"/>
        </w:rPr>
        <w:t>耳模拟器</w:t>
      </w:r>
      <w:r w:rsidRPr="00093921">
        <w:rPr>
          <w:rFonts w:ascii="Times New Roman" w:eastAsia="仿宋_GB2312" w:hAnsi="Times New Roman"/>
          <w:color w:val="000000" w:themeColor="text1"/>
          <w:sz w:val="32"/>
          <w:szCs w:val="32"/>
        </w:rPr>
        <w:t>和</w:t>
      </w:r>
      <w:r w:rsidR="00825944" w:rsidRPr="00093921">
        <w:rPr>
          <w:rFonts w:ascii="Times New Roman" w:eastAsia="仿宋_GB2312" w:hAnsi="Times New Roman"/>
          <w:color w:val="000000" w:themeColor="text1"/>
          <w:sz w:val="32"/>
          <w:szCs w:val="32"/>
        </w:rPr>
        <w:t>不含</w:t>
      </w:r>
      <w:r w:rsidR="00825944" w:rsidRPr="00093921">
        <w:rPr>
          <w:rFonts w:ascii="Times New Roman" w:eastAsia="仿宋_GB2312" w:hAnsi="Times New Roman" w:hint="eastAsia"/>
          <w:color w:val="000000" w:themeColor="text1"/>
          <w:sz w:val="32"/>
          <w:szCs w:val="32"/>
        </w:rPr>
        <w:t>的产品，选择</w:t>
      </w:r>
      <w:r w:rsidR="00825944" w:rsidRPr="00093921">
        <w:rPr>
          <w:rFonts w:ascii="Times New Roman" w:eastAsia="仿宋_GB2312" w:hAnsi="Times New Roman" w:hint="eastAsia"/>
          <w:color w:val="000000" w:themeColor="text1"/>
          <w:sz w:val="32"/>
          <w:szCs w:val="32"/>
        </w:rPr>
        <w:lastRenderedPageBreak/>
        <w:t>含有</w:t>
      </w:r>
      <w:r w:rsidR="004176CA" w:rsidRPr="00093921">
        <w:rPr>
          <w:rFonts w:ascii="Times New Roman" w:eastAsia="仿宋_GB2312" w:hAnsi="Times New Roman" w:hint="eastAsia"/>
          <w:color w:val="000000" w:themeColor="text1"/>
          <w:sz w:val="32"/>
          <w:szCs w:val="32"/>
        </w:rPr>
        <w:t>的产品作为检测典型产品。</w:t>
      </w:r>
    </w:p>
    <w:p w14:paraId="0619B789" w14:textId="4C5FB748" w:rsidR="0039281B" w:rsidRPr="00093921" w:rsidRDefault="002B6129"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color w:val="000000" w:themeColor="text1"/>
          <w:sz w:val="32"/>
          <w:szCs w:val="32"/>
        </w:rPr>
        <w:t>2</w:t>
      </w:r>
      <w:r w:rsidR="00E924C5" w:rsidRPr="00093921">
        <w:rPr>
          <w:rFonts w:ascii="Times New Roman" w:eastAsia="仿宋_GB2312" w:hAnsi="Times New Roman" w:hint="eastAsia"/>
          <w:color w:val="000000" w:themeColor="text1"/>
          <w:sz w:val="32"/>
          <w:szCs w:val="32"/>
        </w:rPr>
        <w:t>.3</w:t>
      </w:r>
      <w:r w:rsidR="00C20517" w:rsidRPr="00093921">
        <w:rPr>
          <w:rFonts w:ascii="Times New Roman" w:eastAsia="仿宋_GB2312" w:hAnsi="Times New Roman" w:hint="eastAsia"/>
          <w:color w:val="000000" w:themeColor="text1"/>
          <w:sz w:val="32"/>
          <w:szCs w:val="32"/>
        </w:rPr>
        <w:t>检验报告</w:t>
      </w:r>
    </w:p>
    <w:p w14:paraId="421E1B93" w14:textId="48038D52" w:rsidR="00E339BE" w:rsidRPr="00093921" w:rsidRDefault="0039281B"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产品的所有组成部分（包括选配件、不同配置），所有申报型号，都应送检。检测机构可对送检型号、配置进行分析；选取典型型号检测，检测报告中应阐述典型型号、配置的选择理由</w:t>
      </w:r>
      <w:r w:rsidR="004176CA" w:rsidRPr="00093921">
        <w:rPr>
          <w:rFonts w:ascii="Times New Roman" w:eastAsia="仿宋_GB2312" w:hAnsi="Times New Roman" w:hint="eastAsia"/>
          <w:color w:val="000000" w:themeColor="text1"/>
          <w:sz w:val="32"/>
          <w:szCs w:val="32"/>
        </w:rPr>
        <w:t>；若适用，检测报告明确联合使用的扬声器、耦合腔</w:t>
      </w:r>
      <w:r w:rsidR="004176CA" w:rsidRPr="00093921">
        <w:rPr>
          <w:rFonts w:ascii="Times New Roman" w:eastAsia="仿宋_GB2312" w:hAnsi="Times New Roman" w:hint="eastAsia"/>
          <w:color w:val="000000" w:themeColor="text1"/>
          <w:sz w:val="32"/>
          <w:szCs w:val="32"/>
        </w:rPr>
        <w:t>/</w:t>
      </w:r>
      <w:r w:rsidR="004176CA" w:rsidRPr="00093921">
        <w:rPr>
          <w:rFonts w:ascii="Times New Roman" w:eastAsia="仿宋_GB2312" w:hAnsi="Times New Roman" w:hint="eastAsia"/>
          <w:color w:val="000000" w:themeColor="text1"/>
          <w:sz w:val="32"/>
          <w:szCs w:val="32"/>
        </w:rPr>
        <w:t>耳模拟器、配合耳塞、</w:t>
      </w:r>
      <w:proofErr w:type="gramStart"/>
      <w:r w:rsidR="004176CA" w:rsidRPr="00093921">
        <w:rPr>
          <w:rFonts w:ascii="Times New Roman" w:eastAsia="仿宋_GB2312" w:hAnsi="Times New Roman" w:hint="eastAsia"/>
          <w:color w:val="000000" w:themeColor="text1"/>
          <w:sz w:val="32"/>
          <w:szCs w:val="32"/>
        </w:rPr>
        <w:t>电耳镜</w:t>
      </w:r>
      <w:proofErr w:type="gramEnd"/>
      <w:r w:rsidRPr="00093921">
        <w:rPr>
          <w:rFonts w:ascii="Times New Roman" w:eastAsia="仿宋_GB2312" w:hAnsi="Times New Roman" w:hint="eastAsia"/>
          <w:color w:val="000000" w:themeColor="text1"/>
          <w:sz w:val="32"/>
          <w:szCs w:val="32"/>
        </w:rPr>
        <w:t>。</w:t>
      </w:r>
    </w:p>
    <w:p w14:paraId="2290573B" w14:textId="5472A3E6" w:rsidR="00E924C5" w:rsidRPr="00093921" w:rsidRDefault="00D3708F"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3</w:t>
      </w:r>
      <w:r w:rsidR="00E924C5" w:rsidRPr="00093921">
        <w:rPr>
          <w:rFonts w:ascii="Times New Roman" w:eastAsia="仿宋_GB2312" w:hAnsi="Times New Roman" w:hint="eastAsia"/>
          <w:color w:val="000000" w:themeColor="text1"/>
          <w:sz w:val="32"/>
          <w:szCs w:val="32"/>
        </w:rPr>
        <w:t>.</w:t>
      </w:r>
      <w:r w:rsidR="00E924C5" w:rsidRPr="00093921">
        <w:rPr>
          <w:rFonts w:ascii="Times New Roman" w:eastAsia="仿宋_GB2312" w:hAnsi="Times New Roman"/>
          <w:color w:val="000000" w:themeColor="text1"/>
          <w:sz w:val="32"/>
          <w:szCs w:val="32"/>
        </w:rPr>
        <w:t>产品性能研究</w:t>
      </w:r>
    </w:p>
    <w:p w14:paraId="166F26D0" w14:textId="77777777" w:rsidR="00E924C5" w:rsidRPr="00093921" w:rsidRDefault="00E924C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申请人需</w:t>
      </w:r>
      <w:r w:rsidRPr="00093921">
        <w:rPr>
          <w:rFonts w:ascii="Times New Roman" w:eastAsia="仿宋_GB2312" w:hAnsi="Times New Roman"/>
          <w:color w:val="000000" w:themeColor="text1"/>
          <w:sz w:val="32"/>
          <w:szCs w:val="32"/>
        </w:rPr>
        <w:t>提供非临床研究综述，逐项描述所开展的研究，概述研究方法和研究结论。</w:t>
      </w:r>
    </w:p>
    <w:p w14:paraId="0E2F1240" w14:textId="24599521" w:rsidR="005E6051" w:rsidRPr="00093921" w:rsidRDefault="00D3708F"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3</w:t>
      </w:r>
      <w:r w:rsidR="002B6129">
        <w:rPr>
          <w:rFonts w:ascii="Times New Roman" w:eastAsia="仿宋_GB2312" w:hAnsi="Times New Roman"/>
          <w:color w:val="000000" w:themeColor="text1"/>
          <w:sz w:val="32"/>
          <w:szCs w:val="32"/>
        </w:rPr>
        <w:t>.</w:t>
      </w:r>
      <w:r w:rsidR="005E6051" w:rsidRPr="00093921">
        <w:rPr>
          <w:rFonts w:ascii="Times New Roman" w:eastAsia="仿宋_GB2312" w:hAnsi="Times New Roman" w:hint="eastAsia"/>
          <w:color w:val="000000" w:themeColor="text1"/>
          <w:sz w:val="32"/>
          <w:szCs w:val="32"/>
        </w:rPr>
        <w:t>1</w:t>
      </w:r>
      <w:r w:rsidR="005E6051" w:rsidRPr="00093921">
        <w:rPr>
          <w:rFonts w:ascii="Times New Roman" w:eastAsia="仿宋_GB2312" w:hAnsi="Times New Roman" w:hint="eastAsia"/>
          <w:color w:val="000000" w:themeColor="text1"/>
          <w:sz w:val="32"/>
          <w:szCs w:val="32"/>
        </w:rPr>
        <w:t>按照《</w:t>
      </w:r>
      <w:r w:rsidR="005E6051" w:rsidRPr="00093921">
        <w:rPr>
          <w:rFonts w:ascii="Times New Roman" w:eastAsia="仿宋_GB2312" w:hAnsi="Times New Roman"/>
          <w:color w:val="000000" w:themeColor="text1"/>
          <w:sz w:val="32"/>
          <w:szCs w:val="32"/>
        </w:rPr>
        <w:t>声学</w:t>
      </w:r>
      <w:r w:rsidR="005E6051" w:rsidRPr="00093921">
        <w:rPr>
          <w:rFonts w:ascii="Times New Roman" w:eastAsia="仿宋_GB2312" w:hAnsi="Times New Roman"/>
          <w:color w:val="000000" w:themeColor="text1"/>
          <w:sz w:val="32"/>
          <w:szCs w:val="32"/>
        </w:rPr>
        <w:t>.</w:t>
      </w:r>
      <w:r w:rsidR="005E6051" w:rsidRPr="00093921">
        <w:rPr>
          <w:rFonts w:ascii="Times New Roman" w:eastAsia="仿宋_GB2312" w:hAnsi="Times New Roman"/>
          <w:color w:val="000000" w:themeColor="text1"/>
          <w:sz w:val="32"/>
          <w:szCs w:val="32"/>
        </w:rPr>
        <w:t>助听器真耳声特性的测量方法</w:t>
      </w:r>
      <w:r w:rsidR="005E6051" w:rsidRPr="00093921">
        <w:rPr>
          <w:rFonts w:ascii="Times New Roman" w:eastAsia="仿宋_GB2312" w:hAnsi="Times New Roman" w:hint="eastAsia"/>
          <w:color w:val="000000" w:themeColor="text1"/>
          <w:sz w:val="32"/>
          <w:szCs w:val="32"/>
        </w:rPr>
        <w:t>》</w:t>
      </w:r>
      <w:r w:rsidR="0040501F">
        <w:rPr>
          <w:rFonts w:ascii="Times New Roman" w:eastAsia="仿宋_GB2312" w:hAnsi="Times New Roman" w:hint="eastAsia"/>
          <w:color w:val="000000" w:themeColor="text1"/>
          <w:sz w:val="32"/>
          <w:szCs w:val="32"/>
        </w:rPr>
        <w:t>（</w:t>
      </w:r>
      <w:r w:rsidR="0040501F" w:rsidRPr="00093921">
        <w:rPr>
          <w:rFonts w:ascii="Times New Roman" w:eastAsia="仿宋_GB2312" w:hAnsi="Times New Roman"/>
          <w:color w:val="000000" w:themeColor="text1"/>
          <w:sz w:val="32"/>
          <w:szCs w:val="32"/>
        </w:rPr>
        <w:t>GB/T 20242-20</w:t>
      </w:r>
      <w:r w:rsidR="00525BDB">
        <w:rPr>
          <w:rFonts w:ascii="Times New Roman" w:eastAsia="仿宋_GB2312" w:hAnsi="Times New Roman"/>
          <w:color w:val="000000" w:themeColor="text1"/>
          <w:sz w:val="32"/>
          <w:szCs w:val="32"/>
        </w:rPr>
        <w:t>25</w:t>
      </w:r>
      <w:r w:rsidR="0040501F">
        <w:rPr>
          <w:rFonts w:ascii="Times New Roman" w:eastAsia="仿宋_GB2312" w:hAnsi="Times New Roman" w:hint="eastAsia"/>
          <w:color w:val="000000" w:themeColor="text1"/>
          <w:sz w:val="32"/>
          <w:szCs w:val="32"/>
        </w:rPr>
        <w:t>）</w:t>
      </w:r>
      <w:r w:rsidR="005E6051" w:rsidRPr="00093921">
        <w:rPr>
          <w:rFonts w:ascii="Times New Roman" w:eastAsia="仿宋_GB2312" w:hAnsi="Times New Roman" w:hint="eastAsia"/>
          <w:color w:val="000000" w:themeColor="text1"/>
          <w:sz w:val="32"/>
          <w:szCs w:val="32"/>
        </w:rPr>
        <w:t>提交研究资料</w:t>
      </w:r>
      <w:r w:rsidR="00B05EF3" w:rsidRPr="00093921">
        <w:rPr>
          <w:rFonts w:ascii="Times New Roman" w:eastAsia="仿宋_GB2312" w:hAnsi="Times New Roman" w:hint="eastAsia"/>
          <w:color w:val="000000" w:themeColor="text1"/>
          <w:sz w:val="32"/>
          <w:szCs w:val="32"/>
        </w:rPr>
        <w:t>，</w:t>
      </w:r>
      <w:r w:rsidR="005E6051" w:rsidRPr="00093921">
        <w:rPr>
          <w:rFonts w:ascii="Times New Roman" w:eastAsia="仿宋_GB2312" w:hAnsi="Times New Roman" w:hint="eastAsia"/>
          <w:color w:val="000000" w:themeColor="text1"/>
          <w:sz w:val="32"/>
          <w:szCs w:val="32"/>
        </w:rPr>
        <w:t>如可配合不同类型的耳塞，在</w:t>
      </w:r>
      <w:r w:rsidR="005E6051" w:rsidRPr="00093921">
        <w:rPr>
          <w:rFonts w:ascii="Times New Roman" w:eastAsia="仿宋_GB2312" w:hAnsi="Times New Roman"/>
          <w:color w:val="000000" w:themeColor="text1"/>
          <w:sz w:val="32"/>
          <w:szCs w:val="32"/>
        </w:rPr>
        <w:t>进行声学测试时</w:t>
      </w:r>
      <w:r w:rsidR="005E6051" w:rsidRPr="00093921">
        <w:rPr>
          <w:rFonts w:ascii="Times New Roman" w:eastAsia="仿宋_GB2312" w:hAnsi="Times New Roman" w:hint="eastAsia"/>
          <w:color w:val="000000" w:themeColor="text1"/>
          <w:sz w:val="32"/>
          <w:szCs w:val="32"/>
        </w:rPr>
        <w:t>，应涵盖所有</w:t>
      </w:r>
      <w:r w:rsidR="005E6051" w:rsidRPr="00093921">
        <w:rPr>
          <w:rFonts w:ascii="Times New Roman" w:eastAsia="仿宋_GB2312" w:hAnsi="Times New Roman"/>
          <w:color w:val="000000" w:themeColor="text1"/>
          <w:sz w:val="32"/>
          <w:szCs w:val="32"/>
        </w:rPr>
        <w:t>类型的耳塞，</w:t>
      </w:r>
      <w:r w:rsidR="005E6051" w:rsidRPr="00093921">
        <w:rPr>
          <w:rFonts w:ascii="Times New Roman" w:eastAsia="仿宋_GB2312" w:hAnsi="Times New Roman" w:hint="eastAsia"/>
          <w:color w:val="000000" w:themeColor="text1"/>
          <w:sz w:val="32"/>
          <w:szCs w:val="32"/>
        </w:rPr>
        <w:t>若选择典型耳塞进行测试，</w:t>
      </w:r>
      <w:r w:rsidR="005E6051" w:rsidRPr="00093921">
        <w:rPr>
          <w:rFonts w:ascii="Times New Roman" w:eastAsia="仿宋_GB2312" w:hAnsi="Times New Roman"/>
          <w:color w:val="000000" w:themeColor="text1"/>
          <w:sz w:val="32"/>
          <w:szCs w:val="32"/>
        </w:rPr>
        <w:t>请给出合理理由</w:t>
      </w:r>
      <w:r w:rsidR="005E6051" w:rsidRPr="00093921">
        <w:rPr>
          <w:rFonts w:ascii="Times New Roman" w:eastAsia="仿宋_GB2312" w:hAnsi="Times New Roman" w:hint="eastAsia"/>
          <w:color w:val="000000" w:themeColor="text1"/>
          <w:sz w:val="32"/>
          <w:szCs w:val="32"/>
        </w:rPr>
        <w:t>。</w:t>
      </w:r>
    </w:p>
    <w:p w14:paraId="1E6F36BE" w14:textId="1C2116A1" w:rsidR="003977AA" w:rsidRPr="00093921" w:rsidRDefault="00D3708F" w:rsidP="00B97D1F">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3</w:t>
      </w:r>
      <w:r w:rsidR="007D7832" w:rsidRPr="00B97D1F">
        <w:rPr>
          <w:rFonts w:ascii="Times New Roman" w:eastAsia="仿宋_GB2312" w:hAnsi="Times New Roman" w:hint="eastAsia"/>
          <w:color w:val="000000" w:themeColor="text1"/>
          <w:sz w:val="32"/>
          <w:szCs w:val="32"/>
        </w:rPr>
        <w:t>.2</w:t>
      </w:r>
      <w:r w:rsidR="003977AA" w:rsidRPr="00093921">
        <w:rPr>
          <w:rFonts w:ascii="Times New Roman" w:eastAsia="仿宋_GB2312" w:hAnsi="Times New Roman" w:hint="eastAsia"/>
          <w:color w:val="000000" w:themeColor="text1"/>
          <w:sz w:val="32"/>
          <w:szCs w:val="32"/>
        </w:rPr>
        <w:t>联合</w:t>
      </w:r>
      <w:r w:rsidR="003977AA" w:rsidRPr="00093921">
        <w:rPr>
          <w:rFonts w:ascii="Times New Roman" w:eastAsia="仿宋_GB2312" w:hAnsi="Times New Roman"/>
          <w:color w:val="000000" w:themeColor="text1"/>
          <w:sz w:val="32"/>
          <w:szCs w:val="32"/>
        </w:rPr>
        <w:t>使用</w:t>
      </w:r>
    </w:p>
    <w:p w14:paraId="2AC1419F" w14:textId="4D43AF89" w:rsidR="003977AA" w:rsidRPr="00093921" w:rsidRDefault="00745B2B"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申请人</w:t>
      </w:r>
      <w:r w:rsidRPr="00093921">
        <w:rPr>
          <w:rFonts w:ascii="Times New Roman" w:eastAsia="仿宋_GB2312" w:hAnsi="Times New Roman"/>
          <w:color w:val="000000" w:themeColor="text1"/>
          <w:sz w:val="32"/>
          <w:szCs w:val="32"/>
        </w:rPr>
        <w:t>需</w:t>
      </w:r>
      <w:r w:rsidRPr="00093921">
        <w:rPr>
          <w:rFonts w:ascii="Times New Roman" w:eastAsia="仿宋_GB2312" w:hAnsi="Times New Roman" w:hint="eastAsia"/>
          <w:color w:val="000000" w:themeColor="text1"/>
          <w:sz w:val="32"/>
          <w:szCs w:val="32"/>
        </w:rPr>
        <w:t>提交与</w:t>
      </w:r>
      <w:r w:rsidRPr="00093921">
        <w:rPr>
          <w:rFonts w:ascii="Times New Roman" w:eastAsia="仿宋_GB2312" w:hAnsi="Times New Roman"/>
          <w:color w:val="000000" w:themeColor="text1"/>
          <w:sz w:val="32"/>
          <w:szCs w:val="32"/>
        </w:rPr>
        <w:t>配用</w:t>
      </w:r>
      <w:r w:rsidRPr="00093921">
        <w:rPr>
          <w:rFonts w:ascii="Times New Roman" w:eastAsia="仿宋_GB2312" w:hAnsi="Times New Roman" w:hint="eastAsia"/>
          <w:color w:val="000000" w:themeColor="text1"/>
          <w:sz w:val="32"/>
          <w:szCs w:val="32"/>
        </w:rPr>
        <w:t>的扬声器、不同类型耳塞（如开放、半开放、封闭、双重、套管等）、</w:t>
      </w:r>
      <w:proofErr w:type="gramStart"/>
      <w:r w:rsidRPr="00093921">
        <w:rPr>
          <w:rFonts w:ascii="Times New Roman" w:eastAsia="仿宋_GB2312" w:hAnsi="Times New Roman" w:hint="eastAsia"/>
          <w:color w:val="000000" w:themeColor="text1"/>
          <w:sz w:val="32"/>
          <w:szCs w:val="32"/>
        </w:rPr>
        <w:t>电耳镜</w:t>
      </w:r>
      <w:proofErr w:type="gramEnd"/>
      <w:r w:rsidRPr="00093921">
        <w:rPr>
          <w:rFonts w:ascii="Times New Roman" w:eastAsia="仿宋_GB2312" w:hAnsi="Times New Roman" w:hint="eastAsia"/>
          <w:color w:val="000000" w:themeColor="text1"/>
          <w:sz w:val="32"/>
          <w:szCs w:val="32"/>
        </w:rPr>
        <w:t>（若适用）</w:t>
      </w:r>
      <w:r w:rsidR="007D7832" w:rsidRPr="00093921">
        <w:rPr>
          <w:rFonts w:ascii="Times New Roman" w:eastAsia="仿宋_GB2312" w:hAnsi="Times New Roman"/>
          <w:color w:val="000000" w:themeColor="text1"/>
          <w:sz w:val="32"/>
          <w:szCs w:val="32"/>
        </w:rPr>
        <w:t>的</w:t>
      </w:r>
      <w:r w:rsidR="007D7832" w:rsidRPr="00093921">
        <w:rPr>
          <w:rFonts w:ascii="Times New Roman" w:eastAsia="仿宋_GB2312" w:hAnsi="Times New Roman" w:hint="eastAsia"/>
          <w:color w:val="000000" w:themeColor="text1"/>
          <w:sz w:val="32"/>
          <w:szCs w:val="32"/>
        </w:rPr>
        <w:t>联合</w:t>
      </w:r>
      <w:r w:rsidR="007D7832" w:rsidRPr="00093921">
        <w:rPr>
          <w:rFonts w:ascii="Times New Roman" w:eastAsia="仿宋_GB2312" w:hAnsi="Times New Roman"/>
          <w:color w:val="000000" w:themeColor="text1"/>
          <w:sz w:val="32"/>
          <w:szCs w:val="32"/>
        </w:rPr>
        <w:t>使用研究资料</w:t>
      </w:r>
      <w:r w:rsidR="003977AA" w:rsidRPr="00093921">
        <w:rPr>
          <w:rFonts w:ascii="Times New Roman" w:eastAsia="仿宋_GB2312" w:hAnsi="Times New Roman"/>
          <w:color w:val="000000" w:themeColor="text1"/>
          <w:sz w:val="32"/>
          <w:szCs w:val="32"/>
        </w:rPr>
        <w:t>。</w:t>
      </w:r>
      <w:r w:rsidRPr="00093921">
        <w:rPr>
          <w:rFonts w:ascii="Times New Roman" w:eastAsia="仿宋_GB2312" w:hAnsi="Times New Roman" w:hint="eastAsia"/>
          <w:color w:val="000000" w:themeColor="text1"/>
          <w:sz w:val="32"/>
          <w:szCs w:val="32"/>
        </w:rPr>
        <w:t>不同</w:t>
      </w:r>
      <w:r w:rsidRPr="00093921">
        <w:rPr>
          <w:rFonts w:ascii="Times New Roman" w:eastAsia="仿宋_GB2312" w:hAnsi="Times New Roman"/>
          <w:color w:val="000000" w:themeColor="text1"/>
          <w:sz w:val="32"/>
          <w:szCs w:val="32"/>
        </w:rPr>
        <w:t>类型耳塞</w:t>
      </w:r>
      <w:r w:rsidRPr="00093921">
        <w:rPr>
          <w:rFonts w:ascii="Times New Roman" w:eastAsia="仿宋_GB2312" w:hAnsi="Times New Roman" w:hint="eastAsia"/>
          <w:color w:val="000000" w:themeColor="text1"/>
          <w:sz w:val="32"/>
          <w:szCs w:val="32"/>
        </w:rPr>
        <w:t>需</w:t>
      </w:r>
      <w:r w:rsidRPr="00093921">
        <w:rPr>
          <w:rFonts w:ascii="Times New Roman" w:eastAsia="仿宋_GB2312" w:hAnsi="Times New Roman"/>
          <w:color w:val="000000" w:themeColor="text1"/>
          <w:sz w:val="32"/>
          <w:szCs w:val="32"/>
        </w:rPr>
        <w:t>分别验证，</w:t>
      </w:r>
      <w:r w:rsidRPr="00093921">
        <w:rPr>
          <w:rFonts w:ascii="Times New Roman" w:eastAsia="仿宋_GB2312" w:hAnsi="Times New Roman" w:hint="eastAsia"/>
          <w:color w:val="000000" w:themeColor="text1"/>
          <w:sz w:val="32"/>
          <w:szCs w:val="32"/>
        </w:rPr>
        <w:t>若选取每个</w:t>
      </w:r>
      <w:r w:rsidRPr="00093921">
        <w:rPr>
          <w:rFonts w:ascii="Times New Roman" w:eastAsia="仿宋_GB2312" w:hAnsi="Times New Roman"/>
          <w:color w:val="000000" w:themeColor="text1"/>
          <w:sz w:val="32"/>
          <w:szCs w:val="32"/>
        </w:rPr>
        <w:t>类型下的典型耳塞进行</w:t>
      </w:r>
      <w:r w:rsidRPr="00093921">
        <w:rPr>
          <w:rFonts w:ascii="Times New Roman" w:eastAsia="仿宋_GB2312" w:hAnsi="Times New Roman" w:hint="eastAsia"/>
          <w:color w:val="000000" w:themeColor="text1"/>
          <w:sz w:val="32"/>
          <w:szCs w:val="32"/>
        </w:rPr>
        <w:t>测试</w:t>
      </w:r>
      <w:r w:rsidRPr="00093921">
        <w:rPr>
          <w:rFonts w:ascii="Times New Roman" w:eastAsia="仿宋_GB2312" w:hAnsi="Times New Roman"/>
          <w:color w:val="000000" w:themeColor="text1"/>
          <w:sz w:val="32"/>
          <w:szCs w:val="32"/>
        </w:rPr>
        <w:t>，请给出</w:t>
      </w:r>
      <w:r w:rsidRPr="00093921">
        <w:rPr>
          <w:rFonts w:ascii="Times New Roman" w:eastAsia="仿宋_GB2312" w:hAnsi="Times New Roman" w:hint="eastAsia"/>
          <w:color w:val="000000" w:themeColor="text1"/>
          <w:sz w:val="32"/>
          <w:szCs w:val="32"/>
        </w:rPr>
        <w:t>合理</w:t>
      </w:r>
      <w:r w:rsidRPr="00093921">
        <w:rPr>
          <w:rFonts w:ascii="Times New Roman" w:eastAsia="仿宋_GB2312" w:hAnsi="Times New Roman"/>
          <w:color w:val="000000" w:themeColor="text1"/>
          <w:sz w:val="32"/>
          <w:szCs w:val="32"/>
        </w:rPr>
        <w:t>理由。</w:t>
      </w:r>
    </w:p>
    <w:p w14:paraId="0F54C485" w14:textId="5D8B69BD" w:rsidR="0071357C" w:rsidRPr="00093921" w:rsidRDefault="00D3708F"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3</w:t>
      </w:r>
      <w:r w:rsidR="00E924C5" w:rsidRPr="00093921">
        <w:rPr>
          <w:rFonts w:ascii="Times New Roman" w:eastAsia="仿宋_GB2312" w:hAnsi="Times New Roman" w:hint="eastAsia"/>
          <w:color w:val="000000" w:themeColor="text1"/>
          <w:sz w:val="32"/>
          <w:szCs w:val="32"/>
        </w:rPr>
        <w:t>.</w:t>
      </w:r>
      <w:r w:rsidR="007D7832" w:rsidRPr="00093921">
        <w:rPr>
          <w:rFonts w:ascii="Times New Roman" w:eastAsia="仿宋_GB2312" w:hAnsi="Times New Roman"/>
          <w:color w:val="000000" w:themeColor="text1"/>
          <w:sz w:val="32"/>
          <w:szCs w:val="32"/>
        </w:rPr>
        <w:t>3</w:t>
      </w:r>
      <w:r w:rsidR="00997F7D" w:rsidRPr="00093921">
        <w:rPr>
          <w:rFonts w:ascii="Times New Roman" w:eastAsia="仿宋_GB2312" w:hAnsi="Times New Roman" w:hint="eastAsia"/>
          <w:color w:val="000000" w:themeColor="text1"/>
          <w:sz w:val="32"/>
          <w:szCs w:val="32"/>
        </w:rPr>
        <w:t>软件研究</w:t>
      </w:r>
    </w:p>
    <w:p w14:paraId="10270CCA" w14:textId="3E3D8E22" w:rsidR="00A60183" w:rsidRPr="00093921" w:rsidRDefault="00987722"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该产品</w:t>
      </w:r>
      <w:r w:rsidRPr="00093921">
        <w:rPr>
          <w:rFonts w:ascii="Times New Roman" w:eastAsia="仿宋_GB2312" w:hAnsi="Times New Roman"/>
          <w:color w:val="000000" w:themeColor="text1"/>
          <w:sz w:val="32"/>
          <w:szCs w:val="32"/>
        </w:rPr>
        <w:t>的</w:t>
      </w:r>
      <w:r w:rsidR="00B4392A" w:rsidRPr="00093921">
        <w:rPr>
          <w:rFonts w:ascii="Times New Roman" w:eastAsia="仿宋_GB2312" w:hAnsi="Times New Roman" w:hint="eastAsia"/>
          <w:color w:val="000000" w:themeColor="text1"/>
          <w:sz w:val="32"/>
          <w:szCs w:val="32"/>
        </w:rPr>
        <w:t>软件安全性级别</w:t>
      </w:r>
      <w:r w:rsidRPr="00093921">
        <w:rPr>
          <w:rFonts w:ascii="Times New Roman" w:eastAsia="仿宋_GB2312" w:hAnsi="Times New Roman" w:hint="eastAsia"/>
          <w:color w:val="000000" w:themeColor="text1"/>
          <w:sz w:val="32"/>
          <w:szCs w:val="32"/>
        </w:rPr>
        <w:t>通常</w:t>
      </w:r>
      <w:r w:rsidRPr="00093921">
        <w:rPr>
          <w:rFonts w:ascii="Times New Roman" w:eastAsia="仿宋_GB2312" w:hAnsi="Times New Roman"/>
          <w:color w:val="000000" w:themeColor="text1"/>
          <w:sz w:val="32"/>
          <w:szCs w:val="32"/>
        </w:rPr>
        <w:t>为中等</w:t>
      </w:r>
      <w:r w:rsidR="00A60183" w:rsidRPr="00093921">
        <w:rPr>
          <w:rFonts w:ascii="Times New Roman" w:eastAsia="仿宋_GB2312" w:hAnsi="Times New Roman" w:hint="eastAsia"/>
          <w:color w:val="000000" w:themeColor="text1"/>
          <w:sz w:val="32"/>
          <w:szCs w:val="32"/>
        </w:rPr>
        <w:t>，</w:t>
      </w:r>
      <w:r w:rsidR="00E924C5" w:rsidRPr="00093921">
        <w:rPr>
          <w:rFonts w:ascii="Times New Roman" w:eastAsia="仿宋_GB2312" w:hAnsi="Times New Roman" w:hint="eastAsia"/>
          <w:color w:val="000000" w:themeColor="text1"/>
          <w:sz w:val="32"/>
          <w:szCs w:val="32"/>
        </w:rPr>
        <w:t>软件研究资料应涵盖本产品的全部软件（包括</w:t>
      </w:r>
      <w:r w:rsidR="00303FAB" w:rsidRPr="00093921">
        <w:rPr>
          <w:rFonts w:ascii="Times New Roman" w:eastAsia="仿宋_GB2312" w:hAnsi="Times New Roman" w:hint="eastAsia"/>
          <w:color w:val="000000" w:themeColor="text1"/>
          <w:sz w:val="32"/>
          <w:szCs w:val="32"/>
        </w:rPr>
        <w:t>电脑</w:t>
      </w:r>
      <w:r w:rsidR="00E924C5" w:rsidRPr="00093921">
        <w:rPr>
          <w:rFonts w:ascii="Times New Roman" w:eastAsia="仿宋_GB2312" w:hAnsi="Times New Roman" w:hint="eastAsia"/>
          <w:color w:val="000000" w:themeColor="text1"/>
          <w:sz w:val="32"/>
          <w:szCs w:val="32"/>
        </w:rPr>
        <w:t>端软件和嵌入式软件）。</w:t>
      </w:r>
      <w:r w:rsidR="00A60183" w:rsidRPr="00093921">
        <w:rPr>
          <w:rFonts w:ascii="Times New Roman" w:eastAsia="仿宋_GB2312" w:hAnsi="Times New Roman" w:hint="eastAsia"/>
          <w:color w:val="000000" w:themeColor="text1"/>
          <w:sz w:val="32"/>
          <w:szCs w:val="32"/>
        </w:rPr>
        <w:t>申请人</w:t>
      </w:r>
      <w:r w:rsidR="00A60183" w:rsidRPr="00093921">
        <w:rPr>
          <w:rFonts w:ascii="Times New Roman" w:eastAsia="仿宋_GB2312" w:hAnsi="Times New Roman"/>
          <w:color w:val="000000" w:themeColor="text1"/>
          <w:sz w:val="32"/>
          <w:szCs w:val="32"/>
        </w:rPr>
        <w:t>需按照</w:t>
      </w:r>
      <w:r w:rsidR="00A60183" w:rsidRPr="00093921">
        <w:rPr>
          <w:rFonts w:ascii="Times New Roman" w:eastAsia="仿宋_GB2312" w:hAnsi="Times New Roman" w:hint="eastAsia"/>
          <w:color w:val="000000" w:themeColor="text1"/>
          <w:sz w:val="32"/>
          <w:szCs w:val="32"/>
        </w:rPr>
        <w:t>《医疗器械软件注册审查指导原则（</w:t>
      </w:r>
      <w:r w:rsidR="00A60183" w:rsidRPr="00093921">
        <w:rPr>
          <w:rFonts w:ascii="Times New Roman" w:eastAsia="仿宋_GB2312" w:hAnsi="Times New Roman" w:hint="eastAsia"/>
          <w:color w:val="000000" w:themeColor="text1"/>
          <w:sz w:val="32"/>
          <w:szCs w:val="32"/>
        </w:rPr>
        <w:t>2022</w:t>
      </w:r>
      <w:r w:rsidR="00A60183" w:rsidRPr="00093921">
        <w:rPr>
          <w:rFonts w:ascii="Times New Roman" w:eastAsia="仿宋_GB2312" w:hAnsi="Times New Roman" w:hint="eastAsia"/>
          <w:color w:val="000000" w:themeColor="text1"/>
          <w:sz w:val="32"/>
          <w:szCs w:val="32"/>
        </w:rPr>
        <w:t>年修订版）》提交自</w:t>
      </w:r>
      <w:proofErr w:type="gramStart"/>
      <w:r w:rsidR="00A60183" w:rsidRPr="00093921">
        <w:rPr>
          <w:rFonts w:ascii="Times New Roman" w:eastAsia="仿宋_GB2312" w:hAnsi="Times New Roman" w:hint="eastAsia"/>
          <w:color w:val="000000" w:themeColor="text1"/>
          <w:sz w:val="32"/>
          <w:szCs w:val="32"/>
        </w:rPr>
        <w:t>研</w:t>
      </w:r>
      <w:proofErr w:type="gramEnd"/>
      <w:r w:rsidR="00A60183" w:rsidRPr="00093921">
        <w:rPr>
          <w:rFonts w:ascii="Times New Roman" w:eastAsia="仿宋_GB2312" w:hAnsi="Times New Roman"/>
          <w:color w:val="000000" w:themeColor="text1"/>
          <w:sz w:val="32"/>
          <w:szCs w:val="32"/>
        </w:rPr>
        <w:t>软件</w:t>
      </w:r>
      <w:r w:rsidR="00A60183" w:rsidRPr="00093921">
        <w:rPr>
          <w:rFonts w:ascii="Times New Roman" w:eastAsia="仿宋_GB2312" w:hAnsi="Times New Roman" w:hint="eastAsia"/>
          <w:color w:val="000000" w:themeColor="text1"/>
          <w:sz w:val="32"/>
          <w:szCs w:val="32"/>
        </w:rPr>
        <w:t>研究报告、外部软件环境评估报告（若适用）以及</w:t>
      </w:r>
      <w:r w:rsidR="00A60183" w:rsidRPr="00093921">
        <w:rPr>
          <w:rFonts w:ascii="Times New Roman" w:eastAsia="仿宋_GB2312" w:hAnsi="Times New Roman"/>
          <w:color w:val="000000" w:themeColor="text1"/>
          <w:sz w:val="32"/>
          <w:szCs w:val="32"/>
        </w:rPr>
        <w:t>GB/T 25000.51</w:t>
      </w:r>
      <w:r w:rsidR="00A60183" w:rsidRPr="00093921">
        <w:rPr>
          <w:rFonts w:ascii="Times New Roman" w:eastAsia="仿宋_GB2312" w:hAnsi="Times New Roman" w:hint="eastAsia"/>
          <w:color w:val="000000" w:themeColor="text1"/>
          <w:sz w:val="32"/>
          <w:szCs w:val="32"/>
        </w:rPr>
        <w:t>自测报告。若使用</w:t>
      </w:r>
      <w:r w:rsidR="00A60183" w:rsidRPr="00093921">
        <w:rPr>
          <w:rFonts w:ascii="Times New Roman" w:eastAsia="仿宋_GB2312" w:hAnsi="Times New Roman"/>
          <w:color w:val="000000" w:themeColor="text1"/>
          <w:sz w:val="32"/>
          <w:szCs w:val="32"/>
        </w:rPr>
        <w:t>现成软件组件</w:t>
      </w:r>
      <w:r w:rsidR="00A60183" w:rsidRPr="00093921">
        <w:rPr>
          <w:rFonts w:ascii="Times New Roman" w:eastAsia="仿宋_GB2312" w:hAnsi="Times New Roman" w:hint="eastAsia"/>
          <w:color w:val="000000" w:themeColor="text1"/>
          <w:sz w:val="32"/>
          <w:szCs w:val="32"/>
        </w:rPr>
        <w:t>，根据其使用方式提交相应研究资料。若适用，申请人可单独</w:t>
      </w:r>
      <w:r w:rsidR="00A60183" w:rsidRPr="00093921">
        <w:rPr>
          <w:rFonts w:ascii="Times New Roman" w:eastAsia="仿宋_GB2312" w:hAnsi="Times New Roman" w:hint="eastAsia"/>
          <w:color w:val="000000" w:themeColor="text1"/>
          <w:sz w:val="32"/>
          <w:szCs w:val="32"/>
        </w:rPr>
        <w:lastRenderedPageBreak/>
        <w:t>提交一份互操作性研究资料，亦可与软件研究资料合并提交。</w:t>
      </w:r>
    </w:p>
    <w:p w14:paraId="533215AB" w14:textId="173CA324" w:rsidR="00A60183" w:rsidRPr="00093921" w:rsidRDefault="00A60183"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对于涉及网络安全的产品，申请人</w:t>
      </w:r>
      <w:r w:rsidRPr="00093921">
        <w:rPr>
          <w:rFonts w:ascii="Times New Roman" w:eastAsia="仿宋_GB2312" w:hAnsi="Times New Roman"/>
          <w:color w:val="000000" w:themeColor="text1"/>
          <w:sz w:val="32"/>
          <w:szCs w:val="32"/>
        </w:rPr>
        <w:t>需按照</w:t>
      </w:r>
      <w:r w:rsidRPr="00093921">
        <w:rPr>
          <w:rFonts w:ascii="Times New Roman" w:eastAsia="仿宋_GB2312" w:hAnsi="Times New Roman" w:hint="eastAsia"/>
          <w:color w:val="000000" w:themeColor="text1"/>
          <w:sz w:val="32"/>
          <w:szCs w:val="32"/>
        </w:rPr>
        <w:t>《医疗器械网络安全注册审查指导原则（</w:t>
      </w:r>
      <w:r w:rsidRPr="00093921">
        <w:rPr>
          <w:rFonts w:ascii="Times New Roman" w:eastAsia="仿宋_GB2312" w:hAnsi="Times New Roman" w:hint="eastAsia"/>
          <w:color w:val="000000" w:themeColor="text1"/>
          <w:sz w:val="32"/>
          <w:szCs w:val="32"/>
        </w:rPr>
        <w:t>2022</w:t>
      </w:r>
      <w:r w:rsidRPr="00093921">
        <w:rPr>
          <w:rFonts w:ascii="Times New Roman" w:eastAsia="仿宋_GB2312" w:hAnsi="Times New Roman" w:hint="eastAsia"/>
          <w:color w:val="000000" w:themeColor="text1"/>
          <w:sz w:val="32"/>
          <w:szCs w:val="32"/>
        </w:rPr>
        <w:t>年修订版）》提供网络安全研究资料。</w:t>
      </w:r>
    </w:p>
    <w:p w14:paraId="43761F62" w14:textId="6F7D584C" w:rsidR="00A60183" w:rsidRPr="00093921" w:rsidRDefault="00A60183"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若含有预期运行于</w:t>
      </w:r>
      <w:r w:rsidRPr="00093921">
        <w:rPr>
          <w:rFonts w:ascii="Times New Roman" w:eastAsia="仿宋_GB2312" w:hAnsi="Times New Roman"/>
          <w:color w:val="000000" w:themeColor="text1"/>
          <w:sz w:val="32"/>
          <w:szCs w:val="32"/>
        </w:rPr>
        <w:t>移动计算终端</w:t>
      </w:r>
      <w:r w:rsidRPr="00093921">
        <w:rPr>
          <w:rFonts w:ascii="Times New Roman" w:eastAsia="仿宋_GB2312" w:hAnsi="Times New Roman" w:hint="eastAsia"/>
          <w:color w:val="000000" w:themeColor="text1"/>
          <w:sz w:val="32"/>
          <w:szCs w:val="32"/>
        </w:rPr>
        <w:t>（如平板计算机、</w:t>
      </w:r>
      <w:r w:rsidRPr="00093921">
        <w:rPr>
          <w:rFonts w:ascii="Times New Roman" w:eastAsia="仿宋_GB2312" w:hAnsi="Times New Roman"/>
          <w:color w:val="000000" w:themeColor="text1"/>
          <w:sz w:val="32"/>
          <w:szCs w:val="32"/>
        </w:rPr>
        <w:t>便携式计算机</w:t>
      </w:r>
      <w:r w:rsidRPr="00093921">
        <w:rPr>
          <w:rFonts w:ascii="Times New Roman" w:eastAsia="仿宋_GB2312" w:hAnsi="Times New Roman" w:hint="eastAsia"/>
          <w:color w:val="000000" w:themeColor="text1"/>
          <w:sz w:val="32"/>
          <w:szCs w:val="32"/>
        </w:rPr>
        <w:t>等）的软件组件，申请人还</w:t>
      </w:r>
      <w:r w:rsidRPr="00093921">
        <w:rPr>
          <w:rFonts w:ascii="Times New Roman" w:eastAsia="仿宋_GB2312" w:hAnsi="Times New Roman"/>
          <w:color w:val="000000" w:themeColor="text1"/>
          <w:sz w:val="32"/>
          <w:szCs w:val="32"/>
        </w:rPr>
        <w:t>需按照《移动医疗器械注册技术审查指导原则</w:t>
      </w:r>
      <w:r w:rsidR="00D3708F" w:rsidRPr="00093921">
        <w:rPr>
          <w:rFonts w:ascii="Times New Roman" w:eastAsia="仿宋_GB2312" w:hAnsi="Times New Roman" w:hint="eastAsia"/>
          <w:color w:val="000000" w:themeColor="text1"/>
          <w:sz w:val="32"/>
          <w:szCs w:val="32"/>
        </w:rPr>
        <w:t>（</w:t>
      </w:r>
      <w:r w:rsidR="00D3708F" w:rsidRPr="00093921">
        <w:rPr>
          <w:rFonts w:ascii="Times New Roman" w:eastAsia="仿宋_GB2312" w:hAnsi="Times New Roman" w:hint="eastAsia"/>
          <w:color w:val="000000" w:themeColor="text1"/>
          <w:sz w:val="32"/>
          <w:szCs w:val="32"/>
        </w:rPr>
        <w:t>2025</w:t>
      </w:r>
      <w:r w:rsidR="00D3708F" w:rsidRPr="00093921">
        <w:rPr>
          <w:rFonts w:ascii="Times New Roman" w:eastAsia="仿宋_GB2312" w:hAnsi="Times New Roman" w:hint="eastAsia"/>
          <w:color w:val="000000" w:themeColor="text1"/>
          <w:sz w:val="32"/>
          <w:szCs w:val="32"/>
        </w:rPr>
        <w:t>年修订版）</w:t>
      </w:r>
      <w:r w:rsidRPr="00093921">
        <w:rPr>
          <w:rFonts w:ascii="Times New Roman" w:eastAsia="仿宋_GB2312" w:hAnsi="Times New Roman"/>
          <w:color w:val="000000" w:themeColor="text1"/>
          <w:sz w:val="32"/>
          <w:szCs w:val="32"/>
        </w:rPr>
        <w:t>》的要求提交研究资料。</w:t>
      </w:r>
    </w:p>
    <w:p w14:paraId="259EB969" w14:textId="7A18DD11" w:rsidR="00A60183" w:rsidRPr="00093921" w:rsidRDefault="00A60183"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color w:val="000000" w:themeColor="text1"/>
          <w:sz w:val="32"/>
          <w:szCs w:val="32"/>
        </w:rPr>
        <w:t>若采用深度学习算法等人工智能技术，</w:t>
      </w:r>
      <w:r w:rsidRPr="00093921">
        <w:rPr>
          <w:rFonts w:ascii="Times New Roman" w:eastAsia="仿宋_GB2312" w:hAnsi="Times New Roman" w:hint="eastAsia"/>
          <w:color w:val="000000" w:themeColor="text1"/>
          <w:sz w:val="32"/>
          <w:szCs w:val="32"/>
        </w:rPr>
        <w:t>申请人</w:t>
      </w:r>
      <w:r w:rsidRPr="00093921">
        <w:rPr>
          <w:rFonts w:ascii="Times New Roman" w:eastAsia="仿宋_GB2312" w:hAnsi="Times New Roman"/>
          <w:color w:val="000000" w:themeColor="text1"/>
          <w:sz w:val="32"/>
          <w:szCs w:val="32"/>
        </w:rPr>
        <w:t>需按照《人工智能医疗器械注册审查指导原则》提交相应资料。</w:t>
      </w:r>
    </w:p>
    <w:p w14:paraId="775B814D" w14:textId="1C8E5E78" w:rsidR="003D0862" w:rsidRPr="00093921" w:rsidRDefault="00D3708F"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3</w:t>
      </w:r>
      <w:r w:rsidR="00E924C5" w:rsidRPr="00093921">
        <w:rPr>
          <w:rFonts w:ascii="Times New Roman" w:eastAsia="仿宋_GB2312" w:hAnsi="Times New Roman" w:hint="eastAsia"/>
          <w:color w:val="000000" w:themeColor="text1"/>
          <w:sz w:val="32"/>
          <w:szCs w:val="32"/>
        </w:rPr>
        <w:t>.</w:t>
      </w:r>
      <w:r w:rsidR="007D7832" w:rsidRPr="00093921">
        <w:rPr>
          <w:rFonts w:ascii="Times New Roman" w:eastAsia="仿宋_GB2312" w:hAnsi="Times New Roman"/>
          <w:color w:val="000000" w:themeColor="text1"/>
          <w:sz w:val="32"/>
          <w:szCs w:val="32"/>
        </w:rPr>
        <w:t>4</w:t>
      </w:r>
      <w:r w:rsidR="003D0862" w:rsidRPr="00093921">
        <w:rPr>
          <w:rFonts w:ascii="Times New Roman" w:eastAsia="仿宋_GB2312" w:hAnsi="Times New Roman"/>
          <w:color w:val="000000" w:themeColor="text1"/>
          <w:sz w:val="32"/>
          <w:szCs w:val="32"/>
        </w:rPr>
        <w:t>生物学特性研究</w:t>
      </w:r>
    </w:p>
    <w:p w14:paraId="0C7C5C17" w14:textId="037B7D1B" w:rsidR="00862372" w:rsidRPr="00093921" w:rsidRDefault="00DA7B83"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该产品</w:t>
      </w:r>
      <w:r w:rsidR="00793F74" w:rsidRPr="00093921">
        <w:rPr>
          <w:rFonts w:ascii="Times New Roman" w:eastAsia="仿宋_GB2312" w:hAnsi="Times New Roman" w:hint="eastAsia"/>
          <w:color w:val="000000" w:themeColor="text1"/>
          <w:sz w:val="32"/>
          <w:szCs w:val="32"/>
        </w:rPr>
        <w:t>与预期与人体接触的部件</w:t>
      </w:r>
      <w:proofErr w:type="gramStart"/>
      <w:r w:rsidR="00793F74" w:rsidRPr="00093921">
        <w:rPr>
          <w:rFonts w:ascii="Times New Roman" w:eastAsia="仿宋_GB2312" w:hAnsi="Times New Roman" w:hint="eastAsia"/>
          <w:color w:val="000000" w:themeColor="text1"/>
          <w:sz w:val="32"/>
          <w:szCs w:val="32"/>
        </w:rPr>
        <w:t>为</w:t>
      </w:r>
      <w:r w:rsidR="00F36F73" w:rsidRPr="00093921">
        <w:rPr>
          <w:rFonts w:ascii="Times New Roman" w:eastAsia="仿宋_GB2312" w:hAnsi="Times New Roman" w:hint="eastAsia"/>
          <w:color w:val="000000" w:themeColor="text1"/>
          <w:sz w:val="32"/>
          <w:szCs w:val="32"/>
        </w:rPr>
        <w:t>真耳探头</w:t>
      </w:r>
      <w:proofErr w:type="gramEnd"/>
      <w:r w:rsidR="00F36F73" w:rsidRPr="00093921">
        <w:rPr>
          <w:rFonts w:ascii="Times New Roman" w:eastAsia="仿宋_GB2312" w:hAnsi="Times New Roman" w:hint="eastAsia"/>
          <w:color w:val="000000" w:themeColor="text1"/>
          <w:sz w:val="32"/>
          <w:szCs w:val="32"/>
        </w:rPr>
        <w:t>（包括参考麦克风</w:t>
      </w:r>
      <w:proofErr w:type="gramStart"/>
      <w:r w:rsidR="00F36F73" w:rsidRPr="00093921">
        <w:rPr>
          <w:rFonts w:ascii="Times New Roman" w:eastAsia="仿宋_GB2312" w:hAnsi="Times New Roman" w:hint="eastAsia"/>
          <w:color w:val="000000" w:themeColor="text1"/>
          <w:sz w:val="32"/>
          <w:szCs w:val="32"/>
        </w:rPr>
        <w:t>和探管</w:t>
      </w:r>
      <w:proofErr w:type="gramEnd"/>
      <w:r w:rsidR="00F36F73" w:rsidRPr="00093921">
        <w:rPr>
          <w:rFonts w:ascii="Times New Roman" w:eastAsia="仿宋_GB2312" w:hAnsi="Times New Roman" w:hint="eastAsia"/>
          <w:color w:val="000000" w:themeColor="text1"/>
          <w:sz w:val="32"/>
          <w:szCs w:val="32"/>
        </w:rPr>
        <w:t>麦克风）</w:t>
      </w:r>
      <w:r w:rsidR="006330A1" w:rsidRPr="00093921">
        <w:rPr>
          <w:rFonts w:ascii="Times New Roman" w:eastAsia="仿宋_GB2312" w:hAnsi="Times New Roman" w:hint="eastAsia"/>
          <w:color w:val="000000" w:themeColor="text1"/>
          <w:sz w:val="32"/>
          <w:szCs w:val="32"/>
        </w:rPr>
        <w:t>、挂钩、软绳</w:t>
      </w:r>
      <w:r w:rsidR="00793F74" w:rsidRPr="00093921">
        <w:rPr>
          <w:rFonts w:ascii="Times New Roman" w:eastAsia="仿宋_GB2312" w:hAnsi="Times New Roman" w:hint="eastAsia"/>
          <w:color w:val="000000" w:themeColor="text1"/>
          <w:sz w:val="32"/>
          <w:szCs w:val="32"/>
        </w:rPr>
        <w:t>，通常为短时</w:t>
      </w:r>
      <w:r w:rsidR="006330A1" w:rsidRPr="00093921">
        <w:rPr>
          <w:rFonts w:ascii="Times New Roman" w:eastAsia="仿宋_GB2312" w:hAnsi="Times New Roman" w:hint="eastAsia"/>
          <w:color w:val="000000" w:themeColor="text1"/>
          <w:sz w:val="32"/>
          <w:szCs w:val="32"/>
        </w:rPr>
        <w:t>皮肤表面接触</w:t>
      </w:r>
      <w:r w:rsidR="00EF6F4A" w:rsidRPr="00093921">
        <w:rPr>
          <w:rFonts w:ascii="Times New Roman" w:eastAsia="仿宋_GB2312" w:hAnsi="Times New Roman" w:hint="eastAsia"/>
          <w:color w:val="000000" w:themeColor="text1"/>
          <w:sz w:val="32"/>
          <w:szCs w:val="32"/>
        </w:rPr>
        <w:t>。</w:t>
      </w:r>
      <w:r w:rsidR="00D556C6" w:rsidRPr="00093921">
        <w:rPr>
          <w:rFonts w:ascii="Times New Roman" w:eastAsia="仿宋_GB2312" w:hAnsi="Times New Roman" w:hint="eastAsia"/>
          <w:color w:val="000000" w:themeColor="text1"/>
          <w:sz w:val="32"/>
          <w:szCs w:val="32"/>
        </w:rPr>
        <w:t>因</w:t>
      </w:r>
      <w:r w:rsidR="00D556C6" w:rsidRPr="00093921">
        <w:rPr>
          <w:rFonts w:ascii="Times New Roman" w:eastAsia="仿宋_GB2312" w:hAnsi="Times New Roman"/>
          <w:color w:val="000000" w:themeColor="text1"/>
          <w:sz w:val="32"/>
          <w:szCs w:val="32"/>
        </w:rPr>
        <w:t>外耳道</w:t>
      </w:r>
      <w:r w:rsidR="00D556C6" w:rsidRPr="00093921">
        <w:rPr>
          <w:rFonts w:ascii="Times New Roman" w:eastAsia="仿宋_GB2312" w:hAnsi="Times New Roman" w:hint="eastAsia"/>
          <w:color w:val="000000" w:themeColor="text1"/>
          <w:sz w:val="32"/>
          <w:szCs w:val="32"/>
        </w:rPr>
        <w:t>红肿</w:t>
      </w:r>
      <w:r w:rsidR="00D556C6" w:rsidRPr="00093921">
        <w:rPr>
          <w:rFonts w:ascii="Times New Roman" w:eastAsia="仿宋_GB2312" w:hAnsi="Times New Roman"/>
          <w:color w:val="000000" w:themeColor="text1"/>
          <w:sz w:val="32"/>
          <w:szCs w:val="32"/>
        </w:rPr>
        <w:t>、破损，可能</w:t>
      </w:r>
      <w:proofErr w:type="gramStart"/>
      <w:r w:rsidR="00D556C6" w:rsidRPr="00093921">
        <w:rPr>
          <w:rFonts w:ascii="Times New Roman" w:eastAsia="仿宋_GB2312" w:hAnsi="Times New Roman" w:hint="eastAsia"/>
          <w:color w:val="000000" w:themeColor="text1"/>
          <w:sz w:val="32"/>
          <w:szCs w:val="32"/>
        </w:rPr>
        <w:t>对</w:t>
      </w:r>
      <w:r w:rsidR="00D556C6" w:rsidRPr="00093921">
        <w:rPr>
          <w:rFonts w:ascii="Times New Roman" w:eastAsia="仿宋_GB2312" w:hAnsi="Times New Roman"/>
          <w:color w:val="000000" w:themeColor="text1"/>
          <w:sz w:val="32"/>
          <w:szCs w:val="32"/>
        </w:rPr>
        <w:t>真耳测试</w:t>
      </w:r>
      <w:proofErr w:type="gramEnd"/>
      <w:r w:rsidR="00D556C6" w:rsidRPr="00093921">
        <w:rPr>
          <w:rFonts w:ascii="Times New Roman" w:eastAsia="仿宋_GB2312" w:hAnsi="Times New Roman" w:hint="eastAsia"/>
          <w:color w:val="000000" w:themeColor="text1"/>
          <w:sz w:val="32"/>
          <w:szCs w:val="32"/>
        </w:rPr>
        <w:t>产生</w:t>
      </w:r>
      <w:r w:rsidR="00D556C6" w:rsidRPr="00093921">
        <w:rPr>
          <w:rFonts w:ascii="Times New Roman" w:eastAsia="仿宋_GB2312" w:hAnsi="Times New Roman"/>
          <w:color w:val="000000" w:themeColor="text1"/>
          <w:sz w:val="32"/>
          <w:szCs w:val="32"/>
        </w:rPr>
        <w:t>影响，不能正确反映外耳道真实的声压级，不</w:t>
      </w:r>
      <w:proofErr w:type="gramStart"/>
      <w:r w:rsidR="00D556C6" w:rsidRPr="00093921">
        <w:rPr>
          <w:rFonts w:ascii="Times New Roman" w:eastAsia="仿宋_GB2312" w:hAnsi="Times New Roman"/>
          <w:color w:val="000000" w:themeColor="text1"/>
          <w:sz w:val="32"/>
          <w:szCs w:val="32"/>
        </w:rPr>
        <w:t>建议探管</w:t>
      </w:r>
      <w:r w:rsidR="00F36F73" w:rsidRPr="00093921">
        <w:rPr>
          <w:rFonts w:ascii="Times New Roman" w:eastAsia="仿宋_GB2312" w:hAnsi="Times New Roman" w:hint="eastAsia"/>
          <w:color w:val="000000" w:themeColor="text1"/>
          <w:sz w:val="32"/>
          <w:szCs w:val="32"/>
        </w:rPr>
        <w:t>麦克风</w:t>
      </w:r>
      <w:proofErr w:type="gramEnd"/>
      <w:r w:rsidR="00D556C6" w:rsidRPr="00093921">
        <w:rPr>
          <w:rFonts w:ascii="Times New Roman" w:eastAsia="仿宋_GB2312" w:hAnsi="Times New Roman" w:hint="eastAsia"/>
          <w:color w:val="000000" w:themeColor="text1"/>
          <w:sz w:val="32"/>
          <w:szCs w:val="32"/>
        </w:rPr>
        <w:t>接触破损皮肤</w:t>
      </w:r>
      <w:r w:rsidR="00D556C6" w:rsidRPr="00093921">
        <w:rPr>
          <w:rFonts w:ascii="Times New Roman" w:eastAsia="仿宋_GB2312" w:hAnsi="Times New Roman"/>
          <w:color w:val="000000" w:themeColor="text1"/>
          <w:sz w:val="32"/>
          <w:szCs w:val="32"/>
        </w:rPr>
        <w:t>表面，</w:t>
      </w:r>
      <w:r w:rsidR="00F36F73" w:rsidRPr="00093921">
        <w:rPr>
          <w:rFonts w:ascii="Times New Roman" w:eastAsia="仿宋_GB2312" w:hAnsi="Times New Roman" w:hint="eastAsia"/>
          <w:color w:val="000000" w:themeColor="text1"/>
          <w:sz w:val="32"/>
          <w:szCs w:val="32"/>
        </w:rPr>
        <w:t>若可能接触，申请人</w:t>
      </w:r>
      <w:r w:rsidR="00F36F73" w:rsidRPr="00093921">
        <w:rPr>
          <w:rFonts w:ascii="Times New Roman" w:eastAsia="仿宋_GB2312" w:hAnsi="Times New Roman"/>
          <w:color w:val="000000" w:themeColor="text1"/>
          <w:sz w:val="32"/>
          <w:szCs w:val="32"/>
        </w:rPr>
        <w:t>需</w:t>
      </w:r>
      <w:proofErr w:type="gramStart"/>
      <w:r w:rsidR="00F36F73" w:rsidRPr="00093921">
        <w:rPr>
          <w:rFonts w:ascii="Times New Roman" w:eastAsia="仿宋_GB2312" w:hAnsi="Times New Roman"/>
          <w:color w:val="000000" w:themeColor="text1"/>
          <w:sz w:val="32"/>
          <w:szCs w:val="32"/>
        </w:rPr>
        <w:t>明确</w:t>
      </w:r>
      <w:r w:rsidR="00D556C6" w:rsidRPr="00093921">
        <w:rPr>
          <w:rFonts w:ascii="Times New Roman" w:eastAsia="仿宋_GB2312" w:hAnsi="Times New Roman" w:hint="eastAsia"/>
          <w:color w:val="000000" w:themeColor="text1"/>
          <w:sz w:val="32"/>
          <w:szCs w:val="32"/>
        </w:rPr>
        <w:t>探管</w:t>
      </w:r>
      <w:r w:rsidR="00F36F73" w:rsidRPr="00093921">
        <w:rPr>
          <w:rFonts w:ascii="Times New Roman" w:eastAsia="仿宋_GB2312" w:hAnsi="Times New Roman" w:hint="eastAsia"/>
          <w:color w:val="000000" w:themeColor="text1"/>
          <w:sz w:val="32"/>
          <w:szCs w:val="32"/>
        </w:rPr>
        <w:t>麦克风</w:t>
      </w:r>
      <w:proofErr w:type="gramEnd"/>
      <w:r w:rsidR="00F36F73" w:rsidRPr="00093921">
        <w:rPr>
          <w:rFonts w:ascii="Times New Roman" w:eastAsia="仿宋_GB2312" w:hAnsi="Times New Roman" w:hint="eastAsia"/>
          <w:color w:val="000000" w:themeColor="text1"/>
          <w:sz w:val="32"/>
          <w:szCs w:val="32"/>
        </w:rPr>
        <w:t>为短时</w:t>
      </w:r>
      <w:r w:rsidR="00D556C6" w:rsidRPr="00093921">
        <w:rPr>
          <w:rFonts w:ascii="Times New Roman" w:eastAsia="仿宋_GB2312" w:hAnsi="Times New Roman"/>
          <w:color w:val="000000" w:themeColor="text1"/>
          <w:sz w:val="32"/>
          <w:szCs w:val="32"/>
        </w:rPr>
        <w:t>接触破损皮肤表面</w:t>
      </w:r>
      <w:r w:rsidR="00D556C6" w:rsidRPr="00093921">
        <w:rPr>
          <w:rFonts w:ascii="Times New Roman" w:eastAsia="仿宋_GB2312" w:hAnsi="Times New Roman" w:hint="eastAsia"/>
          <w:color w:val="000000" w:themeColor="text1"/>
          <w:sz w:val="32"/>
          <w:szCs w:val="32"/>
        </w:rPr>
        <w:t>。</w:t>
      </w:r>
      <w:r w:rsidR="00EF6F4A" w:rsidRPr="00093921">
        <w:rPr>
          <w:rFonts w:ascii="Times New Roman" w:eastAsia="仿宋_GB2312" w:hAnsi="Times New Roman" w:hint="eastAsia"/>
          <w:color w:val="000000" w:themeColor="text1"/>
          <w:sz w:val="32"/>
          <w:szCs w:val="32"/>
        </w:rPr>
        <w:t>申请人需明确产品</w:t>
      </w:r>
      <w:r w:rsidR="00EF6F4A" w:rsidRPr="00093921">
        <w:rPr>
          <w:rFonts w:ascii="Times New Roman" w:eastAsia="仿宋_GB2312" w:hAnsi="Times New Roman"/>
          <w:color w:val="000000" w:themeColor="text1"/>
          <w:sz w:val="32"/>
          <w:szCs w:val="32"/>
        </w:rPr>
        <w:t>中</w:t>
      </w:r>
      <w:r w:rsidR="00EF6F4A" w:rsidRPr="00093921">
        <w:rPr>
          <w:rFonts w:ascii="Times New Roman" w:eastAsia="仿宋_GB2312" w:hAnsi="Times New Roman" w:hint="eastAsia"/>
          <w:color w:val="000000" w:themeColor="text1"/>
          <w:sz w:val="32"/>
          <w:szCs w:val="32"/>
        </w:rPr>
        <w:t>与</w:t>
      </w:r>
      <w:r w:rsidR="00EF6F4A" w:rsidRPr="00093921">
        <w:rPr>
          <w:rFonts w:ascii="Times New Roman" w:eastAsia="仿宋_GB2312" w:hAnsi="Times New Roman"/>
          <w:color w:val="000000" w:themeColor="text1"/>
          <w:sz w:val="32"/>
          <w:szCs w:val="32"/>
        </w:rPr>
        <w:t>人体接触</w:t>
      </w:r>
      <w:r w:rsidR="00EF6F4A" w:rsidRPr="00093921">
        <w:rPr>
          <w:rFonts w:ascii="Times New Roman" w:eastAsia="仿宋_GB2312" w:hAnsi="Times New Roman" w:hint="eastAsia"/>
          <w:color w:val="000000" w:themeColor="text1"/>
          <w:sz w:val="32"/>
          <w:szCs w:val="32"/>
        </w:rPr>
        <w:t>部件的</w:t>
      </w:r>
      <w:r w:rsidR="00EF6F4A" w:rsidRPr="00093921">
        <w:rPr>
          <w:rFonts w:ascii="Times New Roman" w:eastAsia="仿宋_GB2312" w:hAnsi="Times New Roman"/>
          <w:color w:val="000000" w:themeColor="text1"/>
          <w:sz w:val="32"/>
          <w:szCs w:val="32"/>
        </w:rPr>
        <w:t>材料、接触</w:t>
      </w:r>
      <w:r w:rsidR="00EF6F4A" w:rsidRPr="00093921">
        <w:rPr>
          <w:rFonts w:ascii="Times New Roman" w:eastAsia="仿宋_GB2312" w:hAnsi="Times New Roman" w:hint="eastAsia"/>
          <w:color w:val="000000" w:themeColor="text1"/>
          <w:sz w:val="32"/>
          <w:szCs w:val="32"/>
        </w:rPr>
        <w:t>性质、累计接触时间。申请人需</w:t>
      </w:r>
      <w:r w:rsidR="00EF6F4A" w:rsidRPr="00093921">
        <w:rPr>
          <w:rFonts w:ascii="Times New Roman" w:eastAsia="仿宋_GB2312" w:hAnsi="Times New Roman"/>
          <w:color w:val="000000" w:themeColor="text1"/>
          <w:sz w:val="32"/>
          <w:szCs w:val="32"/>
        </w:rPr>
        <w:t>依据</w:t>
      </w:r>
      <w:r w:rsidR="00EF6F4A" w:rsidRPr="00093921">
        <w:rPr>
          <w:rFonts w:ascii="Times New Roman" w:eastAsia="仿宋_GB2312" w:hAnsi="Times New Roman"/>
          <w:color w:val="000000" w:themeColor="text1"/>
          <w:sz w:val="32"/>
          <w:szCs w:val="32"/>
        </w:rPr>
        <w:t>GB /T 16886</w:t>
      </w:r>
      <w:r w:rsidR="0073714D">
        <w:rPr>
          <w:rFonts w:ascii="Times New Roman" w:eastAsia="仿宋_GB2312" w:hAnsi="Times New Roman" w:hint="eastAsia"/>
          <w:color w:val="000000" w:themeColor="text1"/>
          <w:sz w:val="32"/>
          <w:szCs w:val="32"/>
        </w:rPr>
        <w:t>系列</w:t>
      </w:r>
      <w:r w:rsidR="00EF6F4A" w:rsidRPr="00093921">
        <w:rPr>
          <w:rFonts w:ascii="Times New Roman" w:eastAsia="仿宋_GB2312" w:hAnsi="Times New Roman"/>
          <w:color w:val="000000" w:themeColor="text1"/>
          <w:sz w:val="32"/>
          <w:szCs w:val="32"/>
        </w:rPr>
        <w:t>标准要求开展生物学评价。</w:t>
      </w:r>
    </w:p>
    <w:p w14:paraId="19E58E3D" w14:textId="001B25C5" w:rsidR="003D0862" w:rsidRPr="00093921" w:rsidRDefault="00D3708F"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3</w:t>
      </w:r>
      <w:r w:rsidR="00E924C5" w:rsidRPr="00093921">
        <w:rPr>
          <w:rFonts w:ascii="Times New Roman" w:eastAsia="仿宋_GB2312" w:hAnsi="Times New Roman" w:hint="eastAsia"/>
          <w:color w:val="000000" w:themeColor="text1"/>
          <w:sz w:val="32"/>
          <w:szCs w:val="32"/>
        </w:rPr>
        <w:t>.</w:t>
      </w:r>
      <w:r w:rsidR="007D7832" w:rsidRPr="00093921">
        <w:rPr>
          <w:rFonts w:ascii="Times New Roman" w:eastAsia="仿宋_GB2312" w:hAnsi="Times New Roman"/>
          <w:color w:val="000000" w:themeColor="text1"/>
          <w:sz w:val="32"/>
          <w:szCs w:val="32"/>
        </w:rPr>
        <w:t>5</w:t>
      </w:r>
      <w:r w:rsidR="003D0862" w:rsidRPr="00093921">
        <w:rPr>
          <w:rFonts w:ascii="Times New Roman" w:eastAsia="仿宋_GB2312" w:hAnsi="Times New Roman"/>
          <w:color w:val="000000" w:themeColor="text1"/>
          <w:sz w:val="32"/>
          <w:szCs w:val="32"/>
        </w:rPr>
        <w:t>清洁、消毒</w:t>
      </w:r>
      <w:r w:rsidR="003D0862" w:rsidRPr="00093921">
        <w:rPr>
          <w:rFonts w:ascii="Times New Roman" w:eastAsia="仿宋_GB2312" w:hAnsi="Times New Roman" w:hint="eastAsia"/>
          <w:color w:val="000000" w:themeColor="text1"/>
          <w:sz w:val="32"/>
          <w:szCs w:val="32"/>
        </w:rPr>
        <w:t>研究</w:t>
      </w:r>
    </w:p>
    <w:p w14:paraId="56A0844A" w14:textId="14C959E0" w:rsidR="007B50BB" w:rsidRPr="00093921" w:rsidRDefault="007B50BB"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申请人需</w:t>
      </w:r>
      <w:r w:rsidRPr="00093921">
        <w:rPr>
          <w:rFonts w:ascii="Times New Roman" w:eastAsia="仿宋_GB2312" w:hAnsi="Times New Roman"/>
          <w:color w:val="000000" w:themeColor="text1"/>
          <w:sz w:val="32"/>
          <w:szCs w:val="32"/>
        </w:rPr>
        <w:t>明确</w:t>
      </w:r>
      <w:r w:rsidRPr="00093921">
        <w:rPr>
          <w:rFonts w:ascii="Times New Roman" w:eastAsia="仿宋_GB2312" w:hAnsi="Times New Roman" w:hint="eastAsia"/>
          <w:color w:val="000000" w:themeColor="text1"/>
          <w:sz w:val="32"/>
          <w:szCs w:val="32"/>
        </w:rPr>
        <w:t>需要清洁、消毒的部件，明确</w:t>
      </w:r>
      <w:r w:rsidRPr="00093921">
        <w:rPr>
          <w:rFonts w:ascii="Times New Roman" w:eastAsia="仿宋_GB2312" w:hAnsi="Times New Roman"/>
          <w:color w:val="000000" w:themeColor="text1"/>
          <w:sz w:val="32"/>
          <w:szCs w:val="32"/>
        </w:rPr>
        <w:t>推荐的清</w:t>
      </w:r>
      <w:r w:rsidRPr="00093921">
        <w:rPr>
          <w:rFonts w:ascii="Times New Roman" w:eastAsia="仿宋_GB2312" w:hAnsi="Times New Roman" w:hint="eastAsia"/>
          <w:color w:val="000000" w:themeColor="text1"/>
          <w:sz w:val="32"/>
          <w:szCs w:val="32"/>
        </w:rPr>
        <w:t>洁、</w:t>
      </w:r>
      <w:r w:rsidRPr="00093921">
        <w:rPr>
          <w:rFonts w:ascii="Times New Roman" w:eastAsia="仿宋_GB2312" w:hAnsi="Times New Roman"/>
          <w:color w:val="000000" w:themeColor="text1"/>
          <w:sz w:val="32"/>
          <w:szCs w:val="32"/>
        </w:rPr>
        <w:t>消毒工艺</w:t>
      </w:r>
      <w:r w:rsidRPr="00093921">
        <w:rPr>
          <w:rFonts w:ascii="Times New Roman" w:eastAsia="仿宋_GB2312" w:hAnsi="Times New Roman" w:hint="eastAsia"/>
          <w:color w:val="000000" w:themeColor="text1"/>
          <w:sz w:val="32"/>
          <w:szCs w:val="32"/>
        </w:rPr>
        <w:t>，工艺包括</w:t>
      </w:r>
      <w:r w:rsidRPr="00093921">
        <w:rPr>
          <w:rFonts w:ascii="Times New Roman" w:eastAsia="仿宋_GB2312" w:hAnsi="Times New Roman"/>
          <w:color w:val="000000" w:themeColor="text1"/>
          <w:sz w:val="32"/>
          <w:szCs w:val="32"/>
        </w:rPr>
        <w:t>方法和参</w:t>
      </w:r>
      <w:r w:rsidRPr="00093921">
        <w:rPr>
          <w:rFonts w:ascii="Times New Roman" w:eastAsia="仿宋_GB2312" w:hAnsi="Times New Roman" w:hint="eastAsia"/>
          <w:color w:val="000000" w:themeColor="text1"/>
          <w:sz w:val="32"/>
          <w:szCs w:val="32"/>
        </w:rPr>
        <w:t>数（如频率、介质）以及</w:t>
      </w:r>
      <w:r w:rsidRPr="00093921">
        <w:rPr>
          <w:rFonts w:ascii="Times New Roman" w:eastAsia="仿宋_GB2312" w:hAnsi="Times New Roman"/>
          <w:color w:val="000000" w:themeColor="text1"/>
          <w:sz w:val="32"/>
          <w:szCs w:val="32"/>
        </w:rPr>
        <w:t>工艺的确定依据</w:t>
      </w:r>
      <w:r w:rsidRPr="00093921">
        <w:rPr>
          <w:rFonts w:ascii="Times New Roman" w:eastAsia="仿宋_GB2312" w:hAnsi="Times New Roman" w:hint="eastAsia"/>
          <w:color w:val="000000" w:themeColor="text1"/>
          <w:sz w:val="32"/>
          <w:szCs w:val="32"/>
        </w:rPr>
        <w:t>，提交清洁、消毒有效性的验证确认资料。</w:t>
      </w:r>
      <w:r w:rsidRPr="00093921">
        <w:rPr>
          <w:rFonts w:ascii="Times New Roman" w:eastAsia="仿宋_GB2312" w:hAnsi="Times New Roman"/>
          <w:color w:val="000000" w:themeColor="text1"/>
          <w:sz w:val="32"/>
          <w:szCs w:val="32"/>
        </w:rPr>
        <w:t>如果消毒使用的方法容易出现残留，应当明确残留物的信息及采取的处理方法，提供残留毒性相关研究资料。</w:t>
      </w:r>
    </w:p>
    <w:p w14:paraId="6EC6DBC5" w14:textId="77777777" w:rsidR="009665E1" w:rsidRPr="00093921" w:rsidRDefault="007B50BB" w:rsidP="00053AE1">
      <w:pPr>
        <w:spacing w:line="520" w:lineRule="exact"/>
        <w:ind w:firstLineChars="200" w:firstLine="640"/>
        <w:rPr>
          <w:rFonts w:ascii="Times New Roman" w:eastAsia="仿宋_GB2312" w:hAnsi="Times New Roman"/>
          <w:color w:val="000000" w:themeColor="text1"/>
          <w:sz w:val="32"/>
          <w:szCs w:val="32"/>
        </w:rPr>
      </w:pPr>
      <w:proofErr w:type="gramStart"/>
      <w:r w:rsidRPr="00093921">
        <w:rPr>
          <w:rFonts w:ascii="Times New Roman" w:eastAsia="仿宋_GB2312" w:hAnsi="Times New Roman" w:hint="eastAsia"/>
          <w:color w:val="000000" w:themeColor="text1"/>
          <w:sz w:val="32"/>
          <w:szCs w:val="32"/>
        </w:rPr>
        <w:t>如</w:t>
      </w:r>
      <w:r w:rsidR="00F36F73" w:rsidRPr="00093921">
        <w:rPr>
          <w:rFonts w:ascii="Times New Roman" w:eastAsia="仿宋_GB2312" w:hAnsi="Times New Roman" w:hint="eastAsia"/>
          <w:color w:val="000000" w:themeColor="text1"/>
          <w:sz w:val="32"/>
          <w:szCs w:val="32"/>
        </w:rPr>
        <w:t>真耳探头</w:t>
      </w:r>
      <w:proofErr w:type="gramEnd"/>
      <w:r w:rsidR="00F36F73" w:rsidRPr="00093921">
        <w:rPr>
          <w:rFonts w:ascii="Times New Roman" w:eastAsia="仿宋_GB2312" w:hAnsi="Times New Roman" w:hint="eastAsia"/>
          <w:color w:val="000000" w:themeColor="text1"/>
          <w:sz w:val="32"/>
          <w:szCs w:val="32"/>
        </w:rPr>
        <w:t>（包括参考麦克风</w:t>
      </w:r>
      <w:proofErr w:type="gramStart"/>
      <w:r w:rsidR="00F36F73" w:rsidRPr="00093921">
        <w:rPr>
          <w:rFonts w:ascii="Times New Roman" w:eastAsia="仿宋_GB2312" w:hAnsi="Times New Roman" w:hint="eastAsia"/>
          <w:color w:val="000000" w:themeColor="text1"/>
          <w:sz w:val="32"/>
          <w:szCs w:val="32"/>
        </w:rPr>
        <w:t>和探管</w:t>
      </w:r>
      <w:proofErr w:type="gramEnd"/>
      <w:r w:rsidR="00F36F73" w:rsidRPr="00093921">
        <w:rPr>
          <w:rFonts w:ascii="Times New Roman" w:eastAsia="仿宋_GB2312" w:hAnsi="Times New Roman" w:hint="eastAsia"/>
          <w:color w:val="000000" w:themeColor="text1"/>
          <w:sz w:val="32"/>
          <w:szCs w:val="32"/>
        </w:rPr>
        <w:t>麦克风）</w:t>
      </w:r>
      <w:r w:rsidRPr="00093921">
        <w:rPr>
          <w:rFonts w:ascii="Times New Roman" w:eastAsia="仿宋_GB2312" w:hAnsi="Times New Roman" w:hint="eastAsia"/>
          <w:color w:val="000000" w:themeColor="text1"/>
          <w:sz w:val="32"/>
          <w:szCs w:val="32"/>
        </w:rPr>
        <w:t>、挂钩、软</w:t>
      </w:r>
      <w:r w:rsidRPr="00093921">
        <w:rPr>
          <w:rFonts w:ascii="Times New Roman" w:eastAsia="仿宋_GB2312" w:hAnsi="Times New Roman" w:hint="eastAsia"/>
          <w:color w:val="000000" w:themeColor="text1"/>
          <w:sz w:val="32"/>
          <w:szCs w:val="32"/>
        </w:rPr>
        <w:lastRenderedPageBreak/>
        <w:t>绳等</w:t>
      </w:r>
      <w:r w:rsidRPr="00093921">
        <w:rPr>
          <w:rFonts w:ascii="Times New Roman" w:eastAsia="仿宋_GB2312" w:hAnsi="Times New Roman"/>
          <w:color w:val="000000" w:themeColor="text1"/>
          <w:sz w:val="32"/>
          <w:szCs w:val="32"/>
        </w:rPr>
        <w:t>短时接触完整皮肤的</w:t>
      </w:r>
      <w:r w:rsidRPr="00093921">
        <w:rPr>
          <w:rFonts w:ascii="Times New Roman" w:eastAsia="仿宋_GB2312" w:hAnsi="Times New Roman" w:hint="eastAsia"/>
          <w:color w:val="000000" w:themeColor="text1"/>
          <w:sz w:val="32"/>
          <w:szCs w:val="32"/>
        </w:rPr>
        <w:t>部件，</w:t>
      </w:r>
      <w:r w:rsidRPr="00093921">
        <w:rPr>
          <w:rFonts w:ascii="Times New Roman" w:eastAsia="仿宋_GB2312" w:hAnsi="Times New Roman"/>
          <w:color w:val="000000" w:themeColor="text1"/>
          <w:sz w:val="32"/>
          <w:szCs w:val="32"/>
        </w:rPr>
        <w:t>可中、低水平消毒。</w:t>
      </w:r>
      <w:r w:rsidR="00F36F73" w:rsidRPr="00093921">
        <w:rPr>
          <w:rFonts w:ascii="Times New Roman" w:eastAsia="仿宋_GB2312" w:hAnsi="Times New Roman"/>
          <w:color w:val="000000" w:themeColor="text1"/>
          <w:sz w:val="32"/>
          <w:szCs w:val="32"/>
        </w:rPr>
        <w:t>说明书中明确仅能接触完整</w:t>
      </w:r>
      <w:r w:rsidR="00F36F73" w:rsidRPr="00093921">
        <w:rPr>
          <w:rFonts w:ascii="Times New Roman" w:eastAsia="仿宋_GB2312" w:hAnsi="Times New Roman" w:hint="eastAsia"/>
          <w:color w:val="000000" w:themeColor="text1"/>
          <w:sz w:val="32"/>
          <w:szCs w:val="32"/>
        </w:rPr>
        <w:t>皮肤表面</w:t>
      </w:r>
      <w:r w:rsidR="00F36F73" w:rsidRPr="00093921">
        <w:rPr>
          <w:rFonts w:ascii="Times New Roman" w:eastAsia="仿宋_GB2312" w:hAnsi="Times New Roman"/>
          <w:color w:val="000000" w:themeColor="text1"/>
          <w:sz w:val="32"/>
          <w:szCs w:val="32"/>
        </w:rPr>
        <w:t>。</w:t>
      </w:r>
      <w:proofErr w:type="gramStart"/>
      <w:r w:rsidR="00254194" w:rsidRPr="00093921">
        <w:rPr>
          <w:rFonts w:ascii="Times New Roman" w:eastAsia="仿宋_GB2312" w:hAnsi="Times New Roman"/>
          <w:color w:val="000000" w:themeColor="text1"/>
          <w:sz w:val="32"/>
          <w:szCs w:val="32"/>
        </w:rPr>
        <w:t>如</w:t>
      </w:r>
      <w:r w:rsidR="00745B2B" w:rsidRPr="00093921">
        <w:rPr>
          <w:rFonts w:ascii="Times New Roman" w:eastAsia="仿宋_GB2312" w:hAnsi="Times New Roman" w:hint="eastAsia"/>
          <w:color w:val="000000" w:themeColor="text1"/>
          <w:sz w:val="32"/>
          <w:szCs w:val="32"/>
        </w:rPr>
        <w:t>探管</w:t>
      </w:r>
      <w:r w:rsidR="00F36F73" w:rsidRPr="00093921">
        <w:rPr>
          <w:rFonts w:ascii="Times New Roman" w:eastAsia="仿宋_GB2312" w:hAnsi="Times New Roman" w:hint="eastAsia"/>
          <w:color w:val="000000" w:themeColor="text1"/>
          <w:sz w:val="32"/>
          <w:szCs w:val="32"/>
        </w:rPr>
        <w:t>麦克风</w:t>
      </w:r>
      <w:proofErr w:type="gramEnd"/>
      <w:r w:rsidR="00254194" w:rsidRPr="00093921">
        <w:rPr>
          <w:rFonts w:ascii="Times New Roman" w:eastAsia="仿宋_GB2312" w:hAnsi="Times New Roman"/>
          <w:color w:val="000000" w:themeColor="text1"/>
          <w:sz w:val="32"/>
          <w:szCs w:val="32"/>
        </w:rPr>
        <w:t>可能接触破损</w:t>
      </w:r>
      <w:r w:rsidR="00745B2B" w:rsidRPr="00093921">
        <w:rPr>
          <w:rFonts w:ascii="Times New Roman" w:eastAsia="仿宋_GB2312" w:hAnsi="Times New Roman" w:hint="eastAsia"/>
          <w:color w:val="000000" w:themeColor="text1"/>
          <w:sz w:val="32"/>
          <w:szCs w:val="32"/>
        </w:rPr>
        <w:t>皮肤</w:t>
      </w:r>
      <w:r w:rsidR="00745B2B" w:rsidRPr="00093921">
        <w:rPr>
          <w:rFonts w:ascii="Times New Roman" w:eastAsia="仿宋_GB2312" w:hAnsi="Times New Roman"/>
          <w:color w:val="000000" w:themeColor="text1"/>
          <w:sz w:val="32"/>
          <w:szCs w:val="32"/>
        </w:rPr>
        <w:t>表面</w:t>
      </w:r>
      <w:r w:rsidR="00254194" w:rsidRPr="00093921">
        <w:rPr>
          <w:rFonts w:ascii="Times New Roman" w:eastAsia="仿宋_GB2312" w:hAnsi="Times New Roman"/>
          <w:color w:val="000000" w:themeColor="text1"/>
          <w:sz w:val="32"/>
          <w:szCs w:val="32"/>
        </w:rPr>
        <w:t>，一旦被微生物污染，具有极高感染风险，使用前</w:t>
      </w:r>
      <w:r w:rsidR="00F36F73" w:rsidRPr="00093921">
        <w:rPr>
          <w:rFonts w:ascii="Times New Roman" w:eastAsia="仿宋_GB2312" w:hAnsi="Times New Roman" w:hint="eastAsia"/>
          <w:color w:val="000000" w:themeColor="text1"/>
          <w:sz w:val="32"/>
          <w:szCs w:val="32"/>
        </w:rPr>
        <w:t>至少高水平消毒</w:t>
      </w:r>
      <w:r w:rsidR="00254194" w:rsidRPr="00093921">
        <w:rPr>
          <w:rFonts w:ascii="Times New Roman" w:eastAsia="仿宋_GB2312" w:hAnsi="Times New Roman"/>
          <w:color w:val="000000" w:themeColor="text1"/>
          <w:sz w:val="32"/>
          <w:szCs w:val="32"/>
        </w:rPr>
        <w:t>。</w:t>
      </w:r>
    </w:p>
    <w:p w14:paraId="25382F7D" w14:textId="405F93B0" w:rsidR="003038B1" w:rsidRPr="00093921" w:rsidRDefault="00D3708F"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3</w:t>
      </w:r>
      <w:r w:rsidR="003038B1" w:rsidRPr="00093921">
        <w:rPr>
          <w:rFonts w:ascii="Times New Roman" w:eastAsia="仿宋_GB2312" w:hAnsi="Times New Roman" w:hint="eastAsia"/>
          <w:color w:val="000000" w:themeColor="text1"/>
          <w:sz w:val="32"/>
          <w:szCs w:val="32"/>
        </w:rPr>
        <w:t>.</w:t>
      </w:r>
      <w:r w:rsidR="007D7832" w:rsidRPr="00093921">
        <w:rPr>
          <w:rFonts w:ascii="Times New Roman" w:eastAsia="仿宋_GB2312" w:hAnsi="Times New Roman"/>
          <w:color w:val="000000" w:themeColor="text1"/>
          <w:sz w:val="32"/>
          <w:szCs w:val="32"/>
        </w:rPr>
        <w:t>6</w:t>
      </w:r>
      <w:r w:rsidR="003038B1" w:rsidRPr="00093921">
        <w:rPr>
          <w:rFonts w:ascii="Times New Roman" w:eastAsia="仿宋_GB2312" w:hAnsi="Times New Roman" w:hint="eastAsia"/>
          <w:color w:val="000000" w:themeColor="text1"/>
          <w:sz w:val="32"/>
          <w:szCs w:val="32"/>
        </w:rPr>
        <w:t>可用性工程研究资料</w:t>
      </w:r>
    </w:p>
    <w:p w14:paraId="778283FB" w14:textId="51CC6649" w:rsidR="003038B1" w:rsidRPr="00093921" w:rsidRDefault="003038B1"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该产品为中使用风险医疗器械，</w:t>
      </w:r>
      <w:r w:rsidRPr="00093921">
        <w:rPr>
          <w:rFonts w:ascii="Times New Roman" w:eastAsia="仿宋_GB2312" w:hAnsi="Times New Roman"/>
          <w:color w:val="000000" w:themeColor="text1"/>
          <w:sz w:val="32"/>
          <w:szCs w:val="32"/>
        </w:rPr>
        <w:t>申请人</w:t>
      </w:r>
      <w:r w:rsidRPr="00093921">
        <w:rPr>
          <w:rFonts w:ascii="Times New Roman" w:eastAsia="仿宋_GB2312" w:hAnsi="Times New Roman" w:hint="eastAsia"/>
          <w:color w:val="000000" w:themeColor="text1"/>
          <w:sz w:val="32"/>
          <w:szCs w:val="32"/>
        </w:rPr>
        <w:t>参照《医疗器械可用性工程注册审查指导原则》的要求，提交</w:t>
      </w:r>
      <w:r w:rsidRPr="00093921">
        <w:rPr>
          <w:rFonts w:ascii="Times New Roman" w:eastAsia="仿宋_GB2312" w:hAnsi="Times New Roman"/>
          <w:color w:val="000000" w:themeColor="text1"/>
          <w:sz w:val="32"/>
          <w:szCs w:val="32"/>
        </w:rPr>
        <w:t>使用错误评估报告。</w:t>
      </w:r>
      <w:r w:rsidR="00027FDE" w:rsidRPr="00093921">
        <w:rPr>
          <w:rFonts w:ascii="Times New Roman" w:eastAsia="仿宋_GB2312" w:hAnsi="Times New Roman" w:hint="eastAsia"/>
          <w:color w:val="000000" w:themeColor="text1"/>
          <w:sz w:val="32"/>
          <w:szCs w:val="32"/>
        </w:rPr>
        <w:t>该产品的可用性重点</w:t>
      </w:r>
      <w:proofErr w:type="gramStart"/>
      <w:r w:rsidR="00027FDE" w:rsidRPr="00093921">
        <w:rPr>
          <w:rFonts w:ascii="Times New Roman" w:eastAsia="仿宋_GB2312" w:hAnsi="Times New Roman" w:hint="eastAsia"/>
          <w:color w:val="000000" w:themeColor="text1"/>
          <w:sz w:val="32"/>
          <w:szCs w:val="32"/>
        </w:rPr>
        <w:t>考虑探管放置</w:t>
      </w:r>
      <w:proofErr w:type="gramEnd"/>
      <w:r w:rsidR="00027FDE" w:rsidRPr="00093921">
        <w:rPr>
          <w:rFonts w:ascii="Times New Roman" w:eastAsia="仿宋_GB2312" w:hAnsi="Times New Roman" w:hint="eastAsia"/>
          <w:color w:val="000000" w:themeColor="text1"/>
          <w:sz w:val="32"/>
          <w:szCs w:val="32"/>
        </w:rPr>
        <w:t>、测试信号时长设置、</w:t>
      </w:r>
      <w:proofErr w:type="gramStart"/>
      <w:r w:rsidR="00027FDE" w:rsidRPr="00093921">
        <w:rPr>
          <w:rFonts w:ascii="Times New Roman" w:eastAsia="仿宋_GB2312" w:hAnsi="Times New Roman" w:hint="eastAsia"/>
          <w:color w:val="000000" w:themeColor="text1"/>
          <w:sz w:val="32"/>
          <w:szCs w:val="32"/>
        </w:rPr>
        <w:t>探管麦克风</w:t>
      </w:r>
      <w:proofErr w:type="gramEnd"/>
      <w:r w:rsidR="00027FDE" w:rsidRPr="00093921">
        <w:rPr>
          <w:rFonts w:ascii="Times New Roman" w:eastAsia="仿宋_GB2312" w:hAnsi="Times New Roman" w:hint="eastAsia"/>
          <w:color w:val="000000" w:themeColor="text1"/>
          <w:sz w:val="32"/>
          <w:szCs w:val="32"/>
        </w:rPr>
        <w:t>校准、耦合腔连接</w:t>
      </w:r>
      <w:r w:rsidR="00F36F73" w:rsidRPr="00093921">
        <w:rPr>
          <w:rFonts w:ascii="Times New Roman" w:eastAsia="仿宋_GB2312" w:hAnsi="Times New Roman" w:hint="eastAsia"/>
          <w:color w:val="000000" w:themeColor="text1"/>
          <w:sz w:val="32"/>
          <w:szCs w:val="32"/>
        </w:rPr>
        <w:t>、软件操作界面</w:t>
      </w:r>
      <w:r w:rsidR="00027FDE" w:rsidRPr="00093921">
        <w:rPr>
          <w:rFonts w:ascii="Times New Roman" w:eastAsia="仿宋_GB2312" w:hAnsi="Times New Roman" w:hint="eastAsia"/>
          <w:color w:val="000000" w:themeColor="text1"/>
          <w:sz w:val="32"/>
          <w:szCs w:val="32"/>
        </w:rPr>
        <w:t>等方面。</w:t>
      </w:r>
    </w:p>
    <w:p w14:paraId="0164AEE2" w14:textId="390DEDE3" w:rsidR="0039281B" w:rsidRPr="00093921" w:rsidRDefault="00D3708F"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4</w:t>
      </w:r>
      <w:r w:rsidR="00E924C5" w:rsidRPr="00093921">
        <w:rPr>
          <w:rFonts w:ascii="Times New Roman" w:eastAsia="仿宋_GB2312" w:hAnsi="Times New Roman" w:hint="eastAsia"/>
          <w:color w:val="000000" w:themeColor="text1"/>
          <w:sz w:val="32"/>
          <w:szCs w:val="32"/>
        </w:rPr>
        <w:t>.</w:t>
      </w:r>
      <w:r w:rsidR="0039281B" w:rsidRPr="00093921">
        <w:rPr>
          <w:rFonts w:ascii="Times New Roman" w:eastAsia="仿宋_GB2312" w:hAnsi="Times New Roman"/>
          <w:color w:val="000000" w:themeColor="text1"/>
          <w:sz w:val="32"/>
          <w:szCs w:val="32"/>
        </w:rPr>
        <w:t>稳定性研究</w:t>
      </w:r>
    </w:p>
    <w:p w14:paraId="0E95D7B1" w14:textId="68F0C076" w:rsidR="0039281B" w:rsidRPr="00093921" w:rsidRDefault="00D3708F"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4</w:t>
      </w:r>
      <w:r w:rsidR="00E924C5" w:rsidRPr="00093921">
        <w:rPr>
          <w:rFonts w:ascii="Times New Roman" w:eastAsia="仿宋_GB2312" w:hAnsi="Times New Roman" w:hint="eastAsia"/>
          <w:color w:val="000000" w:themeColor="text1"/>
          <w:sz w:val="32"/>
          <w:szCs w:val="32"/>
        </w:rPr>
        <w:t>.1</w:t>
      </w:r>
      <w:r w:rsidR="0039281B" w:rsidRPr="00093921">
        <w:rPr>
          <w:rFonts w:ascii="Times New Roman" w:eastAsia="仿宋_GB2312" w:hAnsi="Times New Roman"/>
          <w:color w:val="000000" w:themeColor="text1"/>
          <w:sz w:val="32"/>
          <w:szCs w:val="32"/>
        </w:rPr>
        <w:t>使用稳定性</w:t>
      </w:r>
    </w:p>
    <w:p w14:paraId="66BA593F" w14:textId="77777777" w:rsidR="00E924C5" w:rsidRPr="00093921" w:rsidRDefault="00E924C5"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申请人可</w:t>
      </w:r>
      <w:r w:rsidRPr="00093921">
        <w:rPr>
          <w:rFonts w:ascii="Times New Roman" w:eastAsia="仿宋_GB2312" w:hAnsi="Times New Roman"/>
          <w:color w:val="000000" w:themeColor="text1"/>
          <w:sz w:val="32"/>
          <w:szCs w:val="32"/>
        </w:rPr>
        <w:t>参考《有源医疗器械使用期限注册技术审查指导原则》，提供使用期限研究资料。证明在申请人规定的使用期限</w:t>
      </w:r>
      <w:r w:rsidRPr="00093921">
        <w:rPr>
          <w:rFonts w:ascii="Times New Roman" w:eastAsia="仿宋_GB2312" w:hAnsi="Times New Roman"/>
          <w:color w:val="000000" w:themeColor="text1"/>
          <w:sz w:val="32"/>
          <w:szCs w:val="32"/>
        </w:rPr>
        <w:t>/</w:t>
      </w:r>
      <w:r w:rsidRPr="00093921">
        <w:rPr>
          <w:rFonts w:ascii="Times New Roman" w:eastAsia="仿宋_GB2312" w:hAnsi="Times New Roman"/>
          <w:color w:val="000000" w:themeColor="text1"/>
          <w:sz w:val="32"/>
          <w:szCs w:val="32"/>
        </w:rPr>
        <w:t>使用次数内，在正常使用、维护和校准（如适用）情况下，产品的性能功能满足使用要求。</w:t>
      </w:r>
    </w:p>
    <w:p w14:paraId="46557E12" w14:textId="5165006A" w:rsidR="0039281B" w:rsidRDefault="00027FDE" w:rsidP="00053AE1">
      <w:pPr>
        <w:spacing w:line="520" w:lineRule="exact"/>
        <w:ind w:firstLineChars="200" w:firstLine="640"/>
        <w:rPr>
          <w:rFonts w:ascii="Times New Roman" w:eastAsia="仿宋_GB2312" w:hAnsi="Times New Roman"/>
          <w:color w:val="000000" w:themeColor="text1"/>
          <w:sz w:val="32"/>
          <w:szCs w:val="32"/>
        </w:rPr>
      </w:pPr>
      <w:r w:rsidRPr="00093921">
        <w:rPr>
          <w:rFonts w:ascii="Times New Roman" w:eastAsia="仿宋_GB2312" w:hAnsi="Times New Roman" w:hint="eastAsia"/>
          <w:color w:val="000000" w:themeColor="text1"/>
          <w:sz w:val="32"/>
          <w:szCs w:val="32"/>
        </w:rPr>
        <w:t>如主机、</w:t>
      </w:r>
      <w:proofErr w:type="gramStart"/>
      <w:r w:rsidRPr="00093921">
        <w:rPr>
          <w:rFonts w:ascii="Times New Roman" w:eastAsia="仿宋_GB2312" w:hAnsi="Times New Roman" w:hint="eastAsia"/>
          <w:color w:val="000000" w:themeColor="text1"/>
          <w:sz w:val="32"/>
          <w:szCs w:val="32"/>
        </w:rPr>
        <w:t>真耳探头</w:t>
      </w:r>
      <w:proofErr w:type="gramEnd"/>
      <w:r w:rsidRPr="00093921">
        <w:rPr>
          <w:rFonts w:ascii="Times New Roman" w:eastAsia="仿宋_GB2312" w:hAnsi="Times New Roman" w:hint="eastAsia"/>
          <w:color w:val="000000" w:themeColor="text1"/>
          <w:sz w:val="32"/>
          <w:szCs w:val="32"/>
        </w:rPr>
        <w:t>、耦合腔</w:t>
      </w:r>
      <w:r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hint="eastAsia"/>
          <w:color w:val="000000" w:themeColor="text1"/>
          <w:sz w:val="32"/>
          <w:szCs w:val="32"/>
        </w:rPr>
        <w:t>耳模拟器、显示器等关键部件</w:t>
      </w:r>
      <w:r w:rsidR="0039281B" w:rsidRPr="00093921">
        <w:rPr>
          <w:rFonts w:ascii="Times New Roman" w:eastAsia="仿宋_GB2312" w:hAnsi="Times New Roman" w:hint="eastAsia"/>
          <w:color w:val="000000" w:themeColor="text1"/>
          <w:sz w:val="32"/>
          <w:szCs w:val="32"/>
        </w:rPr>
        <w:t>的使用期限可单独确定，并提供研究资料。</w:t>
      </w:r>
    </w:p>
    <w:p w14:paraId="06E187B5" w14:textId="11C8F9C1" w:rsidR="002B6129" w:rsidRDefault="00D3708F" w:rsidP="00053AE1">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5</w:t>
      </w:r>
      <w:r w:rsidR="00B97D1F">
        <w:rPr>
          <w:rFonts w:ascii="Times New Roman" w:eastAsia="仿宋_GB2312" w:hAnsi="Times New Roman"/>
          <w:color w:val="000000" w:themeColor="text1"/>
          <w:sz w:val="32"/>
          <w:szCs w:val="32"/>
        </w:rPr>
        <w:t>.</w:t>
      </w:r>
      <w:r w:rsidR="002B6129">
        <w:rPr>
          <w:rFonts w:ascii="Times New Roman" w:eastAsia="仿宋_GB2312" w:hAnsi="Times New Roman" w:hint="eastAsia"/>
          <w:color w:val="000000" w:themeColor="text1"/>
          <w:sz w:val="32"/>
          <w:szCs w:val="32"/>
        </w:rPr>
        <w:t>其他</w:t>
      </w:r>
      <w:r w:rsidR="002B6129">
        <w:rPr>
          <w:rFonts w:ascii="Times New Roman" w:eastAsia="仿宋_GB2312" w:hAnsi="Times New Roman"/>
          <w:color w:val="000000" w:themeColor="text1"/>
          <w:sz w:val="32"/>
          <w:szCs w:val="32"/>
        </w:rPr>
        <w:t>研究</w:t>
      </w:r>
    </w:p>
    <w:p w14:paraId="518DC719" w14:textId="33519FA1" w:rsidR="00BE35FC" w:rsidRPr="00093921" w:rsidRDefault="00D3708F" w:rsidP="00BE35FC">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5</w:t>
      </w:r>
      <w:r w:rsidR="00BE35FC">
        <w:rPr>
          <w:rFonts w:ascii="Times New Roman" w:eastAsia="仿宋_GB2312" w:hAnsi="Times New Roman" w:hint="eastAsia"/>
          <w:color w:val="000000" w:themeColor="text1"/>
          <w:sz w:val="32"/>
          <w:szCs w:val="32"/>
        </w:rPr>
        <w:t>.1</w:t>
      </w:r>
      <w:r w:rsidR="00BE35FC" w:rsidRPr="00093921">
        <w:rPr>
          <w:rFonts w:ascii="Times New Roman" w:eastAsia="仿宋_GB2312" w:hAnsi="Times New Roman" w:hint="eastAsia"/>
          <w:color w:val="000000" w:themeColor="text1"/>
          <w:sz w:val="32"/>
          <w:szCs w:val="32"/>
        </w:rPr>
        <w:t>请</w:t>
      </w:r>
      <w:r w:rsidR="00BE35FC" w:rsidRPr="00093921">
        <w:rPr>
          <w:rFonts w:ascii="Times New Roman" w:eastAsia="仿宋_GB2312" w:hAnsi="Times New Roman"/>
          <w:color w:val="000000" w:themeColor="text1"/>
          <w:sz w:val="32"/>
          <w:szCs w:val="32"/>
        </w:rPr>
        <w:t>提供</w:t>
      </w:r>
      <w:r w:rsidR="00BE35FC" w:rsidRPr="00093921">
        <w:rPr>
          <w:rFonts w:ascii="Times New Roman" w:eastAsia="仿宋_GB2312" w:hAnsi="Times New Roman" w:hint="eastAsia"/>
          <w:color w:val="000000" w:themeColor="text1"/>
          <w:sz w:val="32"/>
          <w:szCs w:val="32"/>
        </w:rPr>
        <w:t>降低</w:t>
      </w:r>
      <w:proofErr w:type="gramStart"/>
      <w:r w:rsidR="00BE35FC" w:rsidRPr="00093921">
        <w:rPr>
          <w:rFonts w:ascii="Times New Roman" w:eastAsia="仿宋_GB2312" w:hAnsi="Times New Roman" w:hint="eastAsia"/>
          <w:color w:val="000000" w:themeColor="text1"/>
          <w:sz w:val="32"/>
          <w:szCs w:val="32"/>
        </w:rPr>
        <w:t>因探管放置</w:t>
      </w:r>
      <w:proofErr w:type="gramEnd"/>
      <w:r w:rsidR="00BE35FC" w:rsidRPr="00093921">
        <w:rPr>
          <w:rFonts w:ascii="Times New Roman" w:eastAsia="仿宋_GB2312" w:hAnsi="Times New Roman"/>
          <w:color w:val="000000" w:themeColor="text1"/>
          <w:sz w:val="32"/>
          <w:szCs w:val="32"/>
        </w:rPr>
        <w:t>不当</w:t>
      </w:r>
      <w:r w:rsidR="00BE35FC" w:rsidRPr="00093921">
        <w:rPr>
          <w:rFonts w:ascii="Times New Roman" w:eastAsia="仿宋_GB2312" w:hAnsi="Times New Roman" w:hint="eastAsia"/>
          <w:color w:val="000000" w:themeColor="text1"/>
          <w:sz w:val="32"/>
          <w:szCs w:val="32"/>
        </w:rPr>
        <w:t>导致鼓膜损伤</w:t>
      </w:r>
      <w:r w:rsidR="00BE35FC" w:rsidRPr="00093921">
        <w:rPr>
          <w:rFonts w:ascii="Times New Roman" w:eastAsia="仿宋_GB2312" w:hAnsi="Times New Roman"/>
          <w:color w:val="000000" w:themeColor="text1"/>
          <w:sz w:val="32"/>
          <w:szCs w:val="32"/>
        </w:rPr>
        <w:t>风险</w:t>
      </w:r>
      <w:r w:rsidR="00BE35FC" w:rsidRPr="00093921">
        <w:rPr>
          <w:rFonts w:ascii="Times New Roman" w:eastAsia="仿宋_GB2312" w:hAnsi="Times New Roman" w:hint="eastAsia"/>
          <w:color w:val="000000" w:themeColor="text1"/>
          <w:sz w:val="32"/>
          <w:szCs w:val="32"/>
        </w:rPr>
        <w:t>的控制</w:t>
      </w:r>
      <w:r w:rsidR="00BE35FC" w:rsidRPr="00093921">
        <w:rPr>
          <w:rFonts w:ascii="Times New Roman" w:eastAsia="仿宋_GB2312" w:hAnsi="Times New Roman"/>
          <w:color w:val="000000" w:themeColor="text1"/>
          <w:sz w:val="32"/>
          <w:szCs w:val="32"/>
        </w:rPr>
        <w:t>措施</w:t>
      </w:r>
      <w:r w:rsidR="00BE35FC" w:rsidRPr="00093921">
        <w:rPr>
          <w:rFonts w:ascii="Times New Roman" w:eastAsia="仿宋_GB2312" w:hAnsi="Times New Roman" w:hint="eastAsia"/>
          <w:color w:val="000000" w:themeColor="text1"/>
          <w:sz w:val="32"/>
          <w:szCs w:val="32"/>
        </w:rPr>
        <w:t>及</w:t>
      </w:r>
      <w:r w:rsidR="00BE35FC" w:rsidRPr="00093921">
        <w:rPr>
          <w:rFonts w:ascii="Times New Roman" w:eastAsia="仿宋_GB2312" w:hAnsi="Times New Roman"/>
          <w:color w:val="000000" w:themeColor="text1"/>
          <w:sz w:val="32"/>
          <w:szCs w:val="32"/>
        </w:rPr>
        <w:t>其有效性验证资料</w:t>
      </w:r>
      <w:r w:rsidR="00BE35FC" w:rsidRPr="00093921">
        <w:rPr>
          <w:rFonts w:ascii="Times New Roman" w:eastAsia="仿宋_GB2312" w:hAnsi="Times New Roman" w:hint="eastAsia"/>
          <w:color w:val="000000" w:themeColor="text1"/>
          <w:sz w:val="32"/>
          <w:szCs w:val="32"/>
        </w:rPr>
        <w:t>，</w:t>
      </w:r>
      <w:proofErr w:type="gramStart"/>
      <w:r w:rsidR="00BE35FC" w:rsidRPr="00093921">
        <w:rPr>
          <w:rFonts w:ascii="Times New Roman" w:eastAsia="仿宋_GB2312" w:hAnsi="Times New Roman"/>
          <w:color w:val="000000" w:themeColor="text1"/>
          <w:sz w:val="32"/>
          <w:szCs w:val="32"/>
        </w:rPr>
        <w:t>如探管</w:t>
      </w:r>
      <w:r w:rsidR="00BE35FC" w:rsidRPr="00093921">
        <w:rPr>
          <w:rFonts w:ascii="Times New Roman" w:eastAsia="仿宋_GB2312" w:hAnsi="Times New Roman" w:hint="eastAsia"/>
          <w:color w:val="000000" w:themeColor="text1"/>
          <w:sz w:val="32"/>
          <w:szCs w:val="32"/>
        </w:rPr>
        <w:t>刻度</w:t>
      </w:r>
      <w:proofErr w:type="gramEnd"/>
      <w:r w:rsidR="00BE35FC" w:rsidRPr="00093921">
        <w:rPr>
          <w:rFonts w:ascii="Times New Roman" w:eastAsia="仿宋_GB2312" w:hAnsi="Times New Roman"/>
          <w:color w:val="000000" w:themeColor="text1"/>
          <w:sz w:val="32"/>
          <w:szCs w:val="32"/>
        </w:rPr>
        <w:t>、</w:t>
      </w:r>
      <w:proofErr w:type="gramStart"/>
      <w:r w:rsidR="00BE35FC" w:rsidRPr="00093921">
        <w:rPr>
          <w:rFonts w:ascii="Times New Roman" w:eastAsia="仿宋_GB2312" w:hAnsi="Times New Roman"/>
          <w:color w:val="000000" w:themeColor="text1"/>
          <w:sz w:val="32"/>
          <w:szCs w:val="32"/>
        </w:rPr>
        <w:t>探管材料</w:t>
      </w:r>
      <w:proofErr w:type="gramEnd"/>
      <w:r w:rsidR="00BE35FC" w:rsidRPr="00093921">
        <w:rPr>
          <w:rFonts w:ascii="Times New Roman" w:eastAsia="仿宋_GB2312" w:hAnsi="Times New Roman"/>
          <w:color w:val="000000" w:themeColor="text1"/>
          <w:sz w:val="32"/>
          <w:szCs w:val="32"/>
        </w:rPr>
        <w:t>、</w:t>
      </w:r>
      <w:r w:rsidR="00BE35FC" w:rsidRPr="00093921">
        <w:rPr>
          <w:rFonts w:ascii="Times New Roman" w:eastAsia="仿宋_GB2312" w:hAnsi="Times New Roman" w:hint="eastAsia"/>
          <w:color w:val="000000" w:themeColor="text1"/>
          <w:sz w:val="32"/>
          <w:szCs w:val="32"/>
        </w:rPr>
        <w:t>软件</w:t>
      </w:r>
      <w:r w:rsidR="00BE35FC" w:rsidRPr="00093921">
        <w:rPr>
          <w:rFonts w:ascii="Times New Roman" w:eastAsia="仿宋_GB2312" w:hAnsi="Times New Roman"/>
          <w:color w:val="000000" w:themeColor="text1"/>
          <w:sz w:val="32"/>
          <w:szCs w:val="32"/>
        </w:rPr>
        <w:t>功能（</w:t>
      </w:r>
      <w:proofErr w:type="gramStart"/>
      <w:r w:rsidR="00BE35FC" w:rsidRPr="00093921">
        <w:rPr>
          <w:rFonts w:ascii="Times New Roman" w:eastAsia="仿宋_GB2312" w:hAnsi="Times New Roman" w:hint="eastAsia"/>
          <w:color w:val="000000" w:themeColor="text1"/>
          <w:sz w:val="32"/>
          <w:szCs w:val="32"/>
        </w:rPr>
        <w:t>如探管深度</w:t>
      </w:r>
      <w:proofErr w:type="gramEnd"/>
      <w:r w:rsidR="00BE35FC" w:rsidRPr="00093921">
        <w:rPr>
          <w:rFonts w:ascii="Times New Roman" w:eastAsia="仿宋_GB2312" w:hAnsi="Times New Roman"/>
          <w:color w:val="000000" w:themeColor="text1"/>
          <w:sz w:val="32"/>
          <w:szCs w:val="32"/>
        </w:rPr>
        <w:t>提示</w:t>
      </w:r>
      <w:r w:rsidR="00BE35FC" w:rsidRPr="00093921">
        <w:rPr>
          <w:rFonts w:ascii="Times New Roman" w:eastAsia="仿宋_GB2312" w:hAnsi="Times New Roman" w:hint="eastAsia"/>
          <w:color w:val="000000" w:themeColor="text1"/>
          <w:sz w:val="32"/>
          <w:szCs w:val="32"/>
        </w:rPr>
        <w:t>、</w:t>
      </w:r>
      <w:proofErr w:type="gramStart"/>
      <w:r w:rsidR="00BE35FC" w:rsidRPr="00093921">
        <w:rPr>
          <w:rFonts w:ascii="Times New Roman" w:eastAsia="仿宋_GB2312" w:hAnsi="Times New Roman"/>
          <w:color w:val="000000" w:themeColor="text1"/>
          <w:sz w:val="32"/>
          <w:szCs w:val="32"/>
        </w:rPr>
        <w:t>显示电耳镜</w:t>
      </w:r>
      <w:proofErr w:type="gramEnd"/>
      <w:r w:rsidR="00BE35FC" w:rsidRPr="00093921">
        <w:rPr>
          <w:rFonts w:ascii="Times New Roman" w:eastAsia="仿宋_GB2312" w:hAnsi="Times New Roman"/>
          <w:color w:val="000000" w:themeColor="text1"/>
          <w:sz w:val="32"/>
          <w:szCs w:val="32"/>
        </w:rPr>
        <w:t>图像）</w:t>
      </w:r>
      <w:r w:rsidR="00BE35FC" w:rsidRPr="00093921">
        <w:rPr>
          <w:rFonts w:ascii="Times New Roman" w:eastAsia="仿宋_GB2312" w:hAnsi="Times New Roman" w:hint="eastAsia"/>
          <w:color w:val="000000" w:themeColor="text1"/>
          <w:sz w:val="32"/>
          <w:szCs w:val="32"/>
        </w:rPr>
        <w:t>等。</w:t>
      </w:r>
    </w:p>
    <w:p w14:paraId="471BF7DA" w14:textId="5C2C98AD" w:rsidR="00BE35FC" w:rsidRPr="00093921" w:rsidRDefault="00D3708F" w:rsidP="00BE35FC">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5</w:t>
      </w:r>
      <w:r w:rsidR="00BE35FC">
        <w:rPr>
          <w:rFonts w:ascii="Times New Roman" w:eastAsia="仿宋_GB2312" w:hAnsi="Times New Roman"/>
          <w:color w:val="000000" w:themeColor="text1"/>
          <w:sz w:val="32"/>
          <w:szCs w:val="32"/>
        </w:rPr>
        <w:t>.2</w:t>
      </w:r>
      <w:r w:rsidR="00BE35FC" w:rsidRPr="00093921">
        <w:rPr>
          <w:rFonts w:ascii="Times New Roman" w:eastAsia="仿宋_GB2312" w:hAnsi="Times New Roman" w:hint="eastAsia"/>
          <w:color w:val="000000" w:themeColor="text1"/>
          <w:sz w:val="32"/>
          <w:szCs w:val="32"/>
        </w:rPr>
        <w:t>提供</w:t>
      </w:r>
      <w:r w:rsidR="00BE35FC" w:rsidRPr="00093921">
        <w:rPr>
          <w:rFonts w:ascii="Times New Roman" w:eastAsia="仿宋_GB2312" w:hAnsi="Times New Roman"/>
          <w:color w:val="000000" w:themeColor="text1"/>
          <w:sz w:val="32"/>
          <w:szCs w:val="32"/>
        </w:rPr>
        <w:t>与</w:t>
      </w:r>
      <w:r w:rsidR="00BE35FC" w:rsidRPr="00093921">
        <w:rPr>
          <w:rFonts w:ascii="Times New Roman" w:eastAsia="仿宋_GB2312" w:hAnsi="Times New Roman" w:hint="eastAsia"/>
          <w:color w:val="000000" w:themeColor="text1"/>
          <w:sz w:val="32"/>
          <w:szCs w:val="32"/>
        </w:rPr>
        <w:t>预期</w:t>
      </w:r>
      <w:r w:rsidR="00BE35FC" w:rsidRPr="00093921">
        <w:rPr>
          <w:rFonts w:ascii="Times New Roman" w:eastAsia="仿宋_GB2312" w:hAnsi="Times New Roman"/>
          <w:color w:val="000000" w:themeColor="text1"/>
          <w:sz w:val="32"/>
          <w:szCs w:val="32"/>
        </w:rPr>
        <w:t>验配的</w:t>
      </w:r>
      <w:r w:rsidR="00BE35FC" w:rsidRPr="00093921">
        <w:rPr>
          <w:rFonts w:ascii="Times New Roman" w:eastAsia="仿宋_GB2312" w:hAnsi="Times New Roman" w:hint="eastAsia"/>
          <w:color w:val="000000" w:themeColor="text1"/>
          <w:sz w:val="32"/>
          <w:szCs w:val="32"/>
        </w:rPr>
        <w:t>助听器的功能验证资料</w:t>
      </w:r>
      <w:r w:rsidR="00BE35FC" w:rsidRPr="00093921">
        <w:rPr>
          <w:rFonts w:ascii="Times New Roman" w:eastAsia="仿宋_GB2312" w:hAnsi="Times New Roman"/>
          <w:color w:val="000000" w:themeColor="text1"/>
          <w:sz w:val="32"/>
          <w:szCs w:val="32"/>
        </w:rPr>
        <w:t>，</w:t>
      </w:r>
      <w:r w:rsidR="00BE35FC" w:rsidRPr="00093921">
        <w:rPr>
          <w:rFonts w:ascii="Times New Roman" w:eastAsia="仿宋_GB2312" w:hAnsi="Times New Roman" w:hint="eastAsia"/>
          <w:color w:val="000000" w:themeColor="text1"/>
          <w:sz w:val="32"/>
          <w:szCs w:val="32"/>
        </w:rPr>
        <w:t>气导助听器、骨导助听器</w:t>
      </w:r>
      <w:r w:rsidR="00BE35FC" w:rsidRPr="00093921">
        <w:rPr>
          <w:rFonts w:ascii="Times New Roman" w:eastAsia="仿宋_GB2312" w:hAnsi="Times New Roman"/>
          <w:color w:val="000000" w:themeColor="text1"/>
          <w:sz w:val="32"/>
          <w:szCs w:val="32"/>
        </w:rPr>
        <w:t>分别提供验证资料。</w:t>
      </w:r>
      <w:r w:rsidR="00BE35FC" w:rsidRPr="00093921">
        <w:rPr>
          <w:rFonts w:ascii="Times New Roman" w:eastAsia="仿宋_GB2312" w:hAnsi="Times New Roman"/>
          <w:color w:val="000000" w:themeColor="text1"/>
          <w:sz w:val="32"/>
          <w:szCs w:val="32"/>
        </w:rPr>
        <w:t xml:space="preserve"> </w:t>
      </w:r>
    </w:p>
    <w:p w14:paraId="17004402" w14:textId="685BBE66" w:rsidR="00BE35FC" w:rsidRPr="00093921" w:rsidRDefault="00D3708F" w:rsidP="00BE35FC">
      <w:pPr>
        <w:tabs>
          <w:tab w:val="left" w:pos="7425"/>
        </w:tabs>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5</w:t>
      </w:r>
      <w:r w:rsidR="00BE35FC">
        <w:rPr>
          <w:rFonts w:ascii="Times New Roman" w:eastAsia="仿宋_GB2312" w:hAnsi="Times New Roman"/>
          <w:color w:val="000000" w:themeColor="text1"/>
          <w:sz w:val="32"/>
          <w:szCs w:val="32"/>
        </w:rPr>
        <w:t>.3</w:t>
      </w:r>
      <w:r w:rsidR="00BE35FC" w:rsidRPr="00093921">
        <w:rPr>
          <w:rFonts w:ascii="Times New Roman" w:eastAsia="仿宋_GB2312" w:hAnsi="Times New Roman" w:hint="eastAsia"/>
          <w:color w:val="000000" w:themeColor="text1"/>
          <w:sz w:val="32"/>
          <w:szCs w:val="32"/>
        </w:rPr>
        <w:t>提供产品</w:t>
      </w:r>
      <w:r w:rsidR="00BE35FC" w:rsidRPr="00093921">
        <w:rPr>
          <w:rFonts w:ascii="Times New Roman" w:eastAsia="仿宋_GB2312" w:hAnsi="Times New Roman"/>
          <w:color w:val="000000" w:themeColor="text1"/>
          <w:sz w:val="32"/>
          <w:szCs w:val="32"/>
        </w:rPr>
        <w:t>的</w:t>
      </w:r>
      <w:r w:rsidR="00BE35FC" w:rsidRPr="00093921">
        <w:rPr>
          <w:rFonts w:ascii="Times New Roman" w:eastAsia="仿宋_GB2312" w:hAnsi="Times New Roman" w:hint="eastAsia"/>
          <w:color w:val="000000" w:themeColor="text1"/>
          <w:sz w:val="32"/>
          <w:szCs w:val="32"/>
        </w:rPr>
        <w:t>校准</w:t>
      </w:r>
      <w:r w:rsidR="00BE35FC" w:rsidRPr="00093921">
        <w:rPr>
          <w:rFonts w:ascii="Times New Roman" w:eastAsia="仿宋_GB2312" w:hAnsi="Times New Roman"/>
          <w:color w:val="000000" w:themeColor="text1"/>
          <w:sz w:val="32"/>
          <w:szCs w:val="32"/>
        </w:rPr>
        <w:t>方法的准确性验证</w:t>
      </w:r>
      <w:r w:rsidR="00BE35FC" w:rsidRPr="00093921">
        <w:rPr>
          <w:rFonts w:ascii="Times New Roman" w:eastAsia="仿宋_GB2312" w:hAnsi="Times New Roman" w:hint="eastAsia"/>
          <w:color w:val="000000" w:themeColor="text1"/>
          <w:sz w:val="32"/>
          <w:szCs w:val="32"/>
        </w:rPr>
        <w:t>资料。</w:t>
      </w:r>
      <w:r w:rsidR="00BE35FC" w:rsidRPr="00093921">
        <w:rPr>
          <w:rFonts w:ascii="Times New Roman" w:eastAsia="仿宋_GB2312" w:hAnsi="Times New Roman"/>
          <w:color w:val="000000" w:themeColor="text1"/>
          <w:sz w:val="32"/>
          <w:szCs w:val="32"/>
        </w:rPr>
        <w:tab/>
      </w:r>
    </w:p>
    <w:p w14:paraId="793168FB" w14:textId="710017C6" w:rsidR="00BE35FC" w:rsidRPr="00BE35FC" w:rsidRDefault="00D3708F" w:rsidP="00BE35FC">
      <w:pPr>
        <w:spacing w:line="52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5</w:t>
      </w:r>
      <w:r w:rsidR="00BE35FC">
        <w:rPr>
          <w:rFonts w:ascii="Times New Roman" w:eastAsia="仿宋_GB2312" w:hAnsi="Times New Roman"/>
          <w:color w:val="000000" w:themeColor="text1"/>
          <w:sz w:val="32"/>
          <w:szCs w:val="32"/>
        </w:rPr>
        <w:t>.4</w:t>
      </w:r>
      <w:r w:rsidR="00BE35FC" w:rsidRPr="00093921">
        <w:rPr>
          <w:rFonts w:ascii="Times New Roman" w:eastAsia="仿宋_GB2312" w:hAnsi="Times New Roman" w:hint="eastAsia"/>
          <w:color w:val="000000" w:themeColor="text1"/>
          <w:sz w:val="32"/>
          <w:szCs w:val="32"/>
        </w:rPr>
        <w:t>提供模拟</w:t>
      </w:r>
      <w:r w:rsidR="00BE35FC" w:rsidRPr="00093921">
        <w:rPr>
          <w:rFonts w:ascii="Times New Roman" w:eastAsia="仿宋_GB2312" w:hAnsi="Times New Roman"/>
          <w:color w:val="000000" w:themeColor="text1"/>
          <w:sz w:val="32"/>
          <w:szCs w:val="32"/>
        </w:rPr>
        <w:t>临床使用条件下，</w:t>
      </w:r>
      <w:r w:rsidR="00BE35FC" w:rsidRPr="00093921">
        <w:rPr>
          <w:rFonts w:ascii="Times New Roman" w:eastAsia="仿宋_GB2312" w:hAnsi="Times New Roman" w:hint="eastAsia"/>
          <w:color w:val="000000" w:themeColor="text1"/>
          <w:sz w:val="32"/>
          <w:szCs w:val="32"/>
        </w:rPr>
        <w:t>配合</w:t>
      </w:r>
      <w:r w:rsidR="00BE35FC" w:rsidRPr="00093921">
        <w:rPr>
          <w:rFonts w:ascii="Times New Roman" w:eastAsia="仿宋_GB2312" w:hAnsi="Times New Roman"/>
          <w:color w:val="000000" w:themeColor="text1"/>
          <w:sz w:val="32"/>
          <w:szCs w:val="32"/>
        </w:rPr>
        <w:t>助听器分析仪</w:t>
      </w:r>
      <w:r w:rsidR="00BE35FC" w:rsidRPr="00093921">
        <w:rPr>
          <w:rFonts w:ascii="Times New Roman" w:eastAsia="仿宋_GB2312" w:hAnsi="Times New Roman" w:hint="eastAsia"/>
          <w:color w:val="000000" w:themeColor="text1"/>
          <w:sz w:val="32"/>
          <w:szCs w:val="32"/>
        </w:rPr>
        <w:t>（若适用）、</w:t>
      </w:r>
      <w:r w:rsidR="00BE35FC" w:rsidRPr="00093921">
        <w:rPr>
          <w:rFonts w:ascii="Times New Roman" w:eastAsia="仿宋_GB2312" w:hAnsi="Times New Roman"/>
          <w:color w:val="000000" w:themeColor="text1"/>
          <w:sz w:val="32"/>
          <w:szCs w:val="32"/>
        </w:rPr>
        <w:t>耳</w:t>
      </w:r>
      <w:r w:rsidR="00BE35FC" w:rsidRPr="00093921">
        <w:rPr>
          <w:rFonts w:ascii="Times New Roman" w:eastAsia="仿宋_GB2312" w:hAnsi="Times New Roman" w:hint="eastAsia"/>
          <w:color w:val="000000" w:themeColor="text1"/>
          <w:sz w:val="32"/>
          <w:szCs w:val="32"/>
        </w:rPr>
        <w:t>模（含不同类型）</w:t>
      </w:r>
      <w:r w:rsidR="00BE35FC" w:rsidRPr="00093921">
        <w:rPr>
          <w:rFonts w:ascii="Times New Roman" w:eastAsia="仿宋_GB2312" w:hAnsi="Times New Roman"/>
          <w:color w:val="000000" w:themeColor="text1"/>
          <w:sz w:val="32"/>
          <w:szCs w:val="32"/>
        </w:rPr>
        <w:t>，</w:t>
      </w:r>
      <w:r w:rsidR="00BE35FC" w:rsidRPr="00093921">
        <w:rPr>
          <w:rFonts w:ascii="Times New Roman" w:eastAsia="仿宋_GB2312" w:hAnsi="Times New Roman" w:hint="eastAsia"/>
          <w:color w:val="000000" w:themeColor="text1"/>
          <w:sz w:val="32"/>
          <w:szCs w:val="32"/>
        </w:rPr>
        <w:t>进行耦合腔</w:t>
      </w:r>
      <w:r w:rsidR="00BE35FC" w:rsidRPr="00093921">
        <w:rPr>
          <w:rFonts w:ascii="Times New Roman" w:eastAsia="仿宋_GB2312" w:hAnsi="Times New Roman" w:hint="eastAsia"/>
          <w:color w:val="000000" w:themeColor="text1"/>
          <w:sz w:val="32"/>
          <w:szCs w:val="32"/>
        </w:rPr>
        <w:t>/</w:t>
      </w:r>
      <w:r w:rsidR="00BE35FC" w:rsidRPr="00093921">
        <w:rPr>
          <w:rFonts w:ascii="Times New Roman" w:eastAsia="仿宋_GB2312" w:hAnsi="Times New Roman" w:hint="eastAsia"/>
          <w:color w:val="000000" w:themeColor="text1"/>
          <w:sz w:val="32"/>
          <w:szCs w:val="32"/>
        </w:rPr>
        <w:t>耳模拟器测试的</w:t>
      </w:r>
      <w:r w:rsidR="00BE35FC" w:rsidRPr="00093921">
        <w:rPr>
          <w:rFonts w:ascii="Times New Roman" w:eastAsia="仿宋_GB2312" w:hAnsi="Times New Roman"/>
          <w:color w:val="000000" w:themeColor="text1"/>
          <w:sz w:val="32"/>
          <w:szCs w:val="32"/>
        </w:rPr>
        <w:t>准确</w:t>
      </w:r>
      <w:r w:rsidR="00BE35FC" w:rsidRPr="00093921">
        <w:rPr>
          <w:rFonts w:ascii="Times New Roman" w:eastAsia="仿宋_GB2312" w:hAnsi="Times New Roman"/>
          <w:color w:val="000000" w:themeColor="text1"/>
          <w:sz w:val="32"/>
          <w:szCs w:val="32"/>
        </w:rPr>
        <w:lastRenderedPageBreak/>
        <w:t>性</w:t>
      </w:r>
      <w:r w:rsidR="00BE35FC" w:rsidRPr="00093921">
        <w:rPr>
          <w:rFonts w:ascii="Times New Roman" w:eastAsia="仿宋_GB2312" w:hAnsi="Times New Roman" w:hint="eastAsia"/>
          <w:color w:val="000000" w:themeColor="text1"/>
          <w:sz w:val="32"/>
          <w:szCs w:val="32"/>
        </w:rPr>
        <w:t>验证资料。</w:t>
      </w:r>
    </w:p>
    <w:p w14:paraId="75722055" w14:textId="37BACB35" w:rsidR="00E924C5" w:rsidRPr="00093921" w:rsidRDefault="00E924C5" w:rsidP="00053AE1">
      <w:pPr>
        <w:overflowPunct w:val="0"/>
        <w:autoSpaceDE w:val="0"/>
        <w:autoSpaceDN w:val="0"/>
        <w:adjustRightInd w:val="0"/>
        <w:snapToGrid w:val="0"/>
        <w:spacing w:line="520" w:lineRule="exact"/>
        <w:ind w:firstLineChars="200" w:firstLine="640"/>
        <w:rPr>
          <w:rFonts w:eastAsia="楷体_GB2312"/>
          <w:color w:val="000000"/>
          <w:sz w:val="32"/>
        </w:rPr>
      </w:pPr>
      <w:r w:rsidRPr="00093921">
        <w:rPr>
          <w:rFonts w:eastAsia="楷体_GB2312"/>
          <w:color w:val="000000"/>
          <w:sz w:val="32"/>
        </w:rPr>
        <w:t>（</w:t>
      </w:r>
      <w:r w:rsidRPr="00093921">
        <w:rPr>
          <w:rFonts w:eastAsia="楷体_GB2312" w:hint="eastAsia"/>
          <w:color w:val="000000"/>
          <w:sz w:val="32"/>
        </w:rPr>
        <w:t>四</w:t>
      </w:r>
      <w:r w:rsidRPr="00093921">
        <w:rPr>
          <w:rFonts w:eastAsia="楷体_GB2312"/>
          <w:color w:val="000000"/>
          <w:sz w:val="32"/>
        </w:rPr>
        <w:t>）</w:t>
      </w:r>
      <w:r w:rsidRPr="00093921">
        <w:rPr>
          <w:rFonts w:eastAsia="楷体_GB2312" w:hint="eastAsia"/>
          <w:color w:val="000000"/>
          <w:sz w:val="32"/>
        </w:rPr>
        <w:t>临床评价</w:t>
      </w:r>
    </w:p>
    <w:p w14:paraId="04F0A7A0" w14:textId="5C21C92C" w:rsidR="00614DC5" w:rsidRPr="00093921" w:rsidRDefault="00E924C5" w:rsidP="00053AE1">
      <w:pPr>
        <w:spacing w:line="520" w:lineRule="exact"/>
        <w:ind w:firstLineChars="200" w:firstLine="640"/>
        <w:rPr>
          <w:rFonts w:eastAsia="仿宋_GB2312"/>
          <w:bCs/>
          <w:color w:val="000000"/>
          <w:sz w:val="32"/>
          <w:szCs w:val="32"/>
        </w:rPr>
      </w:pPr>
      <w:r w:rsidRPr="00093921">
        <w:rPr>
          <w:rFonts w:eastAsia="仿宋_GB2312" w:hint="eastAsia"/>
          <w:bCs/>
          <w:color w:val="000000"/>
          <w:sz w:val="32"/>
          <w:szCs w:val="32"/>
        </w:rPr>
        <w:t>该产品不属于免于进行临床评价的医疗器械，临床评价资料可以参照《医疗器械临床评价技术指导原则》的要求提交相关资料。</w:t>
      </w:r>
    </w:p>
    <w:p w14:paraId="073EC630" w14:textId="4C9437C9" w:rsidR="00E924C5" w:rsidRPr="00093921" w:rsidRDefault="00614DC5" w:rsidP="00053AE1">
      <w:pPr>
        <w:spacing w:line="520" w:lineRule="exact"/>
        <w:ind w:firstLineChars="200" w:firstLine="640"/>
        <w:rPr>
          <w:rFonts w:eastAsia="仿宋_GB2312"/>
          <w:bCs/>
          <w:color w:val="000000"/>
          <w:sz w:val="32"/>
          <w:szCs w:val="32"/>
        </w:rPr>
      </w:pPr>
      <w:r w:rsidRPr="00093921">
        <w:rPr>
          <w:rFonts w:eastAsia="仿宋_GB2312" w:hint="eastAsia"/>
          <w:bCs/>
          <w:color w:val="000000"/>
          <w:sz w:val="32"/>
          <w:szCs w:val="32"/>
        </w:rPr>
        <w:t>对于</w:t>
      </w:r>
      <w:r w:rsidRPr="00093921">
        <w:rPr>
          <w:rFonts w:ascii="Times New Roman" w:eastAsia="仿宋_GB2312" w:hAnsi="Times New Roman" w:hint="eastAsia"/>
          <w:color w:val="000000" w:themeColor="text1"/>
          <w:sz w:val="32"/>
          <w:szCs w:val="32"/>
        </w:rPr>
        <w:t>同时含有听力计功能</w:t>
      </w:r>
      <w:proofErr w:type="gramStart"/>
      <w:r w:rsidRPr="00093921">
        <w:rPr>
          <w:rFonts w:ascii="Times New Roman" w:eastAsia="仿宋_GB2312" w:hAnsi="Times New Roman"/>
          <w:color w:val="000000" w:themeColor="text1"/>
          <w:sz w:val="32"/>
          <w:szCs w:val="32"/>
        </w:rPr>
        <w:t>和</w:t>
      </w:r>
      <w:r w:rsidRPr="00093921">
        <w:rPr>
          <w:rFonts w:ascii="Times New Roman" w:eastAsia="仿宋_GB2312" w:hAnsi="Times New Roman" w:hint="eastAsia"/>
          <w:color w:val="000000" w:themeColor="text1"/>
          <w:sz w:val="32"/>
          <w:szCs w:val="32"/>
        </w:rPr>
        <w:t>真耳测试</w:t>
      </w:r>
      <w:proofErr w:type="gramEnd"/>
      <w:r w:rsidRPr="00093921">
        <w:rPr>
          <w:rFonts w:ascii="Times New Roman" w:eastAsia="仿宋_GB2312" w:hAnsi="Times New Roman" w:hint="eastAsia"/>
          <w:color w:val="000000" w:themeColor="text1"/>
          <w:sz w:val="32"/>
          <w:szCs w:val="32"/>
        </w:rPr>
        <w:t>功能的</w:t>
      </w:r>
      <w:r w:rsidRPr="00093921">
        <w:rPr>
          <w:rFonts w:ascii="Times New Roman" w:eastAsia="仿宋_GB2312" w:hAnsi="Times New Roman"/>
          <w:color w:val="000000" w:themeColor="text1"/>
          <w:sz w:val="32"/>
          <w:szCs w:val="32"/>
        </w:rPr>
        <w:t>二合一产品</w:t>
      </w:r>
      <w:r w:rsidRPr="00093921">
        <w:rPr>
          <w:rFonts w:ascii="Times New Roman" w:eastAsia="仿宋_GB2312" w:hAnsi="Times New Roman" w:hint="eastAsia"/>
          <w:color w:val="000000" w:themeColor="text1"/>
          <w:sz w:val="32"/>
          <w:szCs w:val="32"/>
        </w:rPr>
        <w:t>，</w:t>
      </w:r>
      <w:r w:rsidRPr="00093921">
        <w:rPr>
          <w:rFonts w:ascii="Times New Roman" w:eastAsia="仿宋_GB2312" w:hAnsi="Times New Roman"/>
          <w:color w:val="000000" w:themeColor="text1"/>
          <w:sz w:val="32"/>
          <w:szCs w:val="32"/>
        </w:rPr>
        <w:t>听力计</w:t>
      </w:r>
      <w:r w:rsidRPr="00093921">
        <w:rPr>
          <w:rFonts w:ascii="Times New Roman" w:eastAsia="仿宋_GB2312" w:hAnsi="Times New Roman" w:hint="eastAsia"/>
          <w:color w:val="000000" w:themeColor="text1"/>
          <w:sz w:val="32"/>
          <w:szCs w:val="32"/>
        </w:rPr>
        <w:t>功能</w:t>
      </w:r>
      <w:r w:rsidRPr="00093921">
        <w:rPr>
          <w:rFonts w:ascii="Times New Roman" w:eastAsia="仿宋_GB2312" w:hAnsi="Times New Roman"/>
          <w:color w:val="000000" w:themeColor="text1"/>
          <w:sz w:val="32"/>
          <w:szCs w:val="32"/>
        </w:rPr>
        <w:t>可</w:t>
      </w:r>
      <w:r w:rsidRPr="00093921">
        <w:rPr>
          <w:rFonts w:ascii="Times New Roman" w:eastAsia="仿宋_GB2312" w:hAnsi="Times New Roman" w:hint="eastAsia"/>
          <w:color w:val="000000" w:themeColor="text1"/>
          <w:sz w:val="32"/>
          <w:szCs w:val="32"/>
        </w:rPr>
        <w:t>按照</w:t>
      </w:r>
      <w:r w:rsidRPr="00093921">
        <w:rPr>
          <w:rFonts w:ascii="Times New Roman" w:eastAsia="仿宋_GB2312" w:hAnsi="Times New Roman" w:cs="Times New Roman"/>
          <w:sz w:val="32"/>
          <w:szCs w:val="32"/>
        </w:rPr>
        <w:t>《免于进行临床试验的医疗器械目录》</w:t>
      </w:r>
      <w:r w:rsidR="00214334" w:rsidRPr="00093921">
        <w:rPr>
          <w:rFonts w:ascii="Times New Roman" w:eastAsia="仿宋_GB2312" w:hAnsi="Times New Roman" w:cs="Times New Roman" w:hint="eastAsia"/>
          <w:sz w:val="32"/>
          <w:szCs w:val="32"/>
        </w:rPr>
        <w:t>（以下</w:t>
      </w:r>
      <w:r w:rsidR="00214334" w:rsidRPr="00093921">
        <w:rPr>
          <w:rFonts w:ascii="Times New Roman" w:eastAsia="仿宋_GB2312" w:hAnsi="Times New Roman" w:cs="Times New Roman"/>
          <w:sz w:val="32"/>
          <w:szCs w:val="32"/>
        </w:rPr>
        <w:t>简称</w:t>
      </w:r>
      <w:r w:rsidR="00214334" w:rsidRPr="00093921">
        <w:rPr>
          <w:rFonts w:ascii="Times New Roman" w:eastAsia="仿宋_GB2312" w:hAnsi="Times New Roman" w:cs="Times New Roman"/>
          <w:sz w:val="32"/>
          <w:szCs w:val="32"/>
        </w:rPr>
        <w:t>“</w:t>
      </w:r>
      <w:r w:rsidR="00214334" w:rsidRPr="00093921">
        <w:rPr>
          <w:rFonts w:ascii="Times New Roman" w:eastAsia="仿宋_GB2312" w:hAnsi="Times New Roman" w:cs="Times New Roman" w:hint="eastAsia"/>
          <w:sz w:val="32"/>
          <w:szCs w:val="32"/>
        </w:rPr>
        <w:t>《目录》</w:t>
      </w:r>
      <w:r w:rsidR="00214334" w:rsidRPr="00093921">
        <w:rPr>
          <w:rFonts w:ascii="Times New Roman" w:eastAsia="仿宋_GB2312" w:hAnsi="Times New Roman" w:cs="Times New Roman"/>
          <w:sz w:val="32"/>
          <w:szCs w:val="32"/>
        </w:rPr>
        <w:t>”</w:t>
      </w:r>
      <w:r w:rsidR="00214334" w:rsidRPr="00093921">
        <w:rPr>
          <w:rFonts w:ascii="Times New Roman" w:eastAsia="仿宋_GB2312" w:hAnsi="Times New Roman" w:cs="Times New Roman"/>
          <w:sz w:val="32"/>
          <w:szCs w:val="32"/>
        </w:rPr>
        <w:t>）</w:t>
      </w:r>
      <w:r w:rsidRPr="00093921">
        <w:rPr>
          <w:rFonts w:ascii="Times New Roman" w:eastAsia="仿宋_GB2312" w:hAnsi="Times New Roman" w:cs="Times New Roman" w:hint="eastAsia"/>
          <w:sz w:val="32"/>
          <w:szCs w:val="32"/>
        </w:rPr>
        <w:t>产品</w:t>
      </w:r>
      <w:r w:rsidRPr="00093921">
        <w:rPr>
          <w:rFonts w:ascii="Times New Roman" w:eastAsia="仿宋_GB2312" w:hAnsi="Times New Roman" w:cs="Times New Roman"/>
          <w:sz w:val="32"/>
          <w:szCs w:val="32"/>
        </w:rPr>
        <w:t>的临床评价要求提交资料，</w:t>
      </w:r>
      <w:proofErr w:type="gramStart"/>
      <w:r w:rsidRPr="00093921">
        <w:rPr>
          <w:rFonts w:ascii="Times New Roman" w:eastAsia="仿宋_GB2312" w:hAnsi="Times New Roman" w:cs="Times New Roman"/>
          <w:sz w:val="32"/>
          <w:szCs w:val="32"/>
        </w:rPr>
        <w:t>真耳测试</w:t>
      </w:r>
      <w:proofErr w:type="gramEnd"/>
      <w:r w:rsidRPr="00093921">
        <w:rPr>
          <w:rFonts w:ascii="Times New Roman" w:eastAsia="仿宋_GB2312" w:hAnsi="Times New Roman" w:cs="Times New Roman" w:hint="eastAsia"/>
          <w:sz w:val="32"/>
          <w:szCs w:val="32"/>
        </w:rPr>
        <w:t>功能</w:t>
      </w:r>
      <w:r w:rsidR="00214334" w:rsidRPr="00093921">
        <w:rPr>
          <w:rFonts w:ascii="Times New Roman" w:eastAsia="仿宋_GB2312" w:hAnsi="Times New Roman" w:cs="Times New Roman" w:hint="eastAsia"/>
          <w:sz w:val="32"/>
          <w:szCs w:val="32"/>
        </w:rPr>
        <w:t>不属于</w:t>
      </w:r>
      <w:r w:rsidR="00214334" w:rsidRPr="00093921">
        <w:rPr>
          <w:rFonts w:ascii="Times New Roman" w:eastAsia="仿宋_GB2312" w:hAnsi="Times New Roman" w:cs="Times New Roman"/>
          <w:sz w:val="32"/>
          <w:szCs w:val="32"/>
        </w:rPr>
        <w:t>《</w:t>
      </w:r>
      <w:r w:rsidR="00214334" w:rsidRPr="00093921">
        <w:rPr>
          <w:rFonts w:ascii="Times New Roman" w:eastAsia="仿宋_GB2312" w:hAnsi="Times New Roman" w:cs="Times New Roman" w:hint="eastAsia"/>
          <w:sz w:val="32"/>
          <w:szCs w:val="32"/>
        </w:rPr>
        <w:t>目录</w:t>
      </w:r>
      <w:r w:rsidR="00214334" w:rsidRPr="00093921">
        <w:rPr>
          <w:rFonts w:ascii="Times New Roman" w:eastAsia="仿宋_GB2312" w:hAnsi="Times New Roman" w:cs="Times New Roman"/>
          <w:sz w:val="32"/>
          <w:szCs w:val="32"/>
        </w:rPr>
        <w:t>》</w:t>
      </w:r>
      <w:r w:rsidR="00214334" w:rsidRPr="00093921">
        <w:rPr>
          <w:rFonts w:ascii="Times New Roman" w:eastAsia="仿宋_GB2312" w:hAnsi="Times New Roman" w:cs="Times New Roman" w:hint="eastAsia"/>
          <w:sz w:val="32"/>
          <w:szCs w:val="32"/>
        </w:rPr>
        <w:t>中</w:t>
      </w:r>
      <w:r w:rsidR="00214334" w:rsidRPr="00093921">
        <w:rPr>
          <w:rFonts w:ascii="Times New Roman" w:eastAsia="仿宋_GB2312" w:hAnsi="Times New Roman" w:cs="Times New Roman"/>
          <w:sz w:val="32"/>
          <w:szCs w:val="32"/>
        </w:rPr>
        <w:t>产品</w:t>
      </w:r>
      <w:r w:rsidR="005E6051" w:rsidRPr="00093921">
        <w:rPr>
          <w:rFonts w:ascii="Times New Roman" w:eastAsia="仿宋_GB2312" w:hAnsi="Times New Roman" w:cs="Times New Roman" w:hint="eastAsia"/>
          <w:sz w:val="32"/>
          <w:szCs w:val="32"/>
        </w:rPr>
        <w:t>，</w:t>
      </w:r>
      <w:r w:rsidR="005E6051" w:rsidRPr="00093921">
        <w:rPr>
          <w:rFonts w:ascii="Times New Roman" w:eastAsia="仿宋_GB2312" w:hAnsi="Times New Roman" w:cs="Times New Roman"/>
          <w:sz w:val="32"/>
          <w:szCs w:val="32"/>
        </w:rPr>
        <w:t>需提交临床评价</w:t>
      </w:r>
      <w:r w:rsidR="00027FDE" w:rsidRPr="00093921">
        <w:rPr>
          <w:rFonts w:ascii="Times New Roman" w:eastAsia="仿宋_GB2312" w:hAnsi="Times New Roman" w:cs="Times New Roman" w:hint="eastAsia"/>
          <w:sz w:val="32"/>
          <w:szCs w:val="32"/>
        </w:rPr>
        <w:t>资料</w:t>
      </w:r>
      <w:r w:rsidR="00214334" w:rsidRPr="00093921">
        <w:rPr>
          <w:rFonts w:ascii="Times New Roman" w:eastAsia="仿宋_GB2312" w:hAnsi="Times New Roman" w:cs="Times New Roman"/>
          <w:sz w:val="32"/>
          <w:szCs w:val="32"/>
        </w:rPr>
        <w:t>。</w:t>
      </w:r>
    </w:p>
    <w:p w14:paraId="2EDA1E7C" w14:textId="2940B2FF" w:rsidR="000E3267" w:rsidRPr="00093921" w:rsidRDefault="004B66C2" w:rsidP="00053AE1">
      <w:pPr>
        <w:overflowPunct w:val="0"/>
        <w:autoSpaceDE w:val="0"/>
        <w:autoSpaceDN w:val="0"/>
        <w:adjustRightInd w:val="0"/>
        <w:snapToGrid w:val="0"/>
        <w:spacing w:line="520" w:lineRule="exact"/>
        <w:ind w:firstLineChars="200" w:firstLine="640"/>
        <w:rPr>
          <w:rFonts w:eastAsia="楷体_GB2312"/>
          <w:color w:val="000000"/>
          <w:sz w:val="32"/>
        </w:rPr>
      </w:pPr>
      <w:r w:rsidRPr="00093921">
        <w:rPr>
          <w:rFonts w:eastAsia="楷体_GB2312" w:hint="eastAsia"/>
          <w:color w:val="000000"/>
          <w:sz w:val="32"/>
        </w:rPr>
        <w:t>（</w:t>
      </w:r>
      <w:r w:rsidR="00E924C5" w:rsidRPr="00093921">
        <w:rPr>
          <w:rFonts w:eastAsia="楷体_GB2312" w:hint="eastAsia"/>
          <w:color w:val="000000"/>
          <w:sz w:val="32"/>
        </w:rPr>
        <w:t>五</w:t>
      </w:r>
      <w:r w:rsidR="000E3267" w:rsidRPr="00093921">
        <w:rPr>
          <w:rFonts w:eastAsia="楷体_GB2312" w:hint="eastAsia"/>
          <w:color w:val="000000"/>
          <w:sz w:val="32"/>
        </w:rPr>
        <w:t>）</w:t>
      </w:r>
      <w:r w:rsidR="00C05D05" w:rsidRPr="00093921">
        <w:rPr>
          <w:rFonts w:eastAsia="楷体_GB2312"/>
          <w:color w:val="000000"/>
          <w:sz w:val="32"/>
        </w:rPr>
        <w:t>产品说明书和标签样稿</w:t>
      </w:r>
    </w:p>
    <w:p w14:paraId="5AB93CA0" w14:textId="3DE8F5B0" w:rsidR="00614DC5" w:rsidRPr="00093921" w:rsidRDefault="000F4A27" w:rsidP="00053AE1">
      <w:pPr>
        <w:spacing w:line="520" w:lineRule="exact"/>
        <w:ind w:firstLineChars="200" w:firstLine="640"/>
        <w:rPr>
          <w:rFonts w:eastAsia="仿宋_GB2312"/>
          <w:bCs/>
          <w:color w:val="000000"/>
          <w:sz w:val="32"/>
          <w:szCs w:val="32"/>
        </w:rPr>
      </w:pPr>
      <w:r w:rsidRPr="00093921">
        <w:rPr>
          <w:rFonts w:ascii="Times New Roman" w:eastAsia="仿宋_GB2312" w:hAnsi="Times New Roman" w:hint="eastAsia"/>
          <w:color w:val="000000" w:themeColor="text1"/>
          <w:sz w:val="32"/>
          <w:szCs w:val="32"/>
        </w:rPr>
        <w:t>应</w:t>
      </w:r>
      <w:r w:rsidR="009E0FC6" w:rsidRPr="00093921">
        <w:rPr>
          <w:rFonts w:ascii="Times New Roman" w:eastAsia="仿宋_GB2312" w:hAnsi="Times New Roman" w:hint="eastAsia"/>
          <w:color w:val="000000" w:themeColor="text1"/>
          <w:sz w:val="32"/>
          <w:szCs w:val="32"/>
        </w:rPr>
        <w:t>符合</w:t>
      </w:r>
      <w:r w:rsidR="009E0FC6" w:rsidRPr="00093921">
        <w:rPr>
          <w:rFonts w:ascii="Times New Roman" w:eastAsia="仿宋_GB2312" w:hAnsi="Times New Roman"/>
          <w:color w:val="000000" w:themeColor="text1"/>
          <w:sz w:val="32"/>
          <w:szCs w:val="32"/>
        </w:rPr>
        <w:t>《</w:t>
      </w:r>
      <w:r w:rsidR="009E0FC6" w:rsidRPr="00093921">
        <w:rPr>
          <w:rFonts w:ascii="Times New Roman" w:eastAsia="仿宋_GB2312" w:hAnsi="Times New Roman" w:hint="eastAsia"/>
          <w:color w:val="000000" w:themeColor="text1"/>
          <w:sz w:val="32"/>
          <w:szCs w:val="32"/>
        </w:rPr>
        <w:t>医疗</w:t>
      </w:r>
      <w:r w:rsidR="009E0FC6" w:rsidRPr="00093921">
        <w:rPr>
          <w:rFonts w:ascii="Times New Roman" w:eastAsia="仿宋_GB2312" w:hAnsi="Times New Roman"/>
          <w:color w:val="000000" w:themeColor="text1"/>
          <w:sz w:val="32"/>
          <w:szCs w:val="32"/>
        </w:rPr>
        <w:t>器械说明书和标签管理规定》</w:t>
      </w:r>
      <w:r w:rsidR="009E0FC6" w:rsidRPr="00093921">
        <w:rPr>
          <w:rFonts w:ascii="Times New Roman" w:eastAsia="仿宋_GB2312" w:hAnsi="Times New Roman" w:hint="eastAsia"/>
          <w:color w:val="000000" w:themeColor="text1"/>
          <w:sz w:val="32"/>
          <w:szCs w:val="32"/>
        </w:rPr>
        <w:t>。注意给出产品</w:t>
      </w:r>
      <w:r w:rsidR="009E0FC6" w:rsidRPr="00093921">
        <w:rPr>
          <w:rFonts w:ascii="Times New Roman" w:eastAsia="仿宋_GB2312" w:hAnsi="Times New Roman"/>
          <w:color w:val="000000" w:themeColor="text1"/>
          <w:sz w:val="32"/>
          <w:szCs w:val="32"/>
        </w:rPr>
        <w:t>的校准要求和方法</w:t>
      </w:r>
      <w:r w:rsidR="003977AA" w:rsidRPr="00093921">
        <w:rPr>
          <w:rFonts w:ascii="Times New Roman" w:eastAsia="仿宋_GB2312" w:hAnsi="Times New Roman" w:hint="eastAsia"/>
          <w:color w:val="000000" w:themeColor="text1"/>
          <w:sz w:val="32"/>
          <w:szCs w:val="32"/>
        </w:rPr>
        <w:t>、</w:t>
      </w:r>
      <w:r w:rsidR="003977AA" w:rsidRPr="00093921">
        <w:rPr>
          <w:rFonts w:ascii="Times New Roman" w:eastAsia="仿宋_GB2312" w:hAnsi="Times New Roman"/>
          <w:color w:val="000000" w:themeColor="text1"/>
          <w:sz w:val="32"/>
          <w:szCs w:val="32"/>
        </w:rPr>
        <w:t>明确</w:t>
      </w:r>
      <w:r w:rsidR="003977AA" w:rsidRPr="00093921">
        <w:rPr>
          <w:rFonts w:ascii="Times New Roman" w:eastAsia="仿宋_GB2312" w:hAnsi="Times New Roman" w:hint="eastAsia"/>
          <w:color w:val="000000" w:themeColor="text1"/>
          <w:sz w:val="32"/>
          <w:szCs w:val="32"/>
        </w:rPr>
        <w:t>清洁消毒</w:t>
      </w:r>
      <w:r w:rsidR="003977AA" w:rsidRPr="00093921">
        <w:rPr>
          <w:rFonts w:ascii="Times New Roman" w:eastAsia="仿宋_GB2312" w:hAnsi="Times New Roman"/>
          <w:color w:val="000000" w:themeColor="text1"/>
          <w:sz w:val="32"/>
          <w:szCs w:val="32"/>
        </w:rPr>
        <w:t>方法</w:t>
      </w:r>
      <w:r w:rsidR="009E0FC6" w:rsidRPr="00093921">
        <w:rPr>
          <w:rFonts w:ascii="Times New Roman" w:eastAsia="仿宋_GB2312" w:hAnsi="Times New Roman"/>
          <w:color w:val="000000" w:themeColor="text1"/>
          <w:sz w:val="32"/>
          <w:szCs w:val="32"/>
        </w:rPr>
        <w:t>。</w:t>
      </w:r>
      <w:proofErr w:type="gramStart"/>
      <w:r w:rsidR="00027FDE" w:rsidRPr="00093921">
        <w:rPr>
          <w:rFonts w:eastAsia="仿宋_GB2312" w:hint="eastAsia"/>
          <w:bCs/>
          <w:color w:val="000000"/>
          <w:sz w:val="32"/>
          <w:szCs w:val="32"/>
        </w:rPr>
        <w:t>明确探管</w:t>
      </w:r>
      <w:r w:rsidR="00027FDE" w:rsidRPr="00093921">
        <w:rPr>
          <w:rFonts w:eastAsia="仿宋_GB2312"/>
          <w:bCs/>
          <w:color w:val="000000"/>
          <w:sz w:val="32"/>
          <w:szCs w:val="32"/>
        </w:rPr>
        <w:t>的</w:t>
      </w:r>
      <w:proofErr w:type="gramEnd"/>
      <w:r w:rsidR="00027FDE" w:rsidRPr="00093921">
        <w:rPr>
          <w:rFonts w:eastAsia="仿宋_GB2312"/>
          <w:bCs/>
          <w:color w:val="000000"/>
          <w:sz w:val="32"/>
          <w:szCs w:val="32"/>
        </w:rPr>
        <w:t>放置方法</w:t>
      </w:r>
      <w:r w:rsidR="00027FDE" w:rsidRPr="00093921">
        <w:rPr>
          <w:rFonts w:eastAsia="仿宋_GB2312" w:hint="eastAsia"/>
          <w:bCs/>
          <w:color w:val="000000"/>
          <w:sz w:val="32"/>
          <w:szCs w:val="32"/>
        </w:rPr>
        <w:t>。</w:t>
      </w:r>
      <w:r w:rsidR="00214334" w:rsidRPr="00093921">
        <w:rPr>
          <w:rFonts w:ascii="Times New Roman" w:eastAsia="仿宋_GB2312" w:hAnsi="Times New Roman"/>
          <w:color w:val="000000" w:themeColor="text1"/>
          <w:sz w:val="32"/>
          <w:szCs w:val="32"/>
        </w:rPr>
        <w:t>明确</w:t>
      </w:r>
      <w:r w:rsidR="00614DC5" w:rsidRPr="00093921">
        <w:rPr>
          <w:rFonts w:ascii="Times New Roman" w:eastAsia="仿宋_GB2312" w:hAnsi="Times New Roman" w:hint="eastAsia"/>
          <w:color w:val="000000" w:themeColor="text1"/>
          <w:sz w:val="32"/>
          <w:szCs w:val="32"/>
        </w:rPr>
        <w:t>耦合腔</w:t>
      </w:r>
      <w:r w:rsidR="00027FDE" w:rsidRPr="00093921">
        <w:rPr>
          <w:rFonts w:ascii="Times New Roman" w:eastAsia="仿宋_GB2312" w:hAnsi="Times New Roman" w:hint="eastAsia"/>
          <w:color w:val="000000" w:themeColor="text1"/>
          <w:sz w:val="32"/>
          <w:szCs w:val="32"/>
        </w:rPr>
        <w:t>/</w:t>
      </w:r>
      <w:r w:rsidR="00027FDE" w:rsidRPr="00093921">
        <w:rPr>
          <w:rFonts w:ascii="Times New Roman" w:eastAsia="仿宋_GB2312" w:hAnsi="Times New Roman" w:hint="eastAsia"/>
          <w:color w:val="000000" w:themeColor="text1"/>
          <w:sz w:val="32"/>
          <w:szCs w:val="32"/>
        </w:rPr>
        <w:t>耳模拟器</w:t>
      </w:r>
      <w:r w:rsidR="00614DC5" w:rsidRPr="00093921">
        <w:rPr>
          <w:rFonts w:ascii="Times New Roman" w:eastAsia="仿宋_GB2312" w:hAnsi="Times New Roman" w:hint="eastAsia"/>
          <w:color w:val="000000" w:themeColor="text1"/>
          <w:sz w:val="32"/>
          <w:szCs w:val="32"/>
        </w:rPr>
        <w:t>的</w:t>
      </w:r>
      <w:r w:rsidR="00614DC5" w:rsidRPr="00093921">
        <w:rPr>
          <w:rFonts w:ascii="Times New Roman" w:eastAsia="仿宋_GB2312" w:hAnsi="Times New Roman"/>
          <w:color w:val="000000" w:themeColor="text1"/>
          <w:sz w:val="32"/>
          <w:szCs w:val="32"/>
        </w:rPr>
        <w:t>使用</w:t>
      </w:r>
      <w:r w:rsidR="00614DC5" w:rsidRPr="00093921">
        <w:rPr>
          <w:rFonts w:ascii="Times New Roman" w:eastAsia="仿宋_GB2312" w:hAnsi="Times New Roman" w:hint="eastAsia"/>
          <w:color w:val="000000" w:themeColor="text1"/>
          <w:sz w:val="32"/>
          <w:szCs w:val="32"/>
        </w:rPr>
        <w:t>方法</w:t>
      </w:r>
      <w:r w:rsidR="00614DC5" w:rsidRPr="00093921">
        <w:rPr>
          <w:rFonts w:ascii="Times New Roman" w:eastAsia="仿宋_GB2312" w:hAnsi="Times New Roman"/>
          <w:color w:val="000000" w:themeColor="text1"/>
          <w:sz w:val="32"/>
          <w:szCs w:val="32"/>
        </w:rPr>
        <w:t>、</w:t>
      </w:r>
      <w:r w:rsidR="00614DC5" w:rsidRPr="00093921">
        <w:rPr>
          <w:rFonts w:ascii="Times New Roman" w:eastAsia="仿宋_GB2312" w:hAnsi="Times New Roman" w:hint="eastAsia"/>
          <w:color w:val="000000" w:themeColor="text1"/>
          <w:sz w:val="32"/>
          <w:szCs w:val="32"/>
        </w:rPr>
        <w:t>适用</w:t>
      </w:r>
      <w:r w:rsidR="00614DC5" w:rsidRPr="00093921">
        <w:rPr>
          <w:rFonts w:ascii="Times New Roman" w:eastAsia="仿宋_GB2312" w:hAnsi="Times New Roman"/>
          <w:color w:val="000000" w:themeColor="text1"/>
          <w:sz w:val="32"/>
          <w:szCs w:val="32"/>
        </w:rPr>
        <w:t>场景、注意事项。</w:t>
      </w:r>
      <w:r w:rsidR="00214334" w:rsidRPr="00093921">
        <w:rPr>
          <w:rFonts w:ascii="Times New Roman" w:eastAsia="仿宋_GB2312" w:hAnsi="Times New Roman" w:hint="eastAsia"/>
          <w:color w:val="000000" w:themeColor="text1"/>
          <w:sz w:val="32"/>
          <w:szCs w:val="32"/>
        </w:rPr>
        <w:t>明确</w:t>
      </w:r>
      <w:r w:rsidR="00614DC5" w:rsidRPr="00093921">
        <w:rPr>
          <w:rFonts w:ascii="Times New Roman" w:eastAsia="仿宋_GB2312" w:hAnsi="Times New Roman" w:hint="eastAsia"/>
          <w:color w:val="000000" w:themeColor="text1"/>
          <w:sz w:val="32"/>
          <w:szCs w:val="32"/>
        </w:rPr>
        <w:t>联合</w:t>
      </w:r>
      <w:r w:rsidR="00614DC5" w:rsidRPr="00093921">
        <w:rPr>
          <w:rFonts w:ascii="Times New Roman" w:eastAsia="仿宋_GB2312" w:hAnsi="Times New Roman"/>
          <w:color w:val="000000" w:themeColor="text1"/>
          <w:sz w:val="32"/>
          <w:szCs w:val="32"/>
        </w:rPr>
        <w:t>使用</w:t>
      </w:r>
      <w:r w:rsidR="00614DC5" w:rsidRPr="00093921">
        <w:rPr>
          <w:rFonts w:ascii="Times New Roman" w:eastAsia="仿宋_GB2312" w:hAnsi="Times New Roman" w:hint="eastAsia"/>
          <w:color w:val="000000" w:themeColor="text1"/>
          <w:sz w:val="32"/>
          <w:szCs w:val="32"/>
        </w:rPr>
        <w:t>设备</w:t>
      </w:r>
      <w:r w:rsidR="00614DC5" w:rsidRPr="00093921">
        <w:rPr>
          <w:rFonts w:ascii="Times New Roman" w:eastAsia="仿宋_GB2312" w:hAnsi="Times New Roman"/>
          <w:color w:val="000000" w:themeColor="text1"/>
          <w:sz w:val="32"/>
          <w:szCs w:val="32"/>
        </w:rPr>
        <w:t>要求</w:t>
      </w:r>
      <w:r w:rsidR="00614DC5" w:rsidRPr="00093921">
        <w:rPr>
          <w:rFonts w:eastAsia="仿宋_GB2312"/>
          <w:bCs/>
          <w:color w:val="000000"/>
          <w:sz w:val="32"/>
          <w:szCs w:val="32"/>
        </w:rPr>
        <w:t>。</w:t>
      </w:r>
    </w:p>
    <w:p w14:paraId="30115950" w14:textId="77777777" w:rsidR="00C20517" w:rsidRPr="00093921" w:rsidRDefault="00C20517" w:rsidP="00053AE1">
      <w:pPr>
        <w:spacing w:line="520" w:lineRule="exact"/>
        <w:ind w:firstLineChars="200" w:firstLine="640"/>
        <w:outlineLvl w:val="0"/>
        <w:rPr>
          <w:rFonts w:ascii="黑体" w:eastAsia="黑体" w:hAnsi="黑体"/>
          <w:sz w:val="32"/>
          <w:szCs w:val="32"/>
        </w:rPr>
      </w:pPr>
      <w:r w:rsidRPr="00093921">
        <w:rPr>
          <w:rFonts w:ascii="黑体" w:eastAsia="黑体" w:hAnsi="黑体" w:hint="eastAsia"/>
          <w:sz w:val="32"/>
          <w:szCs w:val="32"/>
        </w:rPr>
        <w:t>三</w:t>
      </w:r>
      <w:r w:rsidRPr="00093921">
        <w:rPr>
          <w:rFonts w:ascii="黑体" w:eastAsia="黑体" w:hAnsi="黑体"/>
          <w:sz w:val="32"/>
          <w:szCs w:val="32"/>
        </w:rPr>
        <w:t>、参考文件</w:t>
      </w:r>
    </w:p>
    <w:p w14:paraId="379D0384" w14:textId="77777777" w:rsidR="00C20517" w:rsidRPr="004E6D8C" w:rsidRDefault="00C20517" w:rsidP="00053AE1">
      <w:pPr>
        <w:numPr>
          <w:ilvl w:val="0"/>
          <w:numId w:val="9"/>
        </w:numPr>
        <w:tabs>
          <w:tab w:val="clear" w:pos="0"/>
          <w:tab w:val="left" w:pos="360"/>
          <w:tab w:val="left" w:pos="952"/>
          <w:tab w:val="left" w:pos="1078"/>
          <w:tab w:val="left" w:pos="1140"/>
        </w:tabs>
        <w:kinsoku w:val="0"/>
        <w:overflowPunct w:val="0"/>
        <w:topLinePunct/>
        <w:autoSpaceDE w:val="0"/>
        <w:autoSpaceDN w:val="0"/>
        <w:adjustRightInd w:val="0"/>
        <w:spacing w:line="520" w:lineRule="exact"/>
        <w:ind w:firstLineChars="200" w:firstLine="640"/>
        <w:rPr>
          <w:rFonts w:ascii="Times New Roman" w:eastAsia="仿宋_GB2312" w:hAnsi="Times New Roman" w:cs="Times New Roman"/>
          <w:kern w:val="0"/>
          <w:sz w:val="32"/>
          <w:szCs w:val="28"/>
        </w:rPr>
      </w:pPr>
      <w:r w:rsidRPr="004E6D8C">
        <w:rPr>
          <w:rFonts w:ascii="Times New Roman" w:eastAsia="仿宋_GB2312" w:hAnsi="Times New Roman" w:cs="Times New Roman"/>
          <w:sz w:val="32"/>
          <w:szCs w:val="32"/>
          <w:lang w:val="en"/>
        </w:rPr>
        <w:t>中华人民共和国国务院</w:t>
      </w:r>
      <w:r w:rsidRPr="004E6D8C">
        <w:rPr>
          <w:rFonts w:ascii="Times New Roman" w:eastAsia="仿宋_GB2312" w:hAnsi="Times New Roman" w:cs="Times New Roman"/>
          <w:sz w:val="32"/>
          <w:szCs w:val="32"/>
          <w:lang w:val="en"/>
        </w:rPr>
        <w:t>.</w:t>
      </w:r>
      <w:r w:rsidRPr="004E6D8C">
        <w:rPr>
          <w:rFonts w:ascii="Times New Roman" w:eastAsia="仿宋_GB2312" w:hAnsi="Times New Roman" w:cs="Times New Roman"/>
          <w:sz w:val="32"/>
          <w:szCs w:val="32"/>
        </w:rPr>
        <w:t>医疗器械监督管理条例</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lang w:val="en"/>
        </w:rPr>
        <w:t>中华人民共和国国务院令第</w:t>
      </w:r>
      <w:r w:rsidRPr="004E6D8C">
        <w:rPr>
          <w:rFonts w:ascii="Times New Roman" w:eastAsia="仿宋_GB2312" w:hAnsi="Times New Roman" w:cs="Times New Roman"/>
          <w:sz w:val="32"/>
          <w:szCs w:val="32"/>
          <w:lang w:val="en"/>
        </w:rPr>
        <w:t>739</w:t>
      </w:r>
      <w:r w:rsidRPr="004E6D8C">
        <w:rPr>
          <w:rFonts w:ascii="Times New Roman" w:eastAsia="仿宋_GB2312" w:hAnsi="Times New Roman" w:cs="Times New Roman"/>
          <w:sz w:val="32"/>
          <w:szCs w:val="32"/>
          <w:lang w:val="en"/>
        </w:rPr>
        <w:t>号</w:t>
      </w:r>
      <w:r w:rsidRPr="004E6D8C">
        <w:rPr>
          <w:rFonts w:ascii="Times New Roman" w:eastAsia="仿宋_GB2312" w:hAnsi="Times New Roman" w:cs="Times New Roman"/>
          <w:sz w:val="32"/>
          <w:szCs w:val="32"/>
        </w:rPr>
        <w:t>[Z].</w:t>
      </w:r>
    </w:p>
    <w:p w14:paraId="1D9C9ECB" w14:textId="77777777"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[2]</w:t>
      </w:r>
      <w:r w:rsidRPr="004E6D8C">
        <w:rPr>
          <w:rFonts w:ascii="Times New Roman" w:eastAsia="仿宋_GB2312" w:hAnsi="Times New Roman" w:cs="Times New Roman"/>
          <w:sz w:val="32"/>
          <w:szCs w:val="32"/>
        </w:rPr>
        <w:t>国家市场监督管理总局</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rPr>
        <w:t>医疗器械注册与备案管理办法：国家市场监督管理总局令第</w:t>
      </w:r>
      <w:r w:rsidRPr="004E6D8C">
        <w:rPr>
          <w:rFonts w:ascii="Times New Roman" w:eastAsia="仿宋_GB2312" w:hAnsi="Times New Roman" w:cs="Times New Roman"/>
          <w:sz w:val="32"/>
          <w:szCs w:val="32"/>
        </w:rPr>
        <w:t>47</w:t>
      </w:r>
      <w:r w:rsidRPr="004E6D8C">
        <w:rPr>
          <w:rFonts w:ascii="Times New Roman" w:eastAsia="仿宋_GB2312" w:hAnsi="Times New Roman" w:cs="Times New Roman"/>
          <w:sz w:val="32"/>
          <w:szCs w:val="32"/>
        </w:rPr>
        <w:t>号</w:t>
      </w:r>
      <w:r w:rsidRPr="004E6D8C">
        <w:rPr>
          <w:rFonts w:ascii="Times New Roman" w:eastAsia="仿宋_GB2312" w:hAnsi="Times New Roman" w:cs="Times New Roman"/>
          <w:sz w:val="32"/>
          <w:szCs w:val="32"/>
        </w:rPr>
        <w:t>[Z].</w:t>
      </w:r>
    </w:p>
    <w:p w14:paraId="1C84A24C" w14:textId="77777777"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[3]</w:t>
      </w:r>
      <w:r w:rsidRPr="004E6D8C">
        <w:rPr>
          <w:rFonts w:ascii="Times New Roman" w:eastAsia="仿宋_GB2312" w:hAnsi="Times New Roman" w:cs="Times New Roman"/>
          <w:sz w:val="32"/>
          <w:szCs w:val="32"/>
        </w:rPr>
        <w:t>国家药品监督管理局</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kern w:val="0"/>
          <w:sz w:val="32"/>
          <w:szCs w:val="28"/>
        </w:rPr>
        <w:t xml:space="preserve"> </w:t>
      </w:r>
      <w:r w:rsidRPr="004E6D8C">
        <w:rPr>
          <w:rFonts w:ascii="Times New Roman" w:eastAsia="仿宋_GB2312" w:hAnsi="Times New Roman" w:cs="Times New Roman"/>
          <w:kern w:val="0"/>
          <w:sz w:val="32"/>
          <w:szCs w:val="28"/>
        </w:rPr>
        <w:t>关于公布</w:t>
      </w:r>
      <w:hyperlink r:id="rId8" w:history="1">
        <w:r w:rsidRPr="004E6D8C">
          <w:rPr>
            <w:rFonts w:ascii="Times New Roman" w:eastAsia="仿宋_GB2312" w:hAnsi="Times New Roman" w:cs="Times New Roman"/>
            <w:sz w:val="32"/>
            <w:szCs w:val="32"/>
          </w:rPr>
          <w:t>医疗器械注册申报资料要求和批准证明文件格式</w:t>
        </w:r>
      </w:hyperlink>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rPr>
        <w:t>国家药品监督管理局公告</w:t>
      </w:r>
      <w:r w:rsidRPr="004E6D8C">
        <w:rPr>
          <w:rFonts w:ascii="Times New Roman" w:eastAsia="仿宋_GB2312" w:hAnsi="Times New Roman" w:cs="Times New Roman"/>
          <w:sz w:val="32"/>
          <w:szCs w:val="32"/>
        </w:rPr>
        <w:t>2021</w:t>
      </w:r>
      <w:r w:rsidRPr="004E6D8C">
        <w:rPr>
          <w:rFonts w:ascii="Times New Roman" w:eastAsia="仿宋_GB2312" w:hAnsi="Times New Roman" w:cs="Times New Roman"/>
          <w:sz w:val="32"/>
          <w:szCs w:val="32"/>
        </w:rPr>
        <w:t>年第</w:t>
      </w:r>
      <w:r w:rsidRPr="004E6D8C">
        <w:rPr>
          <w:rFonts w:ascii="Times New Roman" w:eastAsia="仿宋_GB2312" w:hAnsi="Times New Roman" w:cs="Times New Roman"/>
          <w:sz w:val="32"/>
          <w:szCs w:val="32"/>
        </w:rPr>
        <w:t>121</w:t>
      </w:r>
      <w:r w:rsidRPr="004E6D8C">
        <w:rPr>
          <w:rFonts w:ascii="Times New Roman" w:eastAsia="仿宋_GB2312" w:hAnsi="Times New Roman" w:cs="Times New Roman"/>
          <w:sz w:val="32"/>
          <w:szCs w:val="32"/>
        </w:rPr>
        <w:t>号</w:t>
      </w:r>
      <w:r w:rsidRPr="004E6D8C">
        <w:rPr>
          <w:rFonts w:ascii="Times New Roman" w:eastAsia="仿宋_GB2312" w:hAnsi="Times New Roman" w:cs="Times New Roman"/>
          <w:sz w:val="32"/>
          <w:szCs w:val="32"/>
        </w:rPr>
        <w:t>[Z].</w:t>
      </w:r>
    </w:p>
    <w:p w14:paraId="2752FB34" w14:textId="202BCFAB"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 xml:space="preserve">[4] </w:t>
      </w:r>
      <w:r w:rsidRPr="004E6D8C">
        <w:rPr>
          <w:rFonts w:ascii="Times New Roman" w:eastAsia="仿宋_GB2312" w:hAnsi="Times New Roman" w:cs="Times New Roman"/>
          <w:sz w:val="32"/>
          <w:szCs w:val="32"/>
        </w:rPr>
        <w:t>国家食品药品监督管理总局</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rPr>
        <w:t>医疗器械分类目录：国家食品药品监督管理总局公告</w:t>
      </w:r>
      <w:r w:rsidRPr="004E6D8C">
        <w:rPr>
          <w:rFonts w:ascii="Times New Roman" w:eastAsia="仿宋_GB2312" w:hAnsi="Times New Roman" w:cs="Times New Roman"/>
          <w:sz w:val="32"/>
          <w:szCs w:val="32"/>
        </w:rPr>
        <w:t>2017</w:t>
      </w:r>
      <w:r w:rsidRPr="004E6D8C">
        <w:rPr>
          <w:rFonts w:ascii="Times New Roman" w:eastAsia="仿宋_GB2312" w:hAnsi="Times New Roman" w:cs="Times New Roman"/>
          <w:sz w:val="32"/>
          <w:szCs w:val="32"/>
        </w:rPr>
        <w:t>年第</w:t>
      </w:r>
      <w:r w:rsidRPr="004E6D8C">
        <w:rPr>
          <w:rFonts w:ascii="Times New Roman" w:eastAsia="仿宋_GB2312" w:hAnsi="Times New Roman" w:cs="Times New Roman"/>
          <w:sz w:val="32"/>
          <w:szCs w:val="32"/>
        </w:rPr>
        <w:t>104</w:t>
      </w:r>
      <w:r w:rsidRPr="004E6D8C">
        <w:rPr>
          <w:rFonts w:ascii="Times New Roman" w:eastAsia="仿宋_GB2312" w:hAnsi="Times New Roman" w:cs="Times New Roman"/>
          <w:sz w:val="32"/>
          <w:szCs w:val="32"/>
        </w:rPr>
        <w:t>号</w:t>
      </w:r>
      <w:r w:rsidRPr="004E6D8C">
        <w:rPr>
          <w:rFonts w:ascii="Times New Roman" w:eastAsia="仿宋_GB2312" w:hAnsi="Times New Roman" w:cs="Times New Roman"/>
          <w:sz w:val="32"/>
          <w:szCs w:val="32"/>
        </w:rPr>
        <w:t>[Z].</w:t>
      </w:r>
    </w:p>
    <w:p w14:paraId="357BB935" w14:textId="77777777"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 xml:space="preserve">[5] </w:t>
      </w:r>
      <w:r w:rsidRPr="004E6D8C">
        <w:rPr>
          <w:rFonts w:ascii="Times New Roman" w:eastAsia="仿宋_GB2312" w:hAnsi="Times New Roman" w:cs="Times New Roman"/>
          <w:sz w:val="32"/>
          <w:szCs w:val="32"/>
        </w:rPr>
        <w:t>国家药品监督管理局</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rPr>
        <w:t>医疗器械通用名称命名指导原则：国家药品监督管理局通告</w:t>
      </w:r>
      <w:r w:rsidRPr="004E6D8C">
        <w:rPr>
          <w:rFonts w:ascii="Times New Roman" w:eastAsia="仿宋_GB2312" w:hAnsi="Times New Roman" w:cs="Times New Roman"/>
          <w:sz w:val="32"/>
          <w:szCs w:val="32"/>
        </w:rPr>
        <w:t>2019</w:t>
      </w:r>
      <w:r w:rsidRPr="004E6D8C">
        <w:rPr>
          <w:rFonts w:ascii="Times New Roman" w:eastAsia="仿宋_GB2312" w:hAnsi="Times New Roman" w:cs="Times New Roman"/>
          <w:sz w:val="32"/>
          <w:szCs w:val="32"/>
        </w:rPr>
        <w:t>年第</w:t>
      </w:r>
      <w:r w:rsidRPr="004E6D8C">
        <w:rPr>
          <w:rFonts w:ascii="Times New Roman" w:eastAsia="仿宋_GB2312" w:hAnsi="Times New Roman" w:cs="Times New Roman"/>
          <w:sz w:val="32"/>
          <w:szCs w:val="32"/>
        </w:rPr>
        <w:t>99</w:t>
      </w:r>
      <w:r w:rsidRPr="004E6D8C">
        <w:rPr>
          <w:rFonts w:ascii="Times New Roman" w:eastAsia="仿宋_GB2312" w:hAnsi="Times New Roman" w:cs="Times New Roman"/>
          <w:sz w:val="32"/>
          <w:szCs w:val="32"/>
        </w:rPr>
        <w:t>号</w:t>
      </w:r>
      <w:r w:rsidRPr="004E6D8C">
        <w:rPr>
          <w:rFonts w:ascii="Times New Roman" w:eastAsia="仿宋_GB2312" w:hAnsi="Times New Roman" w:cs="Times New Roman"/>
          <w:sz w:val="32"/>
          <w:szCs w:val="32"/>
        </w:rPr>
        <w:t>[Z].</w:t>
      </w:r>
    </w:p>
    <w:p w14:paraId="667CEC63" w14:textId="77777777"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lastRenderedPageBreak/>
        <w:t>[6]</w:t>
      </w:r>
      <w:r w:rsidRPr="004E6D8C">
        <w:rPr>
          <w:rFonts w:ascii="Times New Roman" w:eastAsia="仿宋_GB2312" w:hAnsi="Times New Roman" w:cs="Times New Roman"/>
          <w:sz w:val="32"/>
          <w:szCs w:val="32"/>
        </w:rPr>
        <w:t>国家药品监督管理局</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rPr>
        <w:t>医疗器械产品技术要求编写指导原则</w:t>
      </w:r>
      <w:r w:rsidRPr="004E6D8C">
        <w:rPr>
          <w:rFonts w:ascii="Times New Roman" w:eastAsia="仿宋_GB2312" w:hAnsi="Times New Roman" w:cs="Times New Roman"/>
          <w:sz w:val="32"/>
          <w:szCs w:val="32"/>
        </w:rPr>
        <w:t xml:space="preserve">: </w:t>
      </w:r>
      <w:r w:rsidRPr="004E6D8C">
        <w:rPr>
          <w:rFonts w:ascii="Times New Roman" w:eastAsia="仿宋_GB2312" w:hAnsi="Times New Roman" w:cs="Times New Roman"/>
          <w:sz w:val="32"/>
          <w:szCs w:val="32"/>
        </w:rPr>
        <w:t>国家药品监督管理局指导原则</w:t>
      </w:r>
      <w:r w:rsidRPr="004E6D8C">
        <w:rPr>
          <w:rFonts w:ascii="Times New Roman" w:eastAsia="仿宋_GB2312" w:hAnsi="Times New Roman" w:cs="Times New Roman"/>
          <w:sz w:val="32"/>
          <w:szCs w:val="32"/>
        </w:rPr>
        <w:t>2022</w:t>
      </w:r>
      <w:r w:rsidRPr="004E6D8C">
        <w:rPr>
          <w:rFonts w:ascii="Times New Roman" w:eastAsia="仿宋_GB2312" w:hAnsi="Times New Roman" w:cs="Times New Roman"/>
          <w:sz w:val="32"/>
          <w:szCs w:val="32"/>
        </w:rPr>
        <w:t>年第</w:t>
      </w:r>
      <w:r w:rsidRPr="004E6D8C">
        <w:rPr>
          <w:rFonts w:ascii="Times New Roman" w:eastAsia="仿宋_GB2312" w:hAnsi="Times New Roman" w:cs="Times New Roman"/>
          <w:sz w:val="32"/>
          <w:szCs w:val="32"/>
        </w:rPr>
        <w:t>8</w:t>
      </w:r>
      <w:r w:rsidRPr="004E6D8C">
        <w:rPr>
          <w:rFonts w:ascii="Times New Roman" w:eastAsia="仿宋_GB2312" w:hAnsi="Times New Roman" w:cs="Times New Roman"/>
          <w:sz w:val="32"/>
          <w:szCs w:val="32"/>
        </w:rPr>
        <w:t>号</w:t>
      </w:r>
      <w:r w:rsidRPr="004E6D8C">
        <w:rPr>
          <w:rFonts w:ascii="Times New Roman" w:eastAsia="仿宋_GB2312" w:hAnsi="Times New Roman" w:cs="Times New Roman"/>
          <w:sz w:val="32"/>
          <w:szCs w:val="32"/>
        </w:rPr>
        <w:t>[Z].</w:t>
      </w:r>
    </w:p>
    <w:p w14:paraId="61856C67" w14:textId="77777777"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[7]</w:t>
      </w:r>
      <w:r w:rsidRPr="004E6D8C">
        <w:rPr>
          <w:rFonts w:ascii="Times New Roman" w:eastAsia="仿宋_GB2312" w:hAnsi="Times New Roman" w:cs="Times New Roman"/>
          <w:sz w:val="32"/>
          <w:szCs w:val="32"/>
        </w:rPr>
        <w:t>医疗器械技术审评中心</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rPr>
        <w:t>医疗器械软件注册审查指导原则（</w:t>
      </w:r>
      <w:r w:rsidRPr="004E6D8C">
        <w:rPr>
          <w:rFonts w:ascii="Times New Roman" w:eastAsia="仿宋_GB2312" w:hAnsi="Times New Roman" w:cs="Times New Roman"/>
          <w:sz w:val="32"/>
          <w:szCs w:val="32"/>
        </w:rPr>
        <w:t>2022</w:t>
      </w:r>
      <w:r w:rsidRPr="004E6D8C">
        <w:rPr>
          <w:rFonts w:ascii="Times New Roman" w:eastAsia="仿宋_GB2312" w:hAnsi="Times New Roman" w:cs="Times New Roman"/>
          <w:sz w:val="32"/>
          <w:szCs w:val="32"/>
        </w:rPr>
        <w:t>年修订版）</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rPr>
        <w:t>医疗器械技术审评中心指导原则</w:t>
      </w:r>
      <w:r w:rsidRPr="004E6D8C">
        <w:rPr>
          <w:rFonts w:ascii="Times New Roman" w:eastAsia="仿宋_GB2312" w:hAnsi="Times New Roman" w:cs="Times New Roman"/>
          <w:sz w:val="32"/>
          <w:szCs w:val="32"/>
        </w:rPr>
        <w:t>2022</w:t>
      </w:r>
      <w:r w:rsidRPr="004E6D8C">
        <w:rPr>
          <w:rFonts w:ascii="Times New Roman" w:eastAsia="仿宋_GB2312" w:hAnsi="Times New Roman" w:cs="Times New Roman"/>
          <w:sz w:val="32"/>
          <w:szCs w:val="32"/>
        </w:rPr>
        <w:t>年第</w:t>
      </w:r>
      <w:r w:rsidRPr="004E6D8C">
        <w:rPr>
          <w:rFonts w:ascii="Times New Roman" w:eastAsia="仿宋_GB2312" w:hAnsi="Times New Roman" w:cs="Times New Roman"/>
          <w:sz w:val="32"/>
          <w:szCs w:val="32"/>
        </w:rPr>
        <w:t>9</w:t>
      </w:r>
      <w:r w:rsidRPr="004E6D8C">
        <w:rPr>
          <w:rFonts w:ascii="Times New Roman" w:eastAsia="仿宋_GB2312" w:hAnsi="Times New Roman" w:cs="Times New Roman"/>
          <w:sz w:val="32"/>
          <w:szCs w:val="32"/>
        </w:rPr>
        <w:t>号</w:t>
      </w:r>
      <w:r w:rsidRPr="004E6D8C">
        <w:rPr>
          <w:rFonts w:ascii="Times New Roman" w:eastAsia="仿宋_GB2312" w:hAnsi="Times New Roman" w:cs="Times New Roman"/>
          <w:sz w:val="32"/>
          <w:szCs w:val="32"/>
        </w:rPr>
        <w:t>[Z].</w:t>
      </w:r>
    </w:p>
    <w:p w14:paraId="569C8E79" w14:textId="41F9A94E"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[8]</w:t>
      </w:r>
      <w:bookmarkStart w:id="2" w:name="_Toc256604050"/>
      <w:bookmarkStart w:id="3" w:name="_Toc447883480"/>
      <w:r w:rsidR="00D3708F" w:rsidRPr="00D3708F">
        <w:rPr>
          <w:rFonts w:ascii="Times New Roman" w:eastAsia="仿宋_GB2312" w:hAnsi="Times New Roman" w:cs="Times New Roman"/>
          <w:sz w:val="32"/>
          <w:szCs w:val="32"/>
        </w:rPr>
        <w:t xml:space="preserve"> </w:t>
      </w:r>
      <w:r w:rsidR="00D3708F" w:rsidRPr="004E6D8C">
        <w:rPr>
          <w:rFonts w:ascii="Times New Roman" w:eastAsia="仿宋_GB2312" w:hAnsi="Times New Roman" w:cs="Times New Roman"/>
          <w:sz w:val="32"/>
          <w:szCs w:val="32"/>
        </w:rPr>
        <w:t>国家药品监督管理局</w:t>
      </w:r>
      <w:r w:rsidRPr="004E6D8C">
        <w:rPr>
          <w:rFonts w:ascii="Times New Roman" w:eastAsia="仿宋_GB2312" w:hAnsi="Times New Roman" w:cs="Times New Roman"/>
          <w:sz w:val="32"/>
          <w:szCs w:val="32"/>
        </w:rPr>
        <w:t>医疗器械技术审评中心</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rPr>
        <w:t>医疗器械网络安全注册审查指导原则（</w:t>
      </w:r>
      <w:r w:rsidRPr="004E6D8C">
        <w:rPr>
          <w:rFonts w:ascii="Times New Roman" w:eastAsia="仿宋_GB2312" w:hAnsi="Times New Roman" w:cs="Times New Roman"/>
          <w:sz w:val="32"/>
          <w:szCs w:val="32"/>
        </w:rPr>
        <w:t>2022</w:t>
      </w:r>
      <w:r w:rsidRPr="004E6D8C">
        <w:rPr>
          <w:rFonts w:ascii="Times New Roman" w:eastAsia="仿宋_GB2312" w:hAnsi="Times New Roman" w:cs="Times New Roman"/>
          <w:sz w:val="32"/>
          <w:szCs w:val="32"/>
        </w:rPr>
        <w:t>年修订版）</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rPr>
        <w:t>医疗器械技术审评中心指导原则</w:t>
      </w:r>
      <w:r w:rsidRPr="004E6D8C">
        <w:rPr>
          <w:rFonts w:ascii="Times New Roman" w:eastAsia="仿宋_GB2312" w:hAnsi="Times New Roman" w:cs="Times New Roman"/>
          <w:sz w:val="32"/>
          <w:szCs w:val="32"/>
        </w:rPr>
        <w:t>2022</w:t>
      </w:r>
      <w:r w:rsidRPr="004E6D8C">
        <w:rPr>
          <w:rFonts w:ascii="Times New Roman" w:eastAsia="仿宋_GB2312" w:hAnsi="Times New Roman" w:cs="Times New Roman"/>
          <w:sz w:val="32"/>
          <w:szCs w:val="32"/>
        </w:rPr>
        <w:t>年第</w:t>
      </w:r>
      <w:r w:rsidRPr="004E6D8C">
        <w:rPr>
          <w:rFonts w:ascii="Times New Roman" w:eastAsia="仿宋_GB2312" w:hAnsi="Times New Roman" w:cs="Times New Roman"/>
          <w:sz w:val="32"/>
          <w:szCs w:val="32"/>
        </w:rPr>
        <w:t>7</w:t>
      </w:r>
      <w:r w:rsidRPr="004E6D8C">
        <w:rPr>
          <w:rFonts w:ascii="Times New Roman" w:eastAsia="仿宋_GB2312" w:hAnsi="Times New Roman" w:cs="Times New Roman"/>
          <w:sz w:val="32"/>
          <w:szCs w:val="32"/>
        </w:rPr>
        <w:t>号</w:t>
      </w:r>
      <w:r w:rsidRPr="004E6D8C">
        <w:rPr>
          <w:rFonts w:ascii="Times New Roman" w:eastAsia="仿宋_GB2312" w:hAnsi="Times New Roman" w:cs="Times New Roman"/>
          <w:sz w:val="32"/>
          <w:szCs w:val="32"/>
        </w:rPr>
        <w:t>[Z].</w:t>
      </w:r>
    </w:p>
    <w:bookmarkEnd w:id="2"/>
    <w:bookmarkEnd w:id="3"/>
    <w:p w14:paraId="4F1296BE" w14:textId="5B50DB7F"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[9]</w:t>
      </w:r>
      <w:r w:rsidR="00D3708F" w:rsidRPr="00D3708F">
        <w:rPr>
          <w:rFonts w:ascii="Times New Roman" w:eastAsia="仿宋_GB2312" w:hAnsi="Times New Roman" w:cs="Times New Roman"/>
          <w:sz w:val="32"/>
          <w:szCs w:val="32"/>
        </w:rPr>
        <w:t xml:space="preserve"> </w:t>
      </w:r>
      <w:r w:rsidR="00D3708F" w:rsidRPr="004E6D8C">
        <w:rPr>
          <w:rFonts w:ascii="Times New Roman" w:eastAsia="仿宋_GB2312" w:hAnsi="Times New Roman" w:cs="Times New Roman"/>
          <w:sz w:val="32"/>
          <w:szCs w:val="32"/>
        </w:rPr>
        <w:t>国家药品监督管理局</w:t>
      </w:r>
      <w:r w:rsidRPr="004E6D8C">
        <w:rPr>
          <w:rFonts w:ascii="Times New Roman" w:eastAsia="仿宋_GB2312" w:hAnsi="Times New Roman" w:cs="Times New Roman"/>
          <w:sz w:val="32"/>
          <w:szCs w:val="32"/>
        </w:rPr>
        <w:t>医疗器械技术审评中心</w:t>
      </w:r>
      <w:r w:rsidRPr="004E6D8C">
        <w:rPr>
          <w:rFonts w:ascii="Times New Roman" w:eastAsia="仿宋_GB2312" w:hAnsi="Times New Roman" w:cs="Times New Roman"/>
          <w:sz w:val="32"/>
          <w:szCs w:val="32"/>
        </w:rPr>
        <w:t xml:space="preserve">. </w:t>
      </w:r>
      <w:r w:rsidRPr="004E6D8C">
        <w:rPr>
          <w:rFonts w:ascii="Times New Roman" w:eastAsia="仿宋_GB2312" w:hAnsi="Times New Roman" w:cs="Times New Roman"/>
          <w:sz w:val="32"/>
          <w:szCs w:val="32"/>
        </w:rPr>
        <w:t>移动医疗器械注册审查指导原则（</w:t>
      </w:r>
      <w:r w:rsidRPr="004E6D8C">
        <w:rPr>
          <w:rFonts w:ascii="Times New Roman" w:eastAsia="仿宋_GB2312" w:hAnsi="Times New Roman" w:cs="Times New Roman"/>
          <w:sz w:val="32"/>
          <w:szCs w:val="32"/>
        </w:rPr>
        <w:t>2025</w:t>
      </w:r>
      <w:r w:rsidRPr="004E6D8C">
        <w:rPr>
          <w:rFonts w:ascii="Times New Roman" w:eastAsia="仿宋_GB2312" w:hAnsi="Times New Roman" w:cs="Times New Roman"/>
          <w:sz w:val="32"/>
          <w:szCs w:val="32"/>
        </w:rPr>
        <w:t>年修订版）：医疗器械技术审评中心指导原则</w:t>
      </w:r>
      <w:r w:rsidRPr="004E6D8C">
        <w:rPr>
          <w:rFonts w:ascii="Times New Roman" w:eastAsia="仿宋_GB2312" w:hAnsi="Times New Roman" w:cs="Times New Roman"/>
          <w:sz w:val="32"/>
          <w:szCs w:val="32"/>
        </w:rPr>
        <w:t>2025</w:t>
      </w:r>
      <w:r w:rsidRPr="004E6D8C">
        <w:rPr>
          <w:rFonts w:ascii="Times New Roman" w:eastAsia="仿宋_GB2312" w:hAnsi="Times New Roman" w:cs="Times New Roman"/>
          <w:sz w:val="32"/>
          <w:szCs w:val="32"/>
        </w:rPr>
        <w:t>年第</w:t>
      </w:r>
      <w:r w:rsidRPr="004E6D8C">
        <w:rPr>
          <w:rFonts w:ascii="Times New Roman" w:eastAsia="仿宋_GB2312" w:hAnsi="Times New Roman" w:cs="Times New Roman"/>
          <w:sz w:val="32"/>
          <w:szCs w:val="32"/>
        </w:rPr>
        <w:t>9</w:t>
      </w:r>
      <w:r w:rsidRPr="004E6D8C">
        <w:rPr>
          <w:rFonts w:ascii="Times New Roman" w:eastAsia="仿宋_GB2312" w:hAnsi="Times New Roman" w:cs="Times New Roman"/>
          <w:sz w:val="32"/>
          <w:szCs w:val="32"/>
        </w:rPr>
        <w:t>号</w:t>
      </w:r>
      <w:r w:rsidRPr="004E6D8C">
        <w:rPr>
          <w:rFonts w:ascii="Times New Roman" w:eastAsia="仿宋_GB2312" w:hAnsi="Times New Roman" w:cs="Times New Roman"/>
          <w:sz w:val="32"/>
          <w:szCs w:val="32"/>
        </w:rPr>
        <w:t>[Z].</w:t>
      </w:r>
    </w:p>
    <w:p w14:paraId="172DC840" w14:textId="1DCDD9D0"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[10]</w:t>
      </w:r>
      <w:r w:rsidR="00D3708F" w:rsidRPr="00D3708F">
        <w:rPr>
          <w:rFonts w:ascii="Times New Roman" w:eastAsia="仿宋_GB2312" w:hAnsi="Times New Roman" w:cs="Times New Roman"/>
          <w:sz w:val="32"/>
          <w:szCs w:val="32"/>
        </w:rPr>
        <w:t xml:space="preserve"> </w:t>
      </w:r>
      <w:r w:rsidR="00D3708F" w:rsidRPr="004E6D8C">
        <w:rPr>
          <w:rFonts w:ascii="Times New Roman" w:eastAsia="仿宋_GB2312" w:hAnsi="Times New Roman" w:cs="Times New Roman"/>
          <w:sz w:val="32"/>
          <w:szCs w:val="32"/>
        </w:rPr>
        <w:t>国家药品监督管理局</w:t>
      </w:r>
      <w:bookmarkStart w:id="4" w:name="_GoBack"/>
      <w:bookmarkEnd w:id="4"/>
      <w:r w:rsidRPr="004E6D8C">
        <w:rPr>
          <w:rFonts w:ascii="Times New Roman" w:eastAsia="仿宋_GB2312" w:hAnsi="Times New Roman" w:cs="Times New Roman"/>
          <w:sz w:val="32"/>
          <w:szCs w:val="32"/>
        </w:rPr>
        <w:t>医疗器械技术审评中心</w:t>
      </w:r>
      <w:r w:rsidRPr="004E6D8C">
        <w:rPr>
          <w:rFonts w:ascii="Times New Roman" w:eastAsia="仿宋_GB2312" w:hAnsi="Times New Roman" w:cs="Times New Roman"/>
          <w:sz w:val="32"/>
          <w:szCs w:val="32"/>
        </w:rPr>
        <w:t>.</w:t>
      </w:r>
      <w:r w:rsidRPr="004E6D8C">
        <w:rPr>
          <w:rFonts w:ascii="Times New Roman" w:eastAsia="仿宋_GB2312" w:hAnsi="Times New Roman" w:cs="Times New Roman"/>
          <w:sz w:val="32"/>
          <w:szCs w:val="32"/>
        </w:rPr>
        <w:t>人工智能医疗器械注册审查指导原则：医疗器械技术审评中心指导原则</w:t>
      </w:r>
      <w:r w:rsidRPr="004E6D8C">
        <w:rPr>
          <w:rFonts w:ascii="Times New Roman" w:eastAsia="仿宋_GB2312" w:hAnsi="Times New Roman" w:cs="Times New Roman"/>
          <w:sz w:val="32"/>
          <w:szCs w:val="32"/>
        </w:rPr>
        <w:t>2022</w:t>
      </w:r>
      <w:r w:rsidRPr="004E6D8C">
        <w:rPr>
          <w:rFonts w:ascii="Times New Roman" w:eastAsia="仿宋_GB2312" w:hAnsi="Times New Roman" w:cs="Times New Roman"/>
          <w:sz w:val="32"/>
          <w:szCs w:val="32"/>
        </w:rPr>
        <w:t>年第</w:t>
      </w:r>
      <w:r w:rsidRPr="004E6D8C">
        <w:rPr>
          <w:rFonts w:ascii="Times New Roman" w:eastAsia="仿宋_GB2312" w:hAnsi="Times New Roman" w:cs="Times New Roman"/>
          <w:sz w:val="32"/>
          <w:szCs w:val="32"/>
        </w:rPr>
        <w:t>8</w:t>
      </w:r>
      <w:r w:rsidRPr="004E6D8C">
        <w:rPr>
          <w:rFonts w:ascii="Times New Roman" w:eastAsia="仿宋_GB2312" w:hAnsi="Times New Roman" w:cs="Times New Roman"/>
          <w:sz w:val="32"/>
          <w:szCs w:val="32"/>
        </w:rPr>
        <w:t>号</w:t>
      </w:r>
      <w:r w:rsidRPr="004E6D8C">
        <w:rPr>
          <w:rFonts w:ascii="Times New Roman" w:eastAsia="仿宋_GB2312" w:hAnsi="Times New Roman" w:cs="Times New Roman"/>
          <w:sz w:val="32"/>
          <w:szCs w:val="32"/>
        </w:rPr>
        <w:t>[Z].</w:t>
      </w:r>
    </w:p>
    <w:p w14:paraId="5267EED4" w14:textId="4947234C"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[11]</w:t>
      </w:r>
      <w:r w:rsidR="00D83840" w:rsidRPr="004E6D8C">
        <w:rPr>
          <w:rFonts w:ascii="Times New Roman" w:eastAsia="仿宋_GB2312" w:hAnsi="Times New Roman" w:cs="Times New Roman"/>
          <w:sz w:val="32"/>
          <w:szCs w:val="32"/>
        </w:rPr>
        <w:t>国家药品监督管理局</w:t>
      </w:r>
      <w:r w:rsidR="00D83840" w:rsidRPr="004E6D8C">
        <w:rPr>
          <w:rFonts w:ascii="Times New Roman" w:eastAsia="仿宋_GB2312" w:hAnsi="Times New Roman" w:cs="Times New Roman"/>
          <w:sz w:val="32"/>
          <w:szCs w:val="32"/>
        </w:rPr>
        <w:t>.</w:t>
      </w:r>
      <w:r w:rsidR="00D83840" w:rsidRPr="004E6D8C">
        <w:rPr>
          <w:rFonts w:ascii="Times New Roman" w:eastAsia="仿宋_GB2312" w:hAnsi="Times New Roman" w:cs="Times New Roman"/>
          <w:sz w:val="32"/>
          <w:szCs w:val="32"/>
        </w:rPr>
        <w:t>有源医疗器械使用期限注册技术审查指导原则：国家药品监督管理局指导原则</w:t>
      </w:r>
      <w:r w:rsidR="00D83840" w:rsidRPr="004E6D8C">
        <w:rPr>
          <w:rFonts w:ascii="Times New Roman" w:eastAsia="仿宋_GB2312" w:hAnsi="Times New Roman" w:cs="Times New Roman"/>
          <w:sz w:val="32"/>
          <w:szCs w:val="32"/>
        </w:rPr>
        <w:t>2019</w:t>
      </w:r>
      <w:r w:rsidR="00D83840" w:rsidRPr="004E6D8C">
        <w:rPr>
          <w:rFonts w:ascii="Times New Roman" w:eastAsia="仿宋_GB2312" w:hAnsi="Times New Roman" w:cs="Times New Roman"/>
          <w:sz w:val="32"/>
          <w:szCs w:val="32"/>
        </w:rPr>
        <w:t>年第</w:t>
      </w:r>
      <w:r w:rsidR="00D83840" w:rsidRPr="004E6D8C">
        <w:rPr>
          <w:rFonts w:ascii="Times New Roman" w:eastAsia="仿宋_GB2312" w:hAnsi="Times New Roman" w:cs="Times New Roman"/>
          <w:sz w:val="32"/>
          <w:szCs w:val="32"/>
        </w:rPr>
        <w:t>23</w:t>
      </w:r>
      <w:r w:rsidR="00D83840" w:rsidRPr="004E6D8C">
        <w:rPr>
          <w:rFonts w:ascii="Times New Roman" w:eastAsia="仿宋_GB2312" w:hAnsi="Times New Roman" w:cs="Times New Roman"/>
          <w:sz w:val="32"/>
          <w:szCs w:val="32"/>
        </w:rPr>
        <w:t>号</w:t>
      </w:r>
      <w:r w:rsidR="00D83840" w:rsidRPr="004E6D8C">
        <w:rPr>
          <w:rFonts w:ascii="Times New Roman" w:eastAsia="仿宋_GB2312" w:hAnsi="Times New Roman" w:cs="Times New Roman"/>
          <w:sz w:val="32"/>
          <w:szCs w:val="32"/>
        </w:rPr>
        <w:t>[Z].</w:t>
      </w:r>
    </w:p>
    <w:p w14:paraId="784221F7" w14:textId="2776A65A"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[12]</w:t>
      </w:r>
      <w:r w:rsidR="00D83840" w:rsidRPr="004E6D8C">
        <w:rPr>
          <w:rFonts w:ascii="Times New Roman" w:eastAsia="仿宋_GB2312" w:hAnsi="Times New Roman" w:cs="Times New Roman"/>
          <w:sz w:val="32"/>
          <w:szCs w:val="32"/>
        </w:rPr>
        <w:t>国家药品监督管理局</w:t>
      </w:r>
      <w:r w:rsidR="00D83840" w:rsidRPr="004E6D8C">
        <w:rPr>
          <w:rFonts w:ascii="Times New Roman" w:eastAsia="仿宋_GB2312" w:hAnsi="Times New Roman" w:cs="Times New Roman"/>
          <w:sz w:val="32"/>
          <w:szCs w:val="32"/>
        </w:rPr>
        <w:t>.</w:t>
      </w:r>
      <w:r w:rsidR="00D83840" w:rsidRPr="004E6D8C">
        <w:rPr>
          <w:rFonts w:ascii="Times New Roman" w:eastAsia="仿宋_GB2312" w:hAnsi="Times New Roman" w:cs="Times New Roman"/>
          <w:sz w:val="32"/>
          <w:szCs w:val="32"/>
        </w:rPr>
        <w:t>医疗器械临床评价技术指导原则</w:t>
      </w:r>
      <w:r w:rsidR="00D83840" w:rsidRPr="004E6D8C">
        <w:rPr>
          <w:rFonts w:ascii="Times New Roman" w:eastAsia="仿宋_GB2312" w:hAnsi="Times New Roman" w:cs="Times New Roman"/>
          <w:sz w:val="32"/>
          <w:szCs w:val="32"/>
        </w:rPr>
        <w:t>:</w:t>
      </w:r>
      <w:r w:rsidR="00D83840" w:rsidRPr="004E6D8C">
        <w:rPr>
          <w:rFonts w:ascii="Times New Roman" w:eastAsia="仿宋_GB2312" w:hAnsi="Times New Roman" w:cs="Times New Roman"/>
          <w:sz w:val="32"/>
          <w:szCs w:val="32"/>
        </w:rPr>
        <w:t>国家药品监督管理局通告</w:t>
      </w:r>
      <w:r w:rsidR="00D83840" w:rsidRPr="004E6D8C">
        <w:rPr>
          <w:rFonts w:ascii="Times New Roman" w:eastAsia="仿宋_GB2312" w:hAnsi="Times New Roman" w:cs="Times New Roman"/>
          <w:sz w:val="32"/>
          <w:szCs w:val="32"/>
        </w:rPr>
        <w:t>2021</w:t>
      </w:r>
      <w:r w:rsidR="00D83840" w:rsidRPr="004E6D8C">
        <w:rPr>
          <w:rFonts w:ascii="Times New Roman" w:eastAsia="仿宋_GB2312" w:hAnsi="Times New Roman" w:cs="Times New Roman"/>
          <w:sz w:val="32"/>
          <w:szCs w:val="32"/>
        </w:rPr>
        <w:t>年第</w:t>
      </w:r>
      <w:r w:rsidR="00D83840" w:rsidRPr="004E6D8C">
        <w:rPr>
          <w:rFonts w:ascii="Times New Roman" w:eastAsia="仿宋_GB2312" w:hAnsi="Times New Roman" w:cs="Times New Roman"/>
          <w:sz w:val="32"/>
          <w:szCs w:val="32"/>
        </w:rPr>
        <w:t>73</w:t>
      </w:r>
      <w:r w:rsidR="00D83840" w:rsidRPr="004E6D8C">
        <w:rPr>
          <w:rFonts w:ascii="Times New Roman" w:eastAsia="仿宋_GB2312" w:hAnsi="Times New Roman" w:cs="Times New Roman"/>
          <w:sz w:val="32"/>
          <w:szCs w:val="32"/>
        </w:rPr>
        <w:t>号</w:t>
      </w:r>
      <w:r w:rsidR="00D83840" w:rsidRPr="004E6D8C">
        <w:rPr>
          <w:rFonts w:ascii="Times New Roman" w:eastAsia="仿宋_GB2312" w:hAnsi="Times New Roman" w:cs="Times New Roman"/>
          <w:sz w:val="32"/>
          <w:szCs w:val="32"/>
        </w:rPr>
        <w:t>[Z].</w:t>
      </w:r>
    </w:p>
    <w:p w14:paraId="1C1DF09A" w14:textId="20D3CB60" w:rsidR="00C20517" w:rsidRPr="004E6D8C" w:rsidRDefault="00C20517" w:rsidP="00053AE1">
      <w:pPr>
        <w:tabs>
          <w:tab w:val="left" w:pos="360"/>
          <w:tab w:val="left" w:pos="952"/>
          <w:tab w:val="left" w:pos="1078"/>
          <w:tab w:val="left" w:pos="1140"/>
        </w:tabs>
        <w:kinsoku w:val="0"/>
        <w:overflowPunct w:val="0"/>
        <w:topLinePunct/>
        <w:autoSpaceDE w:val="0"/>
        <w:autoSpaceDN w:val="0"/>
        <w:adjustRightInd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[13]</w:t>
      </w:r>
      <w:r w:rsidR="00D83840" w:rsidRPr="004E6D8C">
        <w:rPr>
          <w:rFonts w:ascii="Times New Roman" w:eastAsia="仿宋_GB2312" w:hAnsi="Times New Roman" w:cs="Times New Roman"/>
          <w:sz w:val="32"/>
          <w:szCs w:val="32"/>
        </w:rPr>
        <w:t>国家食品药品监督管理总局</w:t>
      </w:r>
      <w:r w:rsidR="00D83840" w:rsidRPr="004E6D8C">
        <w:rPr>
          <w:rFonts w:ascii="Times New Roman" w:eastAsia="仿宋_GB2312" w:hAnsi="Times New Roman" w:cs="Times New Roman"/>
          <w:sz w:val="32"/>
          <w:szCs w:val="32"/>
        </w:rPr>
        <w:t>.</w:t>
      </w:r>
      <w:r w:rsidR="00D83840" w:rsidRPr="004E6D8C">
        <w:rPr>
          <w:rFonts w:ascii="Times New Roman" w:eastAsia="仿宋_GB2312" w:hAnsi="Times New Roman" w:cs="Times New Roman"/>
          <w:sz w:val="32"/>
          <w:szCs w:val="32"/>
        </w:rPr>
        <w:t>医疗器械说明书和标签管理规定</w:t>
      </w:r>
      <w:r w:rsidR="00D83840" w:rsidRPr="004E6D8C">
        <w:rPr>
          <w:rFonts w:ascii="Times New Roman" w:eastAsia="仿宋_GB2312" w:hAnsi="Times New Roman" w:cs="Times New Roman"/>
          <w:sz w:val="32"/>
          <w:szCs w:val="32"/>
        </w:rPr>
        <w:t xml:space="preserve">: </w:t>
      </w:r>
      <w:r w:rsidR="00D83840" w:rsidRPr="004E6D8C">
        <w:rPr>
          <w:rFonts w:ascii="Times New Roman" w:eastAsia="仿宋_GB2312" w:hAnsi="Times New Roman" w:cs="Times New Roman"/>
          <w:sz w:val="32"/>
          <w:szCs w:val="32"/>
        </w:rPr>
        <w:t>国家食品药品监督管理总局令第</w:t>
      </w:r>
      <w:r w:rsidR="00D83840" w:rsidRPr="004E6D8C">
        <w:rPr>
          <w:rFonts w:ascii="Times New Roman" w:eastAsia="仿宋_GB2312" w:hAnsi="Times New Roman" w:cs="Times New Roman"/>
          <w:sz w:val="32"/>
          <w:szCs w:val="32"/>
        </w:rPr>
        <w:t>6</w:t>
      </w:r>
      <w:r w:rsidR="00D83840" w:rsidRPr="004E6D8C">
        <w:rPr>
          <w:rFonts w:ascii="Times New Roman" w:eastAsia="仿宋_GB2312" w:hAnsi="Times New Roman" w:cs="Times New Roman"/>
          <w:sz w:val="32"/>
          <w:szCs w:val="32"/>
        </w:rPr>
        <w:t>号</w:t>
      </w:r>
      <w:r w:rsidR="00D83840" w:rsidRPr="004E6D8C">
        <w:rPr>
          <w:rFonts w:ascii="Times New Roman" w:eastAsia="仿宋_GB2312" w:hAnsi="Times New Roman" w:cs="Times New Roman"/>
          <w:sz w:val="32"/>
          <w:szCs w:val="32"/>
        </w:rPr>
        <w:t>[Z].</w:t>
      </w:r>
    </w:p>
    <w:p w14:paraId="43A3FEC4" w14:textId="6C6BC4B0"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[14]</w:t>
      </w:r>
      <w:r w:rsidR="00D83840" w:rsidRPr="004E6D8C">
        <w:rPr>
          <w:rFonts w:ascii="Times New Roman" w:eastAsia="仿宋_GB2312" w:hAnsi="Times New Roman" w:cs="Times New Roman"/>
          <w:sz w:val="32"/>
          <w:szCs w:val="32"/>
        </w:rPr>
        <w:t xml:space="preserve"> GB/T 42062-2022,</w:t>
      </w:r>
      <w:r w:rsidR="00D83840" w:rsidRPr="004E6D8C">
        <w:rPr>
          <w:rFonts w:ascii="Times New Roman" w:eastAsia="仿宋_GB2312" w:hAnsi="Times New Roman" w:cs="Times New Roman"/>
          <w:sz w:val="32"/>
          <w:szCs w:val="32"/>
        </w:rPr>
        <w:t>医疗器械</w:t>
      </w:r>
      <w:r w:rsidR="00D83840" w:rsidRPr="004E6D8C">
        <w:rPr>
          <w:rFonts w:ascii="Times New Roman" w:eastAsia="仿宋_GB2312" w:hAnsi="Times New Roman" w:cs="Times New Roman"/>
          <w:sz w:val="32"/>
          <w:szCs w:val="32"/>
        </w:rPr>
        <w:t xml:space="preserve"> </w:t>
      </w:r>
      <w:r w:rsidR="00D83840" w:rsidRPr="004E6D8C">
        <w:rPr>
          <w:rFonts w:ascii="Times New Roman" w:eastAsia="仿宋_GB2312" w:hAnsi="Times New Roman" w:cs="Times New Roman"/>
          <w:sz w:val="32"/>
          <w:szCs w:val="32"/>
        </w:rPr>
        <w:t>风险管理对医疗器械的应用</w:t>
      </w:r>
      <w:r w:rsidR="00D83840" w:rsidRPr="004E6D8C">
        <w:rPr>
          <w:rFonts w:ascii="Times New Roman" w:eastAsia="仿宋_GB2312" w:hAnsi="Times New Roman" w:cs="Times New Roman"/>
          <w:sz w:val="32"/>
          <w:szCs w:val="32"/>
        </w:rPr>
        <w:t>[S].</w:t>
      </w:r>
    </w:p>
    <w:p w14:paraId="05716F3C" w14:textId="08208039"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 xml:space="preserve">[15] </w:t>
      </w:r>
      <w:r w:rsidR="00D83840" w:rsidRPr="004E6D8C">
        <w:rPr>
          <w:rFonts w:ascii="Times New Roman" w:eastAsia="仿宋_GB2312" w:hAnsi="Times New Roman" w:cs="Times New Roman"/>
          <w:sz w:val="32"/>
          <w:szCs w:val="32"/>
        </w:rPr>
        <w:t>GB /T 14710-2009</w:t>
      </w:r>
      <w:r w:rsidR="00D83840" w:rsidRPr="004E6D8C">
        <w:rPr>
          <w:rFonts w:ascii="Times New Roman" w:eastAsia="仿宋_GB2312" w:hAnsi="Times New Roman" w:cs="Times New Roman"/>
          <w:sz w:val="32"/>
          <w:szCs w:val="32"/>
        </w:rPr>
        <w:t>，医用电气设备环境要求及试验方法</w:t>
      </w:r>
      <w:r w:rsidR="00D83840" w:rsidRPr="004E6D8C">
        <w:rPr>
          <w:rFonts w:ascii="Times New Roman" w:eastAsia="仿宋_GB2312" w:hAnsi="Times New Roman" w:cs="Times New Roman"/>
          <w:sz w:val="32"/>
          <w:szCs w:val="32"/>
        </w:rPr>
        <w:t>[S].</w:t>
      </w:r>
    </w:p>
    <w:p w14:paraId="6BC515F4" w14:textId="5F2D73CA"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[16]</w:t>
      </w:r>
      <w:r w:rsidR="00D83840" w:rsidRPr="004E6D8C">
        <w:rPr>
          <w:rFonts w:ascii="Times New Roman" w:eastAsia="仿宋_GB2312" w:hAnsi="Times New Roman" w:cs="Times New Roman"/>
          <w:sz w:val="32"/>
          <w:szCs w:val="32"/>
        </w:rPr>
        <w:t xml:space="preserve"> GB /T 16886.1-2022</w:t>
      </w:r>
      <w:r w:rsidR="00D83840" w:rsidRPr="004E6D8C">
        <w:rPr>
          <w:rFonts w:ascii="Times New Roman" w:eastAsia="仿宋_GB2312" w:hAnsi="Times New Roman" w:cs="Times New Roman"/>
          <w:sz w:val="32"/>
          <w:szCs w:val="32"/>
        </w:rPr>
        <w:t>，医疗器械生物学评价</w:t>
      </w:r>
      <w:r w:rsidR="00D83840" w:rsidRPr="004E6D8C">
        <w:rPr>
          <w:rFonts w:ascii="Times New Roman" w:eastAsia="仿宋_GB2312" w:hAnsi="Times New Roman" w:cs="Times New Roman"/>
          <w:sz w:val="32"/>
          <w:szCs w:val="32"/>
        </w:rPr>
        <w:t xml:space="preserve"> </w:t>
      </w:r>
      <w:r w:rsidR="00D83840" w:rsidRPr="004E6D8C">
        <w:rPr>
          <w:rFonts w:ascii="Times New Roman" w:eastAsia="仿宋_GB2312" w:hAnsi="Times New Roman" w:cs="Times New Roman"/>
          <w:sz w:val="32"/>
          <w:szCs w:val="32"/>
        </w:rPr>
        <w:t>第</w:t>
      </w:r>
      <w:r w:rsidR="00D83840" w:rsidRPr="004E6D8C">
        <w:rPr>
          <w:rFonts w:ascii="Times New Roman" w:eastAsia="仿宋_GB2312" w:hAnsi="Times New Roman" w:cs="Times New Roman"/>
          <w:sz w:val="32"/>
          <w:szCs w:val="32"/>
        </w:rPr>
        <w:t>1</w:t>
      </w:r>
      <w:r w:rsidR="00D83840" w:rsidRPr="004E6D8C">
        <w:rPr>
          <w:rFonts w:ascii="Times New Roman" w:eastAsia="仿宋_GB2312" w:hAnsi="Times New Roman" w:cs="Times New Roman"/>
          <w:sz w:val="32"/>
          <w:szCs w:val="32"/>
        </w:rPr>
        <w:t>部</w:t>
      </w:r>
      <w:r w:rsidR="00D83840" w:rsidRPr="004E6D8C">
        <w:rPr>
          <w:rFonts w:ascii="Times New Roman" w:eastAsia="仿宋_GB2312" w:hAnsi="Times New Roman" w:cs="Times New Roman"/>
          <w:sz w:val="32"/>
          <w:szCs w:val="32"/>
        </w:rPr>
        <w:lastRenderedPageBreak/>
        <w:t>分：风险管理过程中的评价与试验</w:t>
      </w:r>
      <w:r w:rsidR="00D83840" w:rsidRPr="004E6D8C">
        <w:rPr>
          <w:rFonts w:ascii="Times New Roman" w:eastAsia="仿宋_GB2312" w:hAnsi="Times New Roman" w:cs="Times New Roman"/>
          <w:sz w:val="32"/>
          <w:szCs w:val="32"/>
        </w:rPr>
        <w:t>[S].</w:t>
      </w:r>
    </w:p>
    <w:p w14:paraId="02E82496" w14:textId="61783124"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[17]</w:t>
      </w:r>
      <w:r w:rsidR="00D83840" w:rsidRPr="004E6D8C">
        <w:rPr>
          <w:rFonts w:ascii="Times New Roman" w:eastAsia="仿宋_GB2312" w:hAnsi="Times New Roman" w:cs="Times New Roman"/>
          <w:sz w:val="32"/>
          <w:szCs w:val="32"/>
        </w:rPr>
        <w:t xml:space="preserve"> GB 9706.1-2020</w:t>
      </w:r>
      <w:r w:rsidR="00D83840" w:rsidRPr="004E6D8C">
        <w:rPr>
          <w:rFonts w:ascii="Times New Roman" w:eastAsia="仿宋_GB2312" w:hAnsi="Times New Roman" w:cs="Times New Roman"/>
          <w:sz w:val="32"/>
          <w:szCs w:val="32"/>
        </w:rPr>
        <w:t>，医用电气设备</w:t>
      </w:r>
      <w:r w:rsidR="00D83840" w:rsidRPr="004E6D8C">
        <w:rPr>
          <w:rFonts w:ascii="Times New Roman" w:eastAsia="仿宋_GB2312" w:hAnsi="Times New Roman" w:cs="Times New Roman"/>
          <w:sz w:val="32"/>
          <w:szCs w:val="32"/>
        </w:rPr>
        <w:t xml:space="preserve"> </w:t>
      </w:r>
      <w:r w:rsidR="00D83840" w:rsidRPr="004E6D8C">
        <w:rPr>
          <w:rFonts w:ascii="Times New Roman" w:eastAsia="仿宋_GB2312" w:hAnsi="Times New Roman" w:cs="Times New Roman"/>
          <w:sz w:val="32"/>
          <w:szCs w:val="32"/>
        </w:rPr>
        <w:t>第</w:t>
      </w:r>
      <w:r w:rsidR="00D83840" w:rsidRPr="004E6D8C">
        <w:rPr>
          <w:rFonts w:ascii="Times New Roman" w:eastAsia="仿宋_GB2312" w:hAnsi="Times New Roman" w:cs="Times New Roman"/>
          <w:sz w:val="32"/>
          <w:szCs w:val="32"/>
        </w:rPr>
        <w:t>1</w:t>
      </w:r>
      <w:r w:rsidR="00D83840" w:rsidRPr="004E6D8C">
        <w:rPr>
          <w:rFonts w:ascii="Times New Roman" w:eastAsia="仿宋_GB2312" w:hAnsi="Times New Roman" w:cs="Times New Roman"/>
          <w:sz w:val="32"/>
          <w:szCs w:val="32"/>
        </w:rPr>
        <w:t>部分：基本安全和基本性能的通用要求</w:t>
      </w:r>
      <w:r w:rsidR="00D83840" w:rsidRPr="004E6D8C">
        <w:rPr>
          <w:rFonts w:ascii="Times New Roman" w:eastAsia="仿宋_GB2312" w:hAnsi="Times New Roman" w:cs="Times New Roman"/>
          <w:sz w:val="32"/>
          <w:szCs w:val="32"/>
        </w:rPr>
        <w:t>[S].</w:t>
      </w:r>
    </w:p>
    <w:p w14:paraId="1ED0342F" w14:textId="367A6938" w:rsidR="00C20517" w:rsidRPr="004E6D8C" w:rsidRDefault="00C20517"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 xml:space="preserve">[18] </w:t>
      </w:r>
      <w:r w:rsidR="00D83840" w:rsidRPr="004E6D8C">
        <w:rPr>
          <w:rFonts w:ascii="Times New Roman" w:eastAsia="仿宋_GB2312" w:hAnsi="Times New Roman" w:cs="Times New Roman"/>
          <w:sz w:val="32"/>
          <w:szCs w:val="32"/>
        </w:rPr>
        <w:t>YY 9706.102-2021</w:t>
      </w:r>
      <w:r w:rsidR="00D83840" w:rsidRPr="004E6D8C">
        <w:rPr>
          <w:rFonts w:ascii="Times New Roman" w:eastAsia="仿宋_GB2312" w:hAnsi="Times New Roman" w:cs="Times New Roman"/>
          <w:sz w:val="32"/>
          <w:szCs w:val="32"/>
        </w:rPr>
        <w:t>，医用电气设备第</w:t>
      </w:r>
      <w:r w:rsidR="00D83840" w:rsidRPr="004E6D8C">
        <w:rPr>
          <w:rFonts w:ascii="Times New Roman" w:eastAsia="仿宋_GB2312" w:hAnsi="Times New Roman" w:cs="Times New Roman"/>
          <w:sz w:val="32"/>
          <w:szCs w:val="32"/>
        </w:rPr>
        <w:t>1—2</w:t>
      </w:r>
      <w:r w:rsidR="00D83840" w:rsidRPr="004E6D8C">
        <w:rPr>
          <w:rFonts w:ascii="Times New Roman" w:eastAsia="仿宋_GB2312" w:hAnsi="Times New Roman" w:cs="Times New Roman"/>
          <w:sz w:val="32"/>
          <w:szCs w:val="32"/>
        </w:rPr>
        <w:t>部分：基本安全和基本性能的通用要求</w:t>
      </w:r>
      <w:r w:rsidR="00D83840" w:rsidRPr="004E6D8C">
        <w:rPr>
          <w:rFonts w:ascii="Times New Roman" w:eastAsia="仿宋_GB2312" w:hAnsi="Times New Roman" w:cs="Times New Roman"/>
          <w:sz w:val="32"/>
          <w:szCs w:val="32"/>
        </w:rPr>
        <w:t xml:space="preserve"> </w:t>
      </w:r>
      <w:r w:rsidR="00D83840" w:rsidRPr="004E6D8C">
        <w:rPr>
          <w:rFonts w:ascii="Times New Roman" w:eastAsia="仿宋_GB2312" w:hAnsi="Times New Roman" w:cs="Times New Roman"/>
          <w:sz w:val="32"/>
          <w:szCs w:val="32"/>
        </w:rPr>
        <w:t>并列标准：电磁兼容要求和试验</w:t>
      </w:r>
      <w:r w:rsidR="00D83840" w:rsidRPr="004E6D8C">
        <w:rPr>
          <w:rFonts w:ascii="Times New Roman" w:eastAsia="仿宋_GB2312" w:hAnsi="Times New Roman" w:cs="Times New Roman"/>
          <w:sz w:val="32"/>
          <w:szCs w:val="32"/>
        </w:rPr>
        <w:t>[S].</w:t>
      </w:r>
    </w:p>
    <w:p w14:paraId="597A8B7A" w14:textId="28788525" w:rsidR="00D83840" w:rsidRPr="004E6D8C" w:rsidRDefault="00C20517" w:rsidP="00053AE1">
      <w:pPr>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 xml:space="preserve">[19] </w:t>
      </w:r>
      <w:r w:rsidR="00D83840" w:rsidRPr="004E6D8C">
        <w:rPr>
          <w:rFonts w:ascii="Times New Roman" w:eastAsia="仿宋_GB2312" w:hAnsi="Times New Roman" w:cs="Times New Roman"/>
          <w:sz w:val="32"/>
          <w:szCs w:val="32"/>
        </w:rPr>
        <w:t>GB/T 20242-20</w:t>
      </w:r>
      <w:r w:rsidR="00525BDB" w:rsidRPr="004E6D8C">
        <w:rPr>
          <w:rFonts w:ascii="Times New Roman" w:eastAsia="仿宋_GB2312" w:hAnsi="Times New Roman" w:cs="Times New Roman"/>
          <w:sz w:val="32"/>
          <w:szCs w:val="32"/>
        </w:rPr>
        <w:t>25</w:t>
      </w:r>
      <w:r w:rsidR="00D83840" w:rsidRPr="004E6D8C">
        <w:rPr>
          <w:rFonts w:ascii="Times New Roman" w:eastAsia="仿宋_GB2312" w:hAnsi="Times New Roman" w:cs="Times New Roman"/>
          <w:sz w:val="32"/>
          <w:szCs w:val="32"/>
        </w:rPr>
        <w:t>，声学</w:t>
      </w:r>
      <w:r w:rsidR="00D83840" w:rsidRPr="004E6D8C">
        <w:rPr>
          <w:rFonts w:ascii="Times New Roman" w:eastAsia="仿宋_GB2312" w:hAnsi="Times New Roman" w:cs="Times New Roman"/>
          <w:sz w:val="32"/>
          <w:szCs w:val="32"/>
        </w:rPr>
        <w:t>.</w:t>
      </w:r>
      <w:r w:rsidR="00D83840" w:rsidRPr="004E6D8C">
        <w:rPr>
          <w:rFonts w:ascii="Times New Roman" w:eastAsia="仿宋_GB2312" w:hAnsi="Times New Roman" w:cs="Times New Roman"/>
          <w:sz w:val="32"/>
          <w:szCs w:val="32"/>
        </w:rPr>
        <w:t>助听器</w:t>
      </w:r>
      <w:proofErr w:type="gramStart"/>
      <w:r w:rsidR="00D83840" w:rsidRPr="004E6D8C">
        <w:rPr>
          <w:rFonts w:ascii="Times New Roman" w:eastAsia="仿宋_GB2312" w:hAnsi="Times New Roman" w:cs="Times New Roman"/>
          <w:sz w:val="32"/>
          <w:szCs w:val="32"/>
        </w:rPr>
        <w:t>真耳声</w:t>
      </w:r>
      <w:proofErr w:type="gramEnd"/>
      <w:r w:rsidR="00D83840" w:rsidRPr="004E6D8C">
        <w:rPr>
          <w:rFonts w:ascii="Times New Roman" w:eastAsia="仿宋_GB2312" w:hAnsi="Times New Roman" w:cs="Times New Roman"/>
          <w:sz w:val="32"/>
          <w:szCs w:val="32"/>
        </w:rPr>
        <w:t>特性的测量方法</w:t>
      </w:r>
      <w:r w:rsidR="00D83840" w:rsidRPr="004E6D8C">
        <w:rPr>
          <w:rFonts w:ascii="Times New Roman" w:eastAsia="仿宋_GB2312" w:hAnsi="Times New Roman" w:cs="Times New Roman"/>
          <w:sz w:val="32"/>
          <w:szCs w:val="32"/>
        </w:rPr>
        <w:t>[S].</w:t>
      </w:r>
    </w:p>
    <w:p w14:paraId="346EB091" w14:textId="5EF3F9AC" w:rsidR="00C20517" w:rsidRPr="004E6D8C" w:rsidRDefault="00D83840" w:rsidP="00053AE1">
      <w:pPr>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[20] GB/T15173-2010</w:t>
      </w:r>
      <w:r w:rsidRPr="004E6D8C">
        <w:rPr>
          <w:rFonts w:ascii="Times New Roman" w:eastAsia="仿宋_GB2312" w:hAnsi="Times New Roman" w:cs="Times New Roman"/>
          <w:sz w:val="32"/>
          <w:szCs w:val="32"/>
        </w:rPr>
        <w:t>，</w:t>
      </w:r>
      <w:r w:rsidR="003038B1" w:rsidRPr="004E6D8C">
        <w:rPr>
          <w:rFonts w:ascii="Times New Roman" w:eastAsia="仿宋_GB2312" w:hAnsi="Times New Roman" w:cs="Times New Roman"/>
          <w:sz w:val="32"/>
          <w:szCs w:val="32"/>
        </w:rPr>
        <w:t>电声学</w:t>
      </w:r>
      <w:r w:rsidR="003038B1" w:rsidRPr="004E6D8C">
        <w:rPr>
          <w:rFonts w:ascii="Times New Roman" w:eastAsia="仿宋_GB2312" w:hAnsi="Times New Roman" w:cs="Times New Roman"/>
          <w:sz w:val="32"/>
          <w:szCs w:val="32"/>
        </w:rPr>
        <w:t xml:space="preserve"> </w:t>
      </w:r>
      <w:r w:rsidR="003038B1" w:rsidRPr="004E6D8C">
        <w:rPr>
          <w:rFonts w:ascii="Times New Roman" w:eastAsia="仿宋_GB2312" w:hAnsi="Times New Roman" w:cs="Times New Roman"/>
          <w:sz w:val="32"/>
          <w:szCs w:val="32"/>
        </w:rPr>
        <w:t>声</w:t>
      </w:r>
      <w:proofErr w:type="gramStart"/>
      <w:r w:rsidR="003038B1" w:rsidRPr="004E6D8C">
        <w:rPr>
          <w:rFonts w:ascii="Times New Roman" w:eastAsia="仿宋_GB2312" w:hAnsi="Times New Roman" w:cs="Times New Roman"/>
          <w:sz w:val="32"/>
          <w:szCs w:val="32"/>
        </w:rPr>
        <w:t>校准器</w:t>
      </w:r>
      <w:proofErr w:type="gramEnd"/>
      <w:r w:rsidRPr="004E6D8C">
        <w:rPr>
          <w:rFonts w:ascii="Times New Roman" w:eastAsia="仿宋_GB2312" w:hAnsi="Times New Roman" w:cs="Times New Roman"/>
          <w:sz w:val="32"/>
          <w:szCs w:val="32"/>
        </w:rPr>
        <w:t>[S].</w:t>
      </w:r>
    </w:p>
    <w:p w14:paraId="54DC548C" w14:textId="73980337" w:rsidR="00C20517" w:rsidRDefault="00D83840" w:rsidP="00053AE1">
      <w:pPr>
        <w:overflowPunct w:val="0"/>
        <w:spacing w:line="520" w:lineRule="exact"/>
        <w:ind w:firstLineChars="200" w:firstLine="640"/>
        <w:rPr>
          <w:rFonts w:ascii="Times New Roman" w:eastAsia="仿宋_GB2312" w:hAnsi="Times New Roman" w:cs="Times New Roman"/>
          <w:sz w:val="32"/>
          <w:szCs w:val="32"/>
        </w:rPr>
      </w:pPr>
      <w:r w:rsidRPr="004E6D8C">
        <w:rPr>
          <w:rFonts w:ascii="Times New Roman" w:eastAsia="仿宋_GB2312" w:hAnsi="Times New Roman" w:cs="Times New Roman"/>
          <w:sz w:val="32"/>
          <w:szCs w:val="32"/>
        </w:rPr>
        <w:t>[21]</w:t>
      </w:r>
      <w:r w:rsidRPr="004E6D8C">
        <w:rPr>
          <w:rFonts w:ascii="Times New Roman" w:eastAsia="仿宋_GB2312" w:hAnsi="Times New Roman" w:cs="Times New Roman"/>
          <w:color w:val="000000" w:themeColor="text1"/>
          <w:sz w:val="28"/>
          <w:szCs w:val="28"/>
        </w:rPr>
        <w:t xml:space="preserve"> </w:t>
      </w:r>
      <w:r w:rsidRPr="004E6D8C">
        <w:rPr>
          <w:rFonts w:ascii="Times New Roman" w:eastAsia="仿宋_GB2312" w:hAnsi="Times New Roman" w:cs="Times New Roman"/>
          <w:sz w:val="32"/>
          <w:szCs w:val="32"/>
        </w:rPr>
        <w:t>IEC 61669:20</w:t>
      </w:r>
      <w:r w:rsidR="00825944" w:rsidRPr="004E6D8C">
        <w:rPr>
          <w:rFonts w:ascii="Times New Roman" w:eastAsia="仿宋_GB2312" w:hAnsi="Times New Roman" w:cs="Times New Roman"/>
          <w:sz w:val="32"/>
          <w:szCs w:val="32"/>
        </w:rPr>
        <w:t>15 +AMD1:2025 CSV</w:t>
      </w:r>
      <w:r w:rsidRPr="004E6D8C">
        <w:rPr>
          <w:rFonts w:ascii="Times New Roman" w:eastAsia="仿宋_GB2312" w:hAnsi="Times New Roman" w:cs="Times New Roman"/>
          <w:sz w:val="32"/>
          <w:szCs w:val="32"/>
        </w:rPr>
        <w:t>，</w:t>
      </w:r>
      <w:r w:rsidR="00924194" w:rsidRPr="004E6D8C">
        <w:rPr>
          <w:rFonts w:ascii="Times New Roman" w:eastAsia="仿宋_GB2312" w:hAnsi="Times New Roman" w:cs="Times New Roman"/>
          <w:sz w:val="32"/>
          <w:szCs w:val="32"/>
        </w:rPr>
        <w:t xml:space="preserve">Measurement of real-ear acoustical performance characteristics of hearing aids </w:t>
      </w:r>
      <w:r w:rsidRPr="004E6D8C">
        <w:rPr>
          <w:rFonts w:ascii="Times New Roman" w:eastAsia="仿宋_GB2312" w:hAnsi="Times New Roman" w:cs="Times New Roman"/>
          <w:sz w:val="32"/>
          <w:szCs w:val="32"/>
        </w:rPr>
        <w:t>[S].</w:t>
      </w:r>
    </w:p>
    <w:p w14:paraId="077C539E" w14:textId="77777777" w:rsidR="006B23CE" w:rsidRPr="004E6D8C" w:rsidRDefault="006B23CE" w:rsidP="00053AE1">
      <w:pPr>
        <w:overflowPunct w:val="0"/>
        <w:spacing w:line="520" w:lineRule="exact"/>
        <w:ind w:firstLineChars="200" w:firstLine="640"/>
        <w:rPr>
          <w:rFonts w:ascii="Times New Roman" w:eastAsia="仿宋_GB2312" w:hAnsi="Times New Roman" w:cs="Times New Roman"/>
          <w:sz w:val="32"/>
          <w:szCs w:val="32"/>
        </w:rPr>
        <w:sectPr w:rsidR="006B23CE" w:rsidRPr="004E6D8C" w:rsidSect="006441FA">
          <w:footerReference w:type="default" r:id="rId9"/>
          <w:footerReference w:type="first" r:id="rId10"/>
          <w:pgSz w:w="11906" w:h="16838"/>
          <w:pgMar w:top="1440" w:right="1800" w:bottom="1440" w:left="1800" w:header="851" w:footer="992" w:gutter="0"/>
          <w:lnNumType w:countBy="1" w:restart="continuous"/>
          <w:cols w:space="425"/>
          <w:titlePg/>
          <w:docGrid w:type="lines" w:linePitch="312"/>
        </w:sectPr>
      </w:pPr>
    </w:p>
    <w:p w14:paraId="31BF75CA" w14:textId="77777777" w:rsidR="002B6129" w:rsidRPr="00E916C7" w:rsidRDefault="002B6129" w:rsidP="002B6129">
      <w:pPr>
        <w:snapToGrid w:val="0"/>
        <w:spacing w:line="520" w:lineRule="exact"/>
        <w:rPr>
          <w:rFonts w:ascii="Times New Roman" w:eastAsia="黑体" w:hAnsi="Times New Roman"/>
          <w:color w:val="000000"/>
          <w:sz w:val="32"/>
          <w:szCs w:val="32"/>
        </w:rPr>
      </w:pPr>
      <w:r w:rsidRPr="00E916C7">
        <w:rPr>
          <w:rFonts w:ascii="Times New Roman" w:eastAsia="黑体" w:hAnsi="Times New Roman" w:hint="eastAsia"/>
          <w:color w:val="000000"/>
          <w:sz w:val="32"/>
          <w:szCs w:val="32"/>
        </w:rPr>
        <w:lastRenderedPageBreak/>
        <w:t>附件</w:t>
      </w:r>
      <w:r w:rsidRPr="00E916C7">
        <w:rPr>
          <w:rFonts w:ascii="Times New Roman" w:eastAsia="黑体" w:hAnsi="Times New Roman" w:hint="eastAsia"/>
          <w:color w:val="000000"/>
          <w:sz w:val="32"/>
          <w:szCs w:val="32"/>
        </w:rPr>
        <w:t>1</w:t>
      </w:r>
    </w:p>
    <w:p w14:paraId="16B09836" w14:textId="5D684807" w:rsidR="00C20517" w:rsidRPr="00093921" w:rsidRDefault="002B6129" w:rsidP="002B6129">
      <w:pPr>
        <w:autoSpaceDE w:val="0"/>
        <w:autoSpaceDN w:val="0"/>
        <w:adjustRightInd w:val="0"/>
        <w:spacing w:line="520" w:lineRule="exact"/>
        <w:jc w:val="center"/>
        <w:outlineLvl w:val="0"/>
        <w:rPr>
          <w:rFonts w:ascii="方正小标宋简体" w:eastAsia="方正小标宋简体"/>
          <w:sz w:val="44"/>
          <w:szCs w:val="44"/>
        </w:rPr>
      </w:pPr>
      <w:r w:rsidRPr="006C6102">
        <w:rPr>
          <w:rFonts w:ascii="方正小标宋简体" w:eastAsia="方正小标宋简体" w:hAnsi="Times New Roman" w:cs="黑体" w:hint="eastAsia"/>
          <w:sz w:val="44"/>
          <w:szCs w:val="44"/>
        </w:rPr>
        <w:t>适用和</w:t>
      </w:r>
      <w:proofErr w:type="gramStart"/>
      <w:r w:rsidRPr="006C6102">
        <w:rPr>
          <w:rFonts w:ascii="方正小标宋简体" w:eastAsia="方正小标宋简体" w:hAnsi="Times New Roman" w:cs="黑体" w:hint="eastAsia"/>
          <w:sz w:val="44"/>
          <w:szCs w:val="44"/>
        </w:rPr>
        <w:t>可</w:t>
      </w:r>
      <w:proofErr w:type="gramEnd"/>
      <w:r w:rsidRPr="006C6102">
        <w:rPr>
          <w:rFonts w:ascii="方正小标宋简体" w:eastAsia="方正小标宋简体" w:hAnsi="Times New Roman" w:cs="黑体" w:hint="eastAsia"/>
          <w:sz w:val="44"/>
          <w:szCs w:val="44"/>
        </w:rPr>
        <w:t>参考的标准</w:t>
      </w:r>
    </w:p>
    <w:p w14:paraId="15696E4E" w14:textId="77777777" w:rsidR="00606A14" w:rsidRPr="002B6129" w:rsidRDefault="00606A14" w:rsidP="002B6129">
      <w:pPr>
        <w:snapToGrid w:val="0"/>
        <w:spacing w:line="520" w:lineRule="exact"/>
        <w:jc w:val="center"/>
        <w:rPr>
          <w:rFonts w:ascii="方正小标宋简体" w:eastAsia="方正小标宋简体" w:hAnsi="Times New Roman"/>
          <w:color w:val="000000"/>
          <w:sz w:val="44"/>
          <w:szCs w:val="4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44"/>
        <w:gridCol w:w="2552"/>
      </w:tblGrid>
      <w:tr w:rsidR="00B97D1F" w:rsidRPr="002B6129" w14:paraId="65094D8A" w14:textId="77777777" w:rsidTr="00B97D1F">
        <w:trPr>
          <w:trHeight w:val="413"/>
          <w:jc w:val="center"/>
        </w:trPr>
        <w:tc>
          <w:tcPr>
            <w:tcW w:w="3462" w:type="pct"/>
            <w:vAlign w:val="center"/>
          </w:tcPr>
          <w:p w14:paraId="22882B68" w14:textId="0F28CB2D" w:rsidR="00B97D1F" w:rsidRPr="002B6129" w:rsidRDefault="00B97D1F" w:rsidP="00B97D1F">
            <w:pPr>
              <w:pStyle w:val="ad"/>
              <w:spacing w:line="300" w:lineRule="exact"/>
              <w:jc w:val="center"/>
              <w:rPr>
                <w:rFonts w:ascii="Times New Roman" w:hAnsi="Times New Roman"/>
                <w:color w:val="000000"/>
                <w:kern w:val="2"/>
                <w:sz w:val="28"/>
                <w:szCs w:val="28"/>
              </w:rPr>
            </w:pPr>
            <w:r w:rsidRPr="00E916C7">
              <w:rPr>
                <w:rFonts w:ascii="Times New Roman" w:eastAsia="仿宋_GB2312" w:hAnsi="Times New Roman" w:hint="eastAsia"/>
                <w:color w:val="000000"/>
                <w:sz w:val="28"/>
                <w:szCs w:val="28"/>
              </w:rPr>
              <w:t>标准编号及名称</w:t>
            </w:r>
          </w:p>
        </w:tc>
        <w:tc>
          <w:tcPr>
            <w:tcW w:w="1538" w:type="pct"/>
            <w:vAlign w:val="center"/>
          </w:tcPr>
          <w:p w14:paraId="5CF60421" w14:textId="2B073E89" w:rsidR="00B97D1F" w:rsidRPr="002B6129" w:rsidRDefault="00B97D1F" w:rsidP="00B97D1F">
            <w:pPr>
              <w:pStyle w:val="ad"/>
              <w:spacing w:line="300" w:lineRule="exact"/>
              <w:jc w:val="center"/>
              <w:rPr>
                <w:rFonts w:ascii="Times New Roman" w:hAnsi="Times New Roman"/>
                <w:color w:val="000000"/>
                <w:kern w:val="2"/>
                <w:sz w:val="28"/>
                <w:szCs w:val="28"/>
              </w:rPr>
            </w:pPr>
            <w:r w:rsidRPr="00E916C7">
              <w:rPr>
                <w:rFonts w:ascii="Times New Roman" w:eastAsia="仿宋_GB2312" w:hAnsi="Times New Roman" w:hint="eastAsia"/>
                <w:color w:val="000000"/>
                <w:sz w:val="28"/>
                <w:szCs w:val="28"/>
              </w:rPr>
              <w:t>适用情况</w:t>
            </w:r>
          </w:p>
        </w:tc>
      </w:tr>
      <w:tr w:rsidR="00B97D1F" w:rsidRPr="00093921" w14:paraId="5709AB4D" w14:textId="77777777" w:rsidTr="00B97D1F">
        <w:trPr>
          <w:trHeight w:val="413"/>
          <w:jc w:val="center"/>
        </w:trPr>
        <w:tc>
          <w:tcPr>
            <w:tcW w:w="3462" w:type="pct"/>
            <w:vAlign w:val="center"/>
          </w:tcPr>
          <w:p w14:paraId="15B8E052" w14:textId="499DB22C" w:rsidR="00B97D1F" w:rsidRPr="00093921" w:rsidRDefault="00B97D1F" w:rsidP="00053AE1">
            <w:pPr>
              <w:spacing w:line="520" w:lineRule="exact"/>
              <w:ind w:left="11" w:hangingChars="4" w:hanging="11"/>
              <w:rPr>
                <w:rFonts w:ascii="Times New Roman" w:eastAsia="仿宋_GB2312" w:hAnsi="Times New Roman" w:cs="Times New Roman"/>
                <w:color w:val="000000"/>
                <w:sz w:val="28"/>
                <w:szCs w:val="28"/>
              </w:rPr>
            </w:pPr>
            <w:r w:rsidRPr="00093921">
              <w:rPr>
                <w:rFonts w:ascii="Times New Roman" w:eastAsia="仿宋_GB2312" w:hAnsi="Times New Roman" w:cs="Times New Roman"/>
                <w:color w:val="000000"/>
                <w:sz w:val="28"/>
                <w:szCs w:val="28"/>
              </w:rPr>
              <w:t>GB 9706.1</w:t>
            </w:r>
            <w:r w:rsidRPr="00093921">
              <w:rPr>
                <w:rFonts w:ascii="Times New Roman" w:eastAsia="仿宋_GB2312" w:hAnsi="Times New Roman" w:cs="Times New Roman"/>
                <w:color w:val="000000"/>
                <w:sz w:val="28"/>
                <w:szCs w:val="28"/>
              </w:rPr>
              <w:t>医用电气设备</w:t>
            </w:r>
            <w:r w:rsidRPr="00093921">
              <w:rPr>
                <w:rFonts w:ascii="Times New Roman" w:eastAsia="仿宋_GB2312" w:hAnsi="Times New Roman" w:cs="Times New Roman"/>
                <w:color w:val="000000"/>
                <w:sz w:val="28"/>
                <w:szCs w:val="28"/>
              </w:rPr>
              <w:t xml:space="preserve"> </w:t>
            </w:r>
            <w:r w:rsidRPr="00093921">
              <w:rPr>
                <w:rFonts w:ascii="Times New Roman" w:eastAsia="仿宋_GB2312" w:hAnsi="Times New Roman" w:cs="Times New Roman"/>
                <w:color w:val="000000"/>
                <w:sz w:val="28"/>
                <w:szCs w:val="28"/>
              </w:rPr>
              <w:t>第</w:t>
            </w:r>
            <w:r w:rsidRPr="00093921">
              <w:rPr>
                <w:rFonts w:ascii="Times New Roman" w:eastAsia="仿宋_GB2312" w:hAnsi="Times New Roman" w:cs="Times New Roman"/>
                <w:color w:val="000000"/>
                <w:sz w:val="28"/>
                <w:szCs w:val="28"/>
              </w:rPr>
              <w:t>1</w:t>
            </w:r>
            <w:r w:rsidRPr="00093921">
              <w:rPr>
                <w:rFonts w:ascii="Times New Roman" w:eastAsia="仿宋_GB2312" w:hAnsi="Times New Roman" w:cs="Times New Roman"/>
                <w:color w:val="000000"/>
                <w:sz w:val="28"/>
                <w:szCs w:val="28"/>
              </w:rPr>
              <w:t>部分：基本安全和基本性能的通用要求</w:t>
            </w:r>
          </w:p>
        </w:tc>
        <w:tc>
          <w:tcPr>
            <w:tcW w:w="1538" w:type="pct"/>
          </w:tcPr>
          <w:p w14:paraId="70826FD8" w14:textId="4E485B88" w:rsidR="00B97D1F" w:rsidRPr="00093921" w:rsidRDefault="00B97D1F" w:rsidP="00053AE1">
            <w:pPr>
              <w:spacing w:line="520" w:lineRule="exact"/>
              <w:ind w:left="11" w:hangingChars="4" w:hanging="11"/>
              <w:rPr>
                <w:rFonts w:ascii="Times New Roman" w:eastAsia="仿宋_GB2312" w:hAnsi="Times New Roman" w:cs="Times New Roman"/>
                <w:color w:val="000000"/>
                <w:sz w:val="28"/>
                <w:szCs w:val="28"/>
              </w:rPr>
            </w:pPr>
            <w:r w:rsidRPr="00E916C7">
              <w:rPr>
                <w:rFonts w:ascii="Times New Roman" w:eastAsia="仿宋_GB2312" w:hAnsi="Times New Roman" w:hint="eastAsia"/>
                <w:color w:val="000000"/>
                <w:sz w:val="28"/>
                <w:szCs w:val="28"/>
              </w:rPr>
              <w:t>全部</w:t>
            </w:r>
            <w:r w:rsidRPr="00093921">
              <w:rPr>
                <w:rFonts w:ascii="Times New Roman" w:eastAsia="仿宋_GB2312" w:hAnsi="Times New Roman" w:cs="Times New Roman"/>
                <w:color w:val="000000"/>
                <w:sz w:val="28"/>
                <w:szCs w:val="28"/>
              </w:rPr>
              <w:t>产品适用</w:t>
            </w:r>
          </w:p>
        </w:tc>
      </w:tr>
      <w:tr w:rsidR="00B97D1F" w:rsidRPr="00093921" w14:paraId="146BAE2A" w14:textId="77777777" w:rsidTr="00B97D1F">
        <w:trPr>
          <w:jc w:val="center"/>
        </w:trPr>
        <w:tc>
          <w:tcPr>
            <w:tcW w:w="3462" w:type="pct"/>
            <w:vAlign w:val="center"/>
          </w:tcPr>
          <w:p w14:paraId="22959FF5" w14:textId="19131452" w:rsidR="00B97D1F" w:rsidRPr="00093921" w:rsidRDefault="00B97D1F" w:rsidP="00053AE1">
            <w:pPr>
              <w:spacing w:line="520" w:lineRule="exact"/>
              <w:ind w:left="11" w:hangingChars="4" w:hanging="11"/>
              <w:rPr>
                <w:rFonts w:ascii="Times New Roman" w:eastAsia="仿宋_GB2312" w:hAnsi="Times New Roman" w:cs="Times New Roman"/>
                <w:color w:val="000000"/>
                <w:sz w:val="28"/>
                <w:szCs w:val="28"/>
              </w:rPr>
            </w:pPr>
            <w:r w:rsidRPr="00093921">
              <w:rPr>
                <w:rFonts w:ascii="Times New Roman" w:eastAsia="仿宋_GB2312" w:hAnsi="Times New Roman" w:cs="Times New Roman"/>
                <w:color w:val="000000"/>
                <w:sz w:val="28"/>
                <w:szCs w:val="28"/>
              </w:rPr>
              <w:t>YY 9706.102</w:t>
            </w:r>
            <w:r w:rsidRPr="00093921">
              <w:rPr>
                <w:rFonts w:ascii="Times New Roman" w:eastAsia="仿宋_GB2312" w:hAnsi="Times New Roman" w:cs="Times New Roman"/>
                <w:color w:val="000000"/>
                <w:sz w:val="28"/>
                <w:szCs w:val="28"/>
              </w:rPr>
              <w:t>医用电气设备第</w:t>
            </w:r>
            <w:r w:rsidRPr="00093921">
              <w:rPr>
                <w:rFonts w:ascii="Times New Roman" w:eastAsia="仿宋_GB2312" w:hAnsi="Times New Roman" w:cs="Times New Roman"/>
                <w:color w:val="000000"/>
                <w:sz w:val="28"/>
                <w:szCs w:val="28"/>
              </w:rPr>
              <w:t>1—2</w:t>
            </w:r>
            <w:r w:rsidRPr="00093921">
              <w:rPr>
                <w:rFonts w:ascii="Times New Roman" w:eastAsia="仿宋_GB2312" w:hAnsi="Times New Roman" w:cs="Times New Roman"/>
                <w:color w:val="000000"/>
                <w:sz w:val="28"/>
                <w:szCs w:val="28"/>
              </w:rPr>
              <w:t>部分：基本安全和基本性能的通用要求</w:t>
            </w:r>
            <w:r w:rsidRPr="00093921">
              <w:rPr>
                <w:rFonts w:ascii="Times New Roman" w:eastAsia="仿宋_GB2312" w:hAnsi="Times New Roman" w:cs="Times New Roman"/>
                <w:color w:val="000000"/>
                <w:sz w:val="28"/>
                <w:szCs w:val="28"/>
              </w:rPr>
              <w:t xml:space="preserve"> </w:t>
            </w:r>
            <w:r w:rsidRPr="00093921">
              <w:rPr>
                <w:rFonts w:ascii="Times New Roman" w:eastAsia="仿宋_GB2312" w:hAnsi="Times New Roman" w:cs="Times New Roman"/>
                <w:color w:val="000000"/>
                <w:sz w:val="28"/>
                <w:szCs w:val="28"/>
              </w:rPr>
              <w:t>并列标准：电磁兼容要求和试验</w:t>
            </w:r>
          </w:p>
        </w:tc>
        <w:tc>
          <w:tcPr>
            <w:tcW w:w="1538" w:type="pct"/>
          </w:tcPr>
          <w:p w14:paraId="61264681" w14:textId="34A6991E" w:rsidR="00B97D1F" w:rsidRPr="00093921" w:rsidRDefault="00B97D1F" w:rsidP="00053AE1">
            <w:pPr>
              <w:spacing w:line="520" w:lineRule="exact"/>
              <w:ind w:left="11" w:hangingChars="4" w:hanging="11"/>
              <w:rPr>
                <w:rFonts w:ascii="Times New Roman" w:eastAsia="仿宋_GB2312" w:hAnsi="Times New Roman" w:cs="Times New Roman"/>
                <w:color w:val="000000"/>
                <w:sz w:val="28"/>
                <w:szCs w:val="28"/>
              </w:rPr>
            </w:pPr>
            <w:r w:rsidRPr="00E916C7">
              <w:rPr>
                <w:rFonts w:ascii="Times New Roman" w:eastAsia="仿宋_GB2312" w:hAnsi="Times New Roman" w:hint="eastAsia"/>
                <w:color w:val="000000"/>
                <w:sz w:val="28"/>
                <w:szCs w:val="28"/>
              </w:rPr>
              <w:t>全部</w:t>
            </w:r>
            <w:r w:rsidRPr="00093921">
              <w:rPr>
                <w:rFonts w:ascii="Times New Roman" w:eastAsia="仿宋_GB2312" w:hAnsi="Times New Roman" w:cs="Times New Roman"/>
                <w:color w:val="000000"/>
                <w:sz w:val="28"/>
                <w:szCs w:val="28"/>
              </w:rPr>
              <w:t>产品适用</w:t>
            </w:r>
          </w:p>
        </w:tc>
      </w:tr>
      <w:tr w:rsidR="00B97D1F" w:rsidRPr="00093921" w14:paraId="33CE8D20" w14:textId="77777777" w:rsidTr="00B97D1F">
        <w:trPr>
          <w:jc w:val="center"/>
        </w:trPr>
        <w:tc>
          <w:tcPr>
            <w:tcW w:w="3462" w:type="pct"/>
            <w:vAlign w:val="center"/>
          </w:tcPr>
          <w:p w14:paraId="6EAB94EF" w14:textId="11A075CB" w:rsidR="00B97D1F" w:rsidRPr="00093921" w:rsidRDefault="00B97D1F" w:rsidP="00053AE1">
            <w:pPr>
              <w:spacing w:line="520" w:lineRule="exact"/>
              <w:ind w:left="11" w:hangingChars="4" w:hanging="11"/>
              <w:rPr>
                <w:rFonts w:ascii="Times New Roman" w:eastAsia="仿宋_GB2312" w:hAnsi="Times New Roman" w:cs="Times New Roman"/>
                <w:color w:val="000000"/>
                <w:sz w:val="28"/>
                <w:szCs w:val="28"/>
              </w:rPr>
            </w:pPr>
            <w:r w:rsidRPr="00093921">
              <w:rPr>
                <w:rFonts w:ascii="Times New Roman" w:eastAsia="仿宋_GB2312" w:hAnsi="Times New Roman" w:cs="Times New Roman"/>
                <w:color w:val="000000"/>
                <w:sz w:val="28"/>
                <w:szCs w:val="28"/>
              </w:rPr>
              <w:t>GB/T 20242</w:t>
            </w:r>
            <w:r w:rsidRPr="00093921">
              <w:rPr>
                <w:rFonts w:ascii="Times New Roman" w:eastAsia="仿宋_GB2312" w:hAnsi="Times New Roman" w:cs="Times New Roman"/>
                <w:color w:val="000000"/>
                <w:sz w:val="28"/>
                <w:szCs w:val="28"/>
              </w:rPr>
              <w:t>声学</w:t>
            </w:r>
            <w:r w:rsidRPr="00093921">
              <w:rPr>
                <w:rFonts w:ascii="Times New Roman" w:eastAsia="仿宋_GB2312" w:hAnsi="Times New Roman" w:cs="Times New Roman"/>
                <w:color w:val="000000"/>
                <w:sz w:val="28"/>
                <w:szCs w:val="28"/>
              </w:rPr>
              <w:t xml:space="preserve"> </w:t>
            </w:r>
            <w:r w:rsidRPr="00093921">
              <w:rPr>
                <w:rFonts w:ascii="Times New Roman" w:eastAsia="仿宋_GB2312" w:hAnsi="Times New Roman" w:cs="Times New Roman"/>
                <w:color w:val="000000"/>
                <w:sz w:val="28"/>
                <w:szCs w:val="28"/>
              </w:rPr>
              <w:t>助听器</w:t>
            </w:r>
            <w:proofErr w:type="gramStart"/>
            <w:r w:rsidRPr="00093921">
              <w:rPr>
                <w:rFonts w:ascii="Times New Roman" w:eastAsia="仿宋_GB2312" w:hAnsi="Times New Roman" w:cs="Times New Roman"/>
                <w:color w:val="000000"/>
                <w:sz w:val="28"/>
                <w:szCs w:val="28"/>
              </w:rPr>
              <w:t>真耳声</w:t>
            </w:r>
            <w:proofErr w:type="gramEnd"/>
            <w:r w:rsidRPr="00093921">
              <w:rPr>
                <w:rFonts w:ascii="Times New Roman" w:eastAsia="仿宋_GB2312" w:hAnsi="Times New Roman" w:cs="Times New Roman"/>
                <w:color w:val="000000"/>
                <w:sz w:val="28"/>
                <w:szCs w:val="28"/>
              </w:rPr>
              <w:t>特性的测量方法</w:t>
            </w:r>
          </w:p>
        </w:tc>
        <w:tc>
          <w:tcPr>
            <w:tcW w:w="1538" w:type="pct"/>
          </w:tcPr>
          <w:p w14:paraId="477D7A6D" w14:textId="7F85C61F" w:rsidR="00B97D1F" w:rsidRPr="00093921" w:rsidRDefault="00B97D1F" w:rsidP="00053AE1">
            <w:pPr>
              <w:spacing w:line="520" w:lineRule="exact"/>
              <w:ind w:left="11" w:hangingChars="4" w:hanging="11"/>
              <w:rPr>
                <w:rFonts w:ascii="Times New Roman" w:eastAsia="仿宋_GB2312" w:hAnsi="Times New Roman" w:cs="Times New Roman"/>
                <w:color w:val="000000"/>
                <w:sz w:val="28"/>
                <w:szCs w:val="28"/>
              </w:rPr>
            </w:pPr>
            <w:r w:rsidRPr="00E916C7">
              <w:rPr>
                <w:rFonts w:ascii="Times New Roman" w:eastAsia="仿宋_GB2312" w:hAnsi="Times New Roman" w:hint="eastAsia"/>
                <w:color w:val="000000"/>
                <w:sz w:val="28"/>
                <w:szCs w:val="28"/>
              </w:rPr>
              <w:t>全部</w:t>
            </w:r>
            <w:r w:rsidRPr="00093921">
              <w:rPr>
                <w:rFonts w:ascii="Times New Roman" w:eastAsia="仿宋_GB2312" w:hAnsi="Times New Roman" w:cs="Times New Roman"/>
                <w:color w:val="000000"/>
                <w:sz w:val="28"/>
                <w:szCs w:val="28"/>
              </w:rPr>
              <w:t>产品适用</w:t>
            </w:r>
          </w:p>
        </w:tc>
      </w:tr>
    </w:tbl>
    <w:p w14:paraId="19C99C44" w14:textId="1F7BDB6C" w:rsidR="00216971" w:rsidRDefault="00216971" w:rsidP="00053AE1">
      <w:pPr>
        <w:snapToGrid w:val="0"/>
        <w:spacing w:line="520" w:lineRule="exact"/>
        <w:jc w:val="center"/>
        <w:rPr>
          <w:rFonts w:ascii="Times New Roman" w:eastAsia="仿宋_GB2312" w:hAnsi="Times New Roman"/>
          <w:color w:val="000000" w:themeColor="text1"/>
          <w:sz w:val="32"/>
          <w:szCs w:val="32"/>
        </w:rPr>
      </w:pPr>
    </w:p>
    <w:sectPr w:rsidR="00216971" w:rsidSect="007937DB">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CAE1F" w14:textId="77777777" w:rsidR="004C7BC1" w:rsidRDefault="004C7BC1" w:rsidP="009B7327">
      <w:r>
        <w:separator/>
      </w:r>
    </w:p>
  </w:endnote>
  <w:endnote w:type="continuationSeparator" w:id="0">
    <w:p w14:paraId="2B642550" w14:textId="77777777" w:rsidR="004C7BC1" w:rsidRDefault="004C7BC1" w:rsidP="009B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88034"/>
      <w:docPartObj>
        <w:docPartGallery w:val="Page Numbers (Bottom of Page)"/>
        <w:docPartUnique/>
      </w:docPartObj>
    </w:sdtPr>
    <w:sdtEndPr/>
    <w:sdtContent>
      <w:p w14:paraId="538348D4" w14:textId="134263E0" w:rsidR="00027FDE" w:rsidRDefault="00027FDE">
        <w:pPr>
          <w:pStyle w:val="a5"/>
          <w:jc w:val="center"/>
        </w:pPr>
        <w:r>
          <w:fldChar w:fldCharType="begin"/>
        </w:r>
        <w:r>
          <w:instrText>PAGE   \* MERGEFORMAT</w:instrText>
        </w:r>
        <w:r>
          <w:fldChar w:fldCharType="separate"/>
        </w:r>
        <w:r w:rsidR="00D3708F" w:rsidRPr="00D3708F">
          <w:rPr>
            <w:noProof/>
            <w:lang w:val="zh-CN"/>
          </w:rPr>
          <w:t>11</w:t>
        </w:r>
        <w:r>
          <w:fldChar w:fldCharType="end"/>
        </w:r>
        <w:r w:rsidR="00426DD9">
          <w:t>/12</w:t>
        </w:r>
      </w:p>
    </w:sdtContent>
  </w:sdt>
  <w:p w14:paraId="3C982FA2" w14:textId="77777777" w:rsidR="00027FDE" w:rsidRDefault="00027FD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5643550"/>
      <w:docPartObj>
        <w:docPartGallery w:val="Page Numbers (Bottom of Page)"/>
        <w:docPartUnique/>
      </w:docPartObj>
    </w:sdtPr>
    <w:sdtEndPr/>
    <w:sdtContent>
      <w:p w14:paraId="731DCE58" w14:textId="21BF5240" w:rsidR="00606A14" w:rsidRDefault="00606A14">
        <w:pPr>
          <w:pStyle w:val="a5"/>
          <w:jc w:val="center"/>
        </w:pPr>
        <w:r>
          <w:fldChar w:fldCharType="begin"/>
        </w:r>
        <w:r>
          <w:instrText>PAGE   \* MERGEFORMAT</w:instrText>
        </w:r>
        <w:r>
          <w:fldChar w:fldCharType="separate"/>
        </w:r>
        <w:r w:rsidR="00D3708F" w:rsidRPr="00D3708F">
          <w:rPr>
            <w:noProof/>
            <w:lang w:val="zh-CN"/>
          </w:rPr>
          <w:t>12</w:t>
        </w:r>
        <w:r>
          <w:fldChar w:fldCharType="end"/>
        </w:r>
        <w:r w:rsidR="00426DD9">
          <w:t>/12</w:t>
        </w:r>
      </w:p>
    </w:sdtContent>
  </w:sdt>
  <w:p w14:paraId="0E29C2AB" w14:textId="77777777" w:rsidR="00606A14" w:rsidRDefault="00606A1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7714A8" w14:textId="77777777" w:rsidR="004C7BC1" w:rsidRDefault="004C7BC1" w:rsidP="009B7327">
      <w:r>
        <w:separator/>
      </w:r>
    </w:p>
  </w:footnote>
  <w:footnote w:type="continuationSeparator" w:id="0">
    <w:p w14:paraId="34B11ECC" w14:textId="77777777" w:rsidR="004C7BC1" w:rsidRDefault="004C7BC1" w:rsidP="009B73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435E"/>
    <w:multiLevelType w:val="multilevel"/>
    <w:tmpl w:val="00EA8200"/>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05024EB3"/>
    <w:multiLevelType w:val="hybridMultilevel"/>
    <w:tmpl w:val="EFC61BDE"/>
    <w:lvl w:ilvl="0" w:tplc="E3FA92EE">
      <w:start w:val="1"/>
      <w:numFmt w:val="japaneseCounting"/>
      <w:lvlText w:val="%1、"/>
      <w:lvlJc w:val="left"/>
      <w:pPr>
        <w:ind w:left="420" w:hanging="420"/>
      </w:pPr>
      <w:rPr>
        <w:rFonts w:hint="default"/>
      </w:rPr>
    </w:lvl>
    <w:lvl w:ilvl="1" w:tplc="04090017">
      <w:start w:val="1"/>
      <w:numFmt w:val="chineseCountingThousand"/>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B24970"/>
    <w:multiLevelType w:val="hybridMultilevel"/>
    <w:tmpl w:val="940294A8"/>
    <w:lvl w:ilvl="0" w:tplc="C2C0D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033020"/>
    <w:multiLevelType w:val="hybridMultilevel"/>
    <w:tmpl w:val="04A21AD2"/>
    <w:lvl w:ilvl="0" w:tplc="581C99D8">
      <w:start w:val="1"/>
      <w:numFmt w:val="bullet"/>
      <w:lvlText w:val="•"/>
      <w:lvlJc w:val="left"/>
      <w:pPr>
        <w:tabs>
          <w:tab w:val="num" w:pos="720"/>
        </w:tabs>
        <w:ind w:left="720" w:hanging="360"/>
      </w:pPr>
      <w:rPr>
        <w:rFonts w:ascii="Arial" w:hAnsi="Arial" w:hint="default"/>
      </w:rPr>
    </w:lvl>
    <w:lvl w:ilvl="1" w:tplc="883CE884" w:tentative="1">
      <w:start w:val="1"/>
      <w:numFmt w:val="bullet"/>
      <w:lvlText w:val="•"/>
      <w:lvlJc w:val="left"/>
      <w:pPr>
        <w:tabs>
          <w:tab w:val="num" w:pos="1440"/>
        </w:tabs>
        <w:ind w:left="1440" w:hanging="360"/>
      </w:pPr>
      <w:rPr>
        <w:rFonts w:ascii="Arial" w:hAnsi="Arial" w:hint="default"/>
      </w:rPr>
    </w:lvl>
    <w:lvl w:ilvl="2" w:tplc="B96E4B46" w:tentative="1">
      <w:start w:val="1"/>
      <w:numFmt w:val="bullet"/>
      <w:lvlText w:val="•"/>
      <w:lvlJc w:val="left"/>
      <w:pPr>
        <w:tabs>
          <w:tab w:val="num" w:pos="2160"/>
        </w:tabs>
        <w:ind w:left="2160" w:hanging="360"/>
      </w:pPr>
      <w:rPr>
        <w:rFonts w:ascii="Arial" w:hAnsi="Arial" w:hint="default"/>
      </w:rPr>
    </w:lvl>
    <w:lvl w:ilvl="3" w:tplc="47AE691E" w:tentative="1">
      <w:start w:val="1"/>
      <w:numFmt w:val="bullet"/>
      <w:lvlText w:val="•"/>
      <w:lvlJc w:val="left"/>
      <w:pPr>
        <w:tabs>
          <w:tab w:val="num" w:pos="2880"/>
        </w:tabs>
        <w:ind w:left="2880" w:hanging="360"/>
      </w:pPr>
      <w:rPr>
        <w:rFonts w:ascii="Arial" w:hAnsi="Arial" w:hint="default"/>
      </w:rPr>
    </w:lvl>
    <w:lvl w:ilvl="4" w:tplc="FD10031A" w:tentative="1">
      <w:start w:val="1"/>
      <w:numFmt w:val="bullet"/>
      <w:lvlText w:val="•"/>
      <w:lvlJc w:val="left"/>
      <w:pPr>
        <w:tabs>
          <w:tab w:val="num" w:pos="3600"/>
        </w:tabs>
        <w:ind w:left="3600" w:hanging="360"/>
      </w:pPr>
      <w:rPr>
        <w:rFonts w:ascii="Arial" w:hAnsi="Arial" w:hint="default"/>
      </w:rPr>
    </w:lvl>
    <w:lvl w:ilvl="5" w:tplc="630C1F7E" w:tentative="1">
      <w:start w:val="1"/>
      <w:numFmt w:val="bullet"/>
      <w:lvlText w:val="•"/>
      <w:lvlJc w:val="left"/>
      <w:pPr>
        <w:tabs>
          <w:tab w:val="num" w:pos="4320"/>
        </w:tabs>
        <w:ind w:left="4320" w:hanging="360"/>
      </w:pPr>
      <w:rPr>
        <w:rFonts w:ascii="Arial" w:hAnsi="Arial" w:hint="default"/>
      </w:rPr>
    </w:lvl>
    <w:lvl w:ilvl="6" w:tplc="8368ADBC" w:tentative="1">
      <w:start w:val="1"/>
      <w:numFmt w:val="bullet"/>
      <w:lvlText w:val="•"/>
      <w:lvlJc w:val="left"/>
      <w:pPr>
        <w:tabs>
          <w:tab w:val="num" w:pos="5040"/>
        </w:tabs>
        <w:ind w:left="5040" w:hanging="360"/>
      </w:pPr>
      <w:rPr>
        <w:rFonts w:ascii="Arial" w:hAnsi="Arial" w:hint="default"/>
      </w:rPr>
    </w:lvl>
    <w:lvl w:ilvl="7" w:tplc="9D6CAE50" w:tentative="1">
      <w:start w:val="1"/>
      <w:numFmt w:val="bullet"/>
      <w:lvlText w:val="•"/>
      <w:lvlJc w:val="left"/>
      <w:pPr>
        <w:tabs>
          <w:tab w:val="num" w:pos="5760"/>
        </w:tabs>
        <w:ind w:left="5760" w:hanging="360"/>
      </w:pPr>
      <w:rPr>
        <w:rFonts w:ascii="Arial" w:hAnsi="Arial" w:hint="default"/>
      </w:rPr>
    </w:lvl>
    <w:lvl w:ilvl="8" w:tplc="A194274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471F1A"/>
    <w:multiLevelType w:val="multilevel"/>
    <w:tmpl w:val="D7C06E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807AB3"/>
    <w:multiLevelType w:val="hybridMultilevel"/>
    <w:tmpl w:val="B8C8641A"/>
    <w:lvl w:ilvl="0" w:tplc="B76053AE">
      <w:start w:val="1"/>
      <w:numFmt w:val="decimal"/>
      <w:lvlText w:val="%1．"/>
      <w:lvlJc w:val="left"/>
      <w:pPr>
        <w:ind w:left="780" w:hanging="360"/>
      </w:pPr>
      <w:rPr>
        <w:rFonts w:asciiTheme="minorHAnsi" w:eastAsiaTheme="minorEastAsia" w:cstheme="minorBidi"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0FA6BF6"/>
    <w:multiLevelType w:val="multilevel"/>
    <w:tmpl w:val="89B4626A"/>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50644B2"/>
    <w:multiLevelType w:val="hybridMultilevel"/>
    <w:tmpl w:val="5EE6F352"/>
    <w:lvl w:ilvl="0" w:tplc="BBCAABF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AD7C01"/>
    <w:multiLevelType w:val="hybridMultilevel"/>
    <w:tmpl w:val="FEC0D3C0"/>
    <w:lvl w:ilvl="0" w:tplc="04090017">
      <w:start w:val="1"/>
      <w:numFmt w:val="chineseCountingThousand"/>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740DDE63"/>
    <w:multiLevelType w:val="multilevel"/>
    <w:tmpl w:val="740DDE63"/>
    <w:lvl w:ilvl="0">
      <w:start w:val="1"/>
      <w:numFmt w:val="decimal"/>
      <w:suff w:val="nothing"/>
      <w:lvlText w:val="[%1]"/>
      <w:lvlJc w:val="left"/>
      <w:pPr>
        <w:tabs>
          <w:tab w:val="left" w:pos="0"/>
        </w:tabs>
        <w:ind w:left="0" w:firstLine="600"/>
      </w:pPr>
      <w:rPr>
        <w:rFonts w:cs="Times New Roman" w:hint="default"/>
        <w:b w:val="0"/>
        <w:bCs w:val="0"/>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0" w15:restartNumberingAfterBreak="0">
    <w:nsid w:val="7DBB53FE"/>
    <w:multiLevelType w:val="hybridMultilevel"/>
    <w:tmpl w:val="6F22E652"/>
    <w:lvl w:ilvl="0" w:tplc="9E8E5806">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2"/>
  </w:num>
  <w:num w:numId="3">
    <w:abstractNumId w:val="5"/>
  </w:num>
  <w:num w:numId="4">
    <w:abstractNumId w:val="7"/>
  </w:num>
  <w:num w:numId="5">
    <w:abstractNumId w:val="6"/>
  </w:num>
  <w:num w:numId="6">
    <w:abstractNumId w:val="0"/>
  </w:num>
  <w:num w:numId="7">
    <w:abstractNumId w:val="8"/>
  </w:num>
  <w:num w:numId="8">
    <w:abstractNumId w:val="10"/>
  </w:num>
  <w:num w:numId="9">
    <w:abstractNumId w:val="9"/>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327"/>
    <w:rsid w:val="000000E8"/>
    <w:rsid w:val="00001C61"/>
    <w:rsid w:val="000024F9"/>
    <w:rsid w:val="00010205"/>
    <w:rsid w:val="0001218A"/>
    <w:rsid w:val="00013C4B"/>
    <w:rsid w:val="000152D4"/>
    <w:rsid w:val="00015302"/>
    <w:rsid w:val="00015611"/>
    <w:rsid w:val="00017112"/>
    <w:rsid w:val="000245D9"/>
    <w:rsid w:val="00027FDE"/>
    <w:rsid w:val="000304D0"/>
    <w:rsid w:val="000316ED"/>
    <w:rsid w:val="0003324A"/>
    <w:rsid w:val="00045422"/>
    <w:rsid w:val="00047E96"/>
    <w:rsid w:val="00053AE1"/>
    <w:rsid w:val="000543D0"/>
    <w:rsid w:val="00060FD0"/>
    <w:rsid w:val="0006796A"/>
    <w:rsid w:val="000749A7"/>
    <w:rsid w:val="00076ADA"/>
    <w:rsid w:val="00077F12"/>
    <w:rsid w:val="000844E8"/>
    <w:rsid w:val="00093921"/>
    <w:rsid w:val="000942A4"/>
    <w:rsid w:val="000A1006"/>
    <w:rsid w:val="000A4267"/>
    <w:rsid w:val="000B2589"/>
    <w:rsid w:val="000C1C38"/>
    <w:rsid w:val="000C59B6"/>
    <w:rsid w:val="000C7064"/>
    <w:rsid w:val="000D1DB0"/>
    <w:rsid w:val="000D39DF"/>
    <w:rsid w:val="000D4C0A"/>
    <w:rsid w:val="000D54E3"/>
    <w:rsid w:val="000D5F0B"/>
    <w:rsid w:val="000E1990"/>
    <w:rsid w:val="000E1FAB"/>
    <w:rsid w:val="000E3267"/>
    <w:rsid w:val="000E7462"/>
    <w:rsid w:val="000E7B58"/>
    <w:rsid w:val="000F251B"/>
    <w:rsid w:val="000F3A9E"/>
    <w:rsid w:val="000F4A27"/>
    <w:rsid w:val="000F5769"/>
    <w:rsid w:val="0010027D"/>
    <w:rsid w:val="00100D0F"/>
    <w:rsid w:val="00104723"/>
    <w:rsid w:val="00107781"/>
    <w:rsid w:val="001135F8"/>
    <w:rsid w:val="00114B9F"/>
    <w:rsid w:val="00116883"/>
    <w:rsid w:val="00122E14"/>
    <w:rsid w:val="0012477C"/>
    <w:rsid w:val="001374E3"/>
    <w:rsid w:val="0014038F"/>
    <w:rsid w:val="00143E06"/>
    <w:rsid w:val="00153DC8"/>
    <w:rsid w:val="001562B4"/>
    <w:rsid w:val="00160A64"/>
    <w:rsid w:val="00166396"/>
    <w:rsid w:val="00167974"/>
    <w:rsid w:val="00173AA7"/>
    <w:rsid w:val="00176364"/>
    <w:rsid w:val="001774D8"/>
    <w:rsid w:val="00181FDF"/>
    <w:rsid w:val="0018391B"/>
    <w:rsid w:val="00185067"/>
    <w:rsid w:val="001911C5"/>
    <w:rsid w:val="00192321"/>
    <w:rsid w:val="00192412"/>
    <w:rsid w:val="001A094D"/>
    <w:rsid w:val="001B049D"/>
    <w:rsid w:val="001B176E"/>
    <w:rsid w:val="001B3A81"/>
    <w:rsid w:val="001B5624"/>
    <w:rsid w:val="001C29FE"/>
    <w:rsid w:val="001C7183"/>
    <w:rsid w:val="001D087D"/>
    <w:rsid w:val="001F2B2F"/>
    <w:rsid w:val="001F4E6E"/>
    <w:rsid w:val="001F4ED5"/>
    <w:rsid w:val="001F7C24"/>
    <w:rsid w:val="00202C08"/>
    <w:rsid w:val="00211406"/>
    <w:rsid w:val="002133B6"/>
    <w:rsid w:val="00214334"/>
    <w:rsid w:val="00216971"/>
    <w:rsid w:val="00217BAB"/>
    <w:rsid w:val="00220518"/>
    <w:rsid w:val="00231215"/>
    <w:rsid w:val="002357C3"/>
    <w:rsid w:val="0024366B"/>
    <w:rsid w:val="00244AE7"/>
    <w:rsid w:val="002450A6"/>
    <w:rsid w:val="00247AA3"/>
    <w:rsid w:val="00247AE6"/>
    <w:rsid w:val="00253EA5"/>
    <w:rsid w:val="00254194"/>
    <w:rsid w:val="00255630"/>
    <w:rsid w:val="002672F6"/>
    <w:rsid w:val="0027366F"/>
    <w:rsid w:val="00281D1E"/>
    <w:rsid w:val="00283BFE"/>
    <w:rsid w:val="002872C1"/>
    <w:rsid w:val="00291177"/>
    <w:rsid w:val="00296A5E"/>
    <w:rsid w:val="002A4A73"/>
    <w:rsid w:val="002A4D75"/>
    <w:rsid w:val="002B082B"/>
    <w:rsid w:val="002B1645"/>
    <w:rsid w:val="002B32D3"/>
    <w:rsid w:val="002B6129"/>
    <w:rsid w:val="002C4167"/>
    <w:rsid w:val="002C77BE"/>
    <w:rsid w:val="002D3296"/>
    <w:rsid w:val="002F17C6"/>
    <w:rsid w:val="002F35DC"/>
    <w:rsid w:val="0030149A"/>
    <w:rsid w:val="003038B1"/>
    <w:rsid w:val="00303FAB"/>
    <w:rsid w:val="003043AA"/>
    <w:rsid w:val="003062EB"/>
    <w:rsid w:val="0030684A"/>
    <w:rsid w:val="0031019A"/>
    <w:rsid w:val="00310FFB"/>
    <w:rsid w:val="00313FF8"/>
    <w:rsid w:val="003142A4"/>
    <w:rsid w:val="00314F95"/>
    <w:rsid w:val="00322565"/>
    <w:rsid w:val="0032542E"/>
    <w:rsid w:val="003261A4"/>
    <w:rsid w:val="00327B3B"/>
    <w:rsid w:val="00342A45"/>
    <w:rsid w:val="0034339D"/>
    <w:rsid w:val="00347C27"/>
    <w:rsid w:val="0035517C"/>
    <w:rsid w:val="0036005C"/>
    <w:rsid w:val="00360936"/>
    <w:rsid w:val="00360B01"/>
    <w:rsid w:val="00361D7B"/>
    <w:rsid w:val="00362331"/>
    <w:rsid w:val="00363A2B"/>
    <w:rsid w:val="00364E88"/>
    <w:rsid w:val="00371410"/>
    <w:rsid w:val="00371AB0"/>
    <w:rsid w:val="00372235"/>
    <w:rsid w:val="00374D3A"/>
    <w:rsid w:val="00377B23"/>
    <w:rsid w:val="003817C6"/>
    <w:rsid w:val="00387B04"/>
    <w:rsid w:val="0039281B"/>
    <w:rsid w:val="003977AA"/>
    <w:rsid w:val="003A7631"/>
    <w:rsid w:val="003B09D7"/>
    <w:rsid w:val="003B3CE1"/>
    <w:rsid w:val="003B48B9"/>
    <w:rsid w:val="003B6CBA"/>
    <w:rsid w:val="003C43BC"/>
    <w:rsid w:val="003C636B"/>
    <w:rsid w:val="003C6BF3"/>
    <w:rsid w:val="003D05B4"/>
    <w:rsid w:val="003D0862"/>
    <w:rsid w:val="003D1437"/>
    <w:rsid w:val="003D2CAA"/>
    <w:rsid w:val="003D5459"/>
    <w:rsid w:val="003D5B35"/>
    <w:rsid w:val="003E0F80"/>
    <w:rsid w:val="003E763E"/>
    <w:rsid w:val="003F146A"/>
    <w:rsid w:val="004009E2"/>
    <w:rsid w:val="0040501F"/>
    <w:rsid w:val="004176CA"/>
    <w:rsid w:val="00422488"/>
    <w:rsid w:val="004256CF"/>
    <w:rsid w:val="00425E31"/>
    <w:rsid w:val="00426DD9"/>
    <w:rsid w:val="00427CCC"/>
    <w:rsid w:val="0043096C"/>
    <w:rsid w:val="004355C0"/>
    <w:rsid w:val="004457AB"/>
    <w:rsid w:val="0044729D"/>
    <w:rsid w:val="00450894"/>
    <w:rsid w:val="00453044"/>
    <w:rsid w:val="00454B59"/>
    <w:rsid w:val="00462383"/>
    <w:rsid w:val="00470142"/>
    <w:rsid w:val="004868EF"/>
    <w:rsid w:val="004937F9"/>
    <w:rsid w:val="004A3316"/>
    <w:rsid w:val="004A6B66"/>
    <w:rsid w:val="004B0F7C"/>
    <w:rsid w:val="004B66C2"/>
    <w:rsid w:val="004B7780"/>
    <w:rsid w:val="004C180E"/>
    <w:rsid w:val="004C4BB2"/>
    <w:rsid w:val="004C5542"/>
    <w:rsid w:val="004C7BC1"/>
    <w:rsid w:val="004D6099"/>
    <w:rsid w:val="004E2FC5"/>
    <w:rsid w:val="004E5C0B"/>
    <w:rsid w:val="004E6D8C"/>
    <w:rsid w:val="004F3541"/>
    <w:rsid w:val="004F614B"/>
    <w:rsid w:val="00503CC2"/>
    <w:rsid w:val="00520AAC"/>
    <w:rsid w:val="005227C1"/>
    <w:rsid w:val="00522B59"/>
    <w:rsid w:val="00525BDB"/>
    <w:rsid w:val="00527DC9"/>
    <w:rsid w:val="00535502"/>
    <w:rsid w:val="00535E51"/>
    <w:rsid w:val="0054401E"/>
    <w:rsid w:val="00544746"/>
    <w:rsid w:val="0054513C"/>
    <w:rsid w:val="00547C75"/>
    <w:rsid w:val="00551EDC"/>
    <w:rsid w:val="0055721A"/>
    <w:rsid w:val="00563EA4"/>
    <w:rsid w:val="005678C7"/>
    <w:rsid w:val="005716C3"/>
    <w:rsid w:val="00573CCF"/>
    <w:rsid w:val="0057546E"/>
    <w:rsid w:val="0058351E"/>
    <w:rsid w:val="005855FB"/>
    <w:rsid w:val="005863DF"/>
    <w:rsid w:val="005A0AA7"/>
    <w:rsid w:val="005A1B5E"/>
    <w:rsid w:val="005A3F67"/>
    <w:rsid w:val="005A5732"/>
    <w:rsid w:val="005A694B"/>
    <w:rsid w:val="005A6BFB"/>
    <w:rsid w:val="005A7CA9"/>
    <w:rsid w:val="005B0105"/>
    <w:rsid w:val="005B330F"/>
    <w:rsid w:val="005B51B3"/>
    <w:rsid w:val="005B577B"/>
    <w:rsid w:val="005B5C33"/>
    <w:rsid w:val="005C2261"/>
    <w:rsid w:val="005C2C7A"/>
    <w:rsid w:val="005D026C"/>
    <w:rsid w:val="005D1C45"/>
    <w:rsid w:val="005D6AD3"/>
    <w:rsid w:val="005E20E5"/>
    <w:rsid w:val="005E5F00"/>
    <w:rsid w:val="005E6051"/>
    <w:rsid w:val="005F2FDF"/>
    <w:rsid w:val="005F42D4"/>
    <w:rsid w:val="005F69DF"/>
    <w:rsid w:val="00606A14"/>
    <w:rsid w:val="006077DB"/>
    <w:rsid w:val="00614BD6"/>
    <w:rsid w:val="00614DC5"/>
    <w:rsid w:val="0062129A"/>
    <w:rsid w:val="00624631"/>
    <w:rsid w:val="00631B8C"/>
    <w:rsid w:val="006330A1"/>
    <w:rsid w:val="0063317E"/>
    <w:rsid w:val="00642C54"/>
    <w:rsid w:val="006441FA"/>
    <w:rsid w:val="00653E86"/>
    <w:rsid w:val="00654F72"/>
    <w:rsid w:val="00657802"/>
    <w:rsid w:val="00663496"/>
    <w:rsid w:val="00663C59"/>
    <w:rsid w:val="00666BD5"/>
    <w:rsid w:val="0067057D"/>
    <w:rsid w:val="006707F7"/>
    <w:rsid w:val="00674A5E"/>
    <w:rsid w:val="006842EA"/>
    <w:rsid w:val="00684BB2"/>
    <w:rsid w:val="006926E2"/>
    <w:rsid w:val="006943BF"/>
    <w:rsid w:val="006948C7"/>
    <w:rsid w:val="00697278"/>
    <w:rsid w:val="0069764C"/>
    <w:rsid w:val="006A5CCF"/>
    <w:rsid w:val="006B23C0"/>
    <w:rsid w:val="006B23CE"/>
    <w:rsid w:val="006C00B1"/>
    <w:rsid w:val="006C1055"/>
    <w:rsid w:val="006D4578"/>
    <w:rsid w:val="006D7582"/>
    <w:rsid w:val="006E2CD3"/>
    <w:rsid w:val="006E2F17"/>
    <w:rsid w:val="006E494E"/>
    <w:rsid w:val="006E5CD1"/>
    <w:rsid w:val="006E7A4E"/>
    <w:rsid w:val="006E7BB4"/>
    <w:rsid w:val="006F19B5"/>
    <w:rsid w:val="006F556F"/>
    <w:rsid w:val="00705945"/>
    <w:rsid w:val="00707EDC"/>
    <w:rsid w:val="0071357C"/>
    <w:rsid w:val="0072112F"/>
    <w:rsid w:val="007260F6"/>
    <w:rsid w:val="00727F61"/>
    <w:rsid w:val="0073714D"/>
    <w:rsid w:val="00745420"/>
    <w:rsid w:val="00745B2B"/>
    <w:rsid w:val="00753B02"/>
    <w:rsid w:val="00760E3B"/>
    <w:rsid w:val="0076675F"/>
    <w:rsid w:val="007673CC"/>
    <w:rsid w:val="0077105C"/>
    <w:rsid w:val="00775F92"/>
    <w:rsid w:val="00776B09"/>
    <w:rsid w:val="00781461"/>
    <w:rsid w:val="00792090"/>
    <w:rsid w:val="007937DB"/>
    <w:rsid w:val="00793810"/>
    <w:rsid w:val="00793F74"/>
    <w:rsid w:val="007B3CD7"/>
    <w:rsid w:val="007B50BB"/>
    <w:rsid w:val="007B63E4"/>
    <w:rsid w:val="007B646C"/>
    <w:rsid w:val="007D07BF"/>
    <w:rsid w:val="007D19BA"/>
    <w:rsid w:val="007D6E98"/>
    <w:rsid w:val="007D7832"/>
    <w:rsid w:val="007E064E"/>
    <w:rsid w:val="007E4305"/>
    <w:rsid w:val="007E4536"/>
    <w:rsid w:val="007E7FE0"/>
    <w:rsid w:val="007F03EB"/>
    <w:rsid w:val="007F0F05"/>
    <w:rsid w:val="007F6855"/>
    <w:rsid w:val="00811BAA"/>
    <w:rsid w:val="00814FFA"/>
    <w:rsid w:val="00817725"/>
    <w:rsid w:val="00820D43"/>
    <w:rsid w:val="00821326"/>
    <w:rsid w:val="00825944"/>
    <w:rsid w:val="00833E9A"/>
    <w:rsid w:val="008444DB"/>
    <w:rsid w:val="00846031"/>
    <w:rsid w:val="008469EA"/>
    <w:rsid w:val="00850E2E"/>
    <w:rsid w:val="00852CFA"/>
    <w:rsid w:val="00853533"/>
    <w:rsid w:val="008574C6"/>
    <w:rsid w:val="00862372"/>
    <w:rsid w:val="008655F8"/>
    <w:rsid w:val="00882944"/>
    <w:rsid w:val="0088307A"/>
    <w:rsid w:val="00892446"/>
    <w:rsid w:val="00896D29"/>
    <w:rsid w:val="008A1BBC"/>
    <w:rsid w:val="008B21E3"/>
    <w:rsid w:val="008B4AC1"/>
    <w:rsid w:val="008B6AEF"/>
    <w:rsid w:val="008C0099"/>
    <w:rsid w:val="008C0AB4"/>
    <w:rsid w:val="008C2E73"/>
    <w:rsid w:val="008C36FB"/>
    <w:rsid w:val="008C7718"/>
    <w:rsid w:val="008C7AEF"/>
    <w:rsid w:val="008D3FE8"/>
    <w:rsid w:val="008D64B6"/>
    <w:rsid w:val="008E276D"/>
    <w:rsid w:val="008E5714"/>
    <w:rsid w:val="008E5A99"/>
    <w:rsid w:val="008F7D80"/>
    <w:rsid w:val="009020D7"/>
    <w:rsid w:val="00905813"/>
    <w:rsid w:val="009077A3"/>
    <w:rsid w:val="009077D2"/>
    <w:rsid w:val="00921D3E"/>
    <w:rsid w:val="009222A5"/>
    <w:rsid w:val="00924194"/>
    <w:rsid w:val="00927091"/>
    <w:rsid w:val="00931AE5"/>
    <w:rsid w:val="00933CCE"/>
    <w:rsid w:val="00935803"/>
    <w:rsid w:val="009432B8"/>
    <w:rsid w:val="00944150"/>
    <w:rsid w:val="0094514C"/>
    <w:rsid w:val="0095309F"/>
    <w:rsid w:val="00956726"/>
    <w:rsid w:val="009665E1"/>
    <w:rsid w:val="0096666C"/>
    <w:rsid w:val="009725DC"/>
    <w:rsid w:val="00972B83"/>
    <w:rsid w:val="00977D42"/>
    <w:rsid w:val="00987722"/>
    <w:rsid w:val="00991B2E"/>
    <w:rsid w:val="00992390"/>
    <w:rsid w:val="00992A4B"/>
    <w:rsid w:val="009942A0"/>
    <w:rsid w:val="00994822"/>
    <w:rsid w:val="0099533E"/>
    <w:rsid w:val="00997F7D"/>
    <w:rsid w:val="009A2439"/>
    <w:rsid w:val="009A331C"/>
    <w:rsid w:val="009A4597"/>
    <w:rsid w:val="009B7327"/>
    <w:rsid w:val="009C3B1E"/>
    <w:rsid w:val="009D337A"/>
    <w:rsid w:val="009D47A5"/>
    <w:rsid w:val="009E0F25"/>
    <w:rsid w:val="009E0FC6"/>
    <w:rsid w:val="009E2172"/>
    <w:rsid w:val="009E2628"/>
    <w:rsid w:val="009E5E50"/>
    <w:rsid w:val="009F3914"/>
    <w:rsid w:val="009F428E"/>
    <w:rsid w:val="009F4C20"/>
    <w:rsid w:val="009F687E"/>
    <w:rsid w:val="009F6FF2"/>
    <w:rsid w:val="009F7B95"/>
    <w:rsid w:val="00A00CF8"/>
    <w:rsid w:val="00A016F4"/>
    <w:rsid w:val="00A01C8D"/>
    <w:rsid w:val="00A02ECE"/>
    <w:rsid w:val="00A05FBA"/>
    <w:rsid w:val="00A0652F"/>
    <w:rsid w:val="00A10310"/>
    <w:rsid w:val="00A10498"/>
    <w:rsid w:val="00A105A8"/>
    <w:rsid w:val="00A10C14"/>
    <w:rsid w:val="00A15A34"/>
    <w:rsid w:val="00A16B36"/>
    <w:rsid w:val="00A1780D"/>
    <w:rsid w:val="00A276B8"/>
    <w:rsid w:val="00A3142D"/>
    <w:rsid w:val="00A37989"/>
    <w:rsid w:val="00A40892"/>
    <w:rsid w:val="00A417A4"/>
    <w:rsid w:val="00A45807"/>
    <w:rsid w:val="00A549A9"/>
    <w:rsid w:val="00A55E5F"/>
    <w:rsid w:val="00A60183"/>
    <w:rsid w:val="00A60AB6"/>
    <w:rsid w:val="00A60E47"/>
    <w:rsid w:val="00A744B8"/>
    <w:rsid w:val="00A82FF1"/>
    <w:rsid w:val="00A83FAD"/>
    <w:rsid w:val="00A90334"/>
    <w:rsid w:val="00A9496D"/>
    <w:rsid w:val="00AA37E3"/>
    <w:rsid w:val="00AB1F35"/>
    <w:rsid w:val="00AB3272"/>
    <w:rsid w:val="00AB4D23"/>
    <w:rsid w:val="00AB7471"/>
    <w:rsid w:val="00AC2A72"/>
    <w:rsid w:val="00AC702E"/>
    <w:rsid w:val="00AC7E86"/>
    <w:rsid w:val="00AD52BD"/>
    <w:rsid w:val="00B01546"/>
    <w:rsid w:val="00B05EF3"/>
    <w:rsid w:val="00B10259"/>
    <w:rsid w:val="00B126CB"/>
    <w:rsid w:val="00B15437"/>
    <w:rsid w:val="00B15D04"/>
    <w:rsid w:val="00B1626F"/>
    <w:rsid w:val="00B17509"/>
    <w:rsid w:val="00B2588D"/>
    <w:rsid w:val="00B25C72"/>
    <w:rsid w:val="00B2601B"/>
    <w:rsid w:val="00B2733E"/>
    <w:rsid w:val="00B3575D"/>
    <w:rsid w:val="00B36686"/>
    <w:rsid w:val="00B401FF"/>
    <w:rsid w:val="00B4392A"/>
    <w:rsid w:val="00B44AB4"/>
    <w:rsid w:val="00B4532F"/>
    <w:rsid w:val="00B45E41"/>
    <w:rsid w:val="00B50259"/>
    <w:rsid w:val="00B6049F"/>
    <w:rsid w:val="00B60F3E"/>
    <w:rsid w:val="00B623DB"/>
    <w:rsid w:val="00B62780"/>
    <w:rsid w:val="00B666FF"/>
    <w:rsid w:val="00B66DC9"/>
    <w:rsid w:val="00B725A0"/>
    <w:rsid w:val="00B731A1"/>
    <w:rsid w:val="00B8092B"/>
    <w:rsid w:val="00B825E5"/>
    <w:rsid w:val="00B83DB9"/>
    <w:rsid w:val="00B847BC"/>
    <w:rsid w:val="00B865BE"/>
    <w:rsid w:val="00B933EF"/>
    <w:rsid w:val="00B948EC"/>
    <w:rsid w:val="00B95085"/>
    <w:rsid w:val="00B97D1F"/>
    <w:rsid w:val="00BA026E"/>
    <w:rsid w:val="00BA24C5"/>
    <w:rsid w:val="00BA34F0"/>
    <w:rsid w:val="00BA3910"/>
    <w:rsid w:val="00BA7243"/>
    <w:rsid w:val="00BB19A1"/>
    <w:rsid w:val="00BB455B"/>
    <w:rsid w:val="00BB4B50"/>
    <w:rsid w:val="00BC1332"/>
    <w:rsid w:val="00BC20C4"/>
    <w:rsid w:val="00BC42DB"/>
    <w:rsid w:val="00BC4477"/>
    <w:rsid w:val="00BC6D53"/>
    <w:rsid w:val="00BD09C1"/>
    <w:rsid w:val="00BD12FE"/>
    <w:rsid w:val="00BD5C95"/>
    <w:rsid w:val="00BD5DC4"/>
    <w:rsid w:val="00BD6D3E"/>
    <w:rsid w:val="00BE1FFD"/>
    <w:rsid w:val="00BE31F5"/>
    <w:rsid w:val="00BE35FC"/>
    <w:rsid w:val="00BF1ADC"/>
    <w:rsid w:val="00BF5910"/>
    <w:rsid w:val="00C00322"/>
    <w:rsid w:val="00C05D05"/>
    <w:rsid w:val="00C1290B"/>
    <w:rsid w:val="00C15635"/>
    <w:rsid w:val="00C20517"/>
    <w:rsid w:val="00C25176"/>
    <w:rsid w:val="00C2561C"/>
    <w:rsid w:val="00C27EFB"/>
    <w:rsid w:val="00C367D2"/>
    <w:rsid w:val="00C4350C"/>
    <w:rsid w:val="00C465F1"/>
    <w:rsid w:val="00C46BC0"/>
    <w:rsid w:val="00C46DDB"/>
    <w:rsid w:val="00C470FC"/>
    <w:rsid w:val="00C60643"/>
    <w:rsid w:val="00C66C7E"/>
    <w:rsid w:val="00C74FA7"/>
    <w:rsid w:val="00C75672"/>
    <w:rsid w:val="00C77317"/>
    <w:rsid w:val="00C80DF1"/>
    <w:rsid w:val="00C85776"/>
    <w:rsid w:val="00C9193B"/>
    <w:rsid w:val="00C93396"/>
    <w:rsid w:val="00CA19EE"/>
    <w:rsid w:val="00CA2E69"/>
    <w:rsid w:val="00CA69BE"/>
    <w:rsid w:val="00CA7881"/>
    <w:rsid w:val="00CB3758"/>
    <w:rsid w:val="00CB550E"/>
    <w:rsid w:val="00CB7895"/>
    <w:rsid w:val="00CC13EC"/>
    <w:rsid w:val="00CC1CB7"/>
    <w:rsid w:val="00CC1F04"/>
    <w:rsid w:val="00CC69BF"/>
    <w:rsid w:val="00CD3B73"/>
    <w:rsid w:val="00CD6B57"/>
    <w:rsid w:val="00CD755E"/>
    <w:rsid w:val="00CE542F"/>
    <w:rsid w:val="00CE6FBD"/>
    <w:rsid w:val="00CE7F16"/>
    <w:rsid w:val="00CF6031"/>
    <w:rsid w:val="00D009E7"/>
    <w:rsid w:val="00D01851"/>
    <w:rsid w:val="00D02C93"/>
    <w:rsid w:val="00D033E8"/>
    <w:rsid w:val="00D03FD0"/>
    <w:rsid w:val="00D102B8"/>
    <w:rsid w:val="00D1161A"/>
    <w:rsid w:val="00D13024"/>
    <w:rsid w:val="00D13A5F"/>
    <w:rsid w:val="00D13C4E"/>
    <w:rsid w:val="00D22F3E"/>
    <w:rsid w:val="00D31515"/>
    <w:rsid w:val="00D36BAD"/>
    <w:rsid w:val="00D3708F"/>
    <w:rsid w:val="00D41417"/>
    <w:rsid w:val="00D4452D"/>
    <w:rsid w:val="00D472FD"/>
    <w:rsid w:val="00D47ACA"/>
    <w:rsid w:val="00D52142"/>
    <w:rsid w:val="00D556C6"/>
    <w:rsid w:val="00D570C3"/>
    <w:rsid w:val="00D61508"/>
    <w:rsid w:val="00D64EC9"/>
    <w:rsid w:val="00D673C4"/>
    <w:rsid w:val="00D70D11"/>
    <w:rsid w:val="00D824C5"/>
    <w:rsid w:val="00D83840"/>
    <w:rsid w:val="00D8426F"/>
    <w:rsid w:val="00D910F6"/>
    <w:rsid w:val="00DA285C"/>
    <w:rsid w:val="00DA3D98"/>
    <w:rsid w:val="00DA5279"/>
    <w:rsid w:val="00DA52BB"/>
    <w:rsid w:val="00DA7B83"/>
    <w:rsid w:val="00DB0F14"/>
    <w:rsid w:val="00DB4366"/>
    <w:rsid w:val="00DC194E"/>
    <w:rsid w:val="00DC3AB4"/>
    <w:rsid w:val="00DC6202"/>
    <w:rsid w:val="00DD380A"/>
    <w:rsid w:val="00DD3987"/>
    <w:rsid w:val="00DD5335"/>
    <w:rsid w:val="00DE3B75"/>
    <w:rsid w:val="00DE6348"/>
    <w:rsid w:val="00DF4781"/>
    <w:rsid w:val="00DF5572"/>
    <w:rsid w:val="00E02A2B"/>
    <w:rsid w:val="00E05C35"/>
    <w:rsid w:val="00E0677D"/>
    <w:rsid w:val="00E10280"/>
    <w:rsid w:val="00E1040D"/>
    <w:rsid w:val="00E11F88"/>
    <w:rsid w:val="00E22C5E"/>
    <w:rsid w:val="00E233DA"/>
    <w:rsid w:val="00E30B30"/>
    <w:rsid w:val="00E339BE"/>
    <w:rsid w:val="00E35BCF"/>
    <w:rsid w:val="00E41B3E"/>
    <w:rsid w:val="00E41E7C"/>
    <w:rsid w:val="00E421AC"/>
    <w:rsid w:val="00E479A1"/>
    <w:rsid w:val="00E53058"/>
    <w:rsid w:val="00E55805"/>
    <w:rsid w:val="00E55F9C"/>
    <w:rsid w:val="00E65135"/>
    <w:rsid w:val="00E6794F"/>
    <w:rsid w:val="00E72ADC"/>
    <w:rsid w:val="00E73095"/>
    <w:rsid w:val="00E821F6"/>
    <w:rsid w:val="00E8790F"/>
    <w:rsid w:val="00E924C5"/>
    <w:rsid w:val="00E97D7E"/>
    <w:rsid w:val="00E97E74"/>
    <w:rsid w:val="00EA068F"/>
    <w:rsid w:val="00EA10CA"/>
    <w:rsid w:val="00EA2C9F"/>
    <w:rsid w:val="00EA3367"/>
    <w:rsid w:val="00EA34A4"/>
    <w:rsid w:val="00EA6B5A"/>
    <w:rsid w:val="00EB10ED"/>
    <w:rsid w:val="00EB39DC"/>
    <w:rsid w:val="00EB70CD"/>
    <w:rsid w:val="00EC420D"/>
    <w:rsid w:val="00ED0456"/>
    <w:rsid w:val="00ED0C7B"/>
    <w:rsid w:val="00ED3261"/>
    <w:rsid w:val="00ED5359"/>
    <w:rsid w:val="00ED70DC"/>
    <w:rsid w:val="00EE23F8"/>
    <w:rsid w:val="00EE3CCF"/>
    <w:rsid w:val="00EE40A6"/>
    <w:rsid w:val="00EE46F4"/>
    <w:rsid w:val="00EE5252"/>
    <w:rsid w:val="00EE5FA0"/>
    <w:rsid w:val="00EF6F4A"/>
    <w:rsid w:val="00EF71EA"/>
    <w:rsid w:val="00EF73E1"/>
    <w:rsid w:val="00F00602"/>
    <w:rsid w:val="00F00BA8"/>
    <w:rsid w:val="00F03396"/>
    <w:rsid w:val="00F0682B"/>
    <w:rsid w:val="00F10D0A"/>
    <w:rsid w:val="00F12172"/>
    <w:rsid w:val="00F12552"/>
    <w:rsid w:val="00F13CC5"/>
    <w:rsid w:val="00F141D3"/>
    <w:rsid w:val="00F14B0A"/>
    <w:rsid w:val="00F247C6"/>
    <w:rsid w:val="00F31EAF"/>
    <w:rsid w:val="00F36F73"/>
    <w:rsid w:val="00F37CB7"/>
    <w:rsid w:val="00F429F4"/>
    <w:rsid w:val="00F43C3E"/>
    <w:rsid w:val="00F43FBD"/>
    <w:rsid w:val="00F57F93"/>
    <w:rsid w:val="00F7415D"/>
    <w:rsid w:val="00F853A1"/>
    <w:rsid w:val="00F91691"/>
    <w:rsid w:val="00F94B1D"/>
    <w:rsid w:val="00FA11BF"/>
    <w:rsid w:val="00FA387F"/>
    <w:rsid w:val="00FA3ABC"/>
    <w:rsid w:val="00FA6ED5"/>
    <w:rsid w:val="00FB25EF"/>
    <w:rsid w:val="00FB3BB0"/>
    <w:rsid w:val="00FC09D8"/>
    <w:rsid w:val="00FC3094"/>
    <w:rsid w:val="00FC3268"/>
    <w:rsid w:val="00FC5519"/>
    <w:rsid w:val="00FC7778"/>
    <w:rsid w:val="00FD278D"/>
    <w:rsid w:val="00FD67B6"/>
    <w:rsid w:val="00FE7092"/>
    <w:rsid w:val="00FF308D"/>
    <w:rsid w:val="00FF69DD"/>
    <w:rsid w:val="00FF6C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9387B"/>
  <w15:docId w15:val="{8FC70E05-CBD6-4376-95B9-0B0ECE188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426F"/>
    <w:pPr>
      <w:widowControl w:val="0"/>
      <w:jc w:val="both"/>
    </w:pPr>
  </w:style>
  <w:style w:type="paragraph" w:styleId="1">
    <w:name w:val="heading 1"/>
    <w:basedOn w:val="a"/>
    <w:next w:val="a"/>
    <w:link w:val="10"/>
    <w:uiPriority w:val="9"/>
    <w:qFormat/>
    <w:rsid w:val="0082594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C80DF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2588D"/>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B2588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9B732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9B7327"/>
    <w:rPr>
      <w:sz w:val="18"/>
      <w:szCs w:val="18"/>
    </w:rPr>
  </w:style>
  <w:style w:type="paragraph" w:styleId="a5">
    <w:name w:val="footer"/>
    <w:basedOn w:val="a"/>
    <w:link w:val="a6"/>
    <w:uiPriority w:val="99"/>
    <w:unhideWhenUsed/>
    <w:rsid w:val="009B7327"/>
    <w:pPr>
      <w:tabs>
        <w:tab w:val="center" w:pos="4153"/>
        <w:tab w:val="right" w:pos="8306"/>
      </w:tabs>
      <w:snapToGrid w:val="0"/>
      <w:jc w:val="left"/>
    </w:pPr>
    <w:rPr>
      <w:sz w:val="18"/>
      <w:szCs w:val="18"/>
    </w:rPr>
  </w:style>
  <w:style w:type="character" w:customStyle="1" w:styleId="a6">
    <w:name w:val="页脚 字符"/>
    <w:basedOn w:val="a0"/>
    <w:link w:val="a5"/>
    <w:uiPriority w:val="99"/>
    <w:rsid w:val="009B7327"/>
    <w:rPr>
      <w:sz w:val="18"/>
      <w:szCs w:val="18"/>
    </w:rPr>
  </w:style>
  <w:style w:type="paragraph" w:styleId="a7">
    <w:name w:val="List Paragraph"/>
    <w:aliases w:val="列表段落,Nummerierung,Bullet list"/>
    <w:basedOn w:val="a"/>
    <w:link w:val="a8"/>
    <w:uiPriority w:val="34"/>
    <w:qFormat/>
    <w:rsid w:val="009B7327"/>
    <w:pPr>
      <w:ind w:firstLineChars="200" w:firstLine="420"/>
    </w:pPr>
  </w:style>
  <w:style w:type="character" w:styleId="a9">
    <w:name w:val="Hyperlink"/>
    <w:basedOn w:val="a0"/>
    <w:uiPriority w:val="99"/>
    <w:semiHidden/>
    <w:unhideWhenUsed/>
    <w:rsid w:val="00DB0F14"/>
    <w:rPr>
      <w:color w:val="0000CC"/>
      <w:u w:val="single"/>
    </w:rPr>
  </w:style>
  <w:style w:type="paragraph" w:customStyle="1" w:styleId="Default">
    <w:name w:val="Default"/>
    <w:rsid w:val="005C2C7A"/>
    <w:pPr>
      <w:widowControl w:val="0"/>
      <w:autoSpaceDE w:val="0"/>
      <w:autoSpaceDN w:val="0"/>
      <w:adjustRightInd w:val="0"/>
    </w:pPr>
    <w:rPr>
      <w:rFonts w:ascii="Times New Roman" w:hAnsi="Times New Roman" w:cs="Times New Roman"/>
      <w:color w:val="000000"/>
      <w:kern w:val="0"/>
      <w:sz w:val="24"/>
      <w:szCs w:val="24"/>
    </w:rPr>
  </w:style>
  <w:style w:type="paragraph" w:styleId="aa">
    <w:name w:val="Normal (Web)"/>
    <w:basedOn w:val="a"/>
    <w:uiPriority w:val="99"/>
    <w:semiHidden/>
    <w:unhideWhenUsed/>
    <w:rsid w:val="00B50259"/>
    <w:pPr>
      <w:widowControl/>
      <w:spacing w:before="63" w:after="63"/>
      <w:jc w:val="left"/>
    </w:pPr>
    <w:rPr>
      <w:rFonts w:ascii="宋体" w:eastAsia="宋体" w:hAnsi="宋体" w:cs="宋体"/>
      <w:kern w:val="0"/>
      <w:sz w:val="24"/>
      <w:szCs w:val="24"/>
    </w:rPr>
  </w:style>
  <w:style w:type="paragraph" w:styleId="ab">
    <w:name w:val="Title"/>
    <w:basedOn w:val="a"/>
    <w:next w:val="a"/>
    <w:link w:val="ac"/>
    <w:uiPriority w:val="10"/>
    <w:qFormat/>
    <w:rsid w:val="00B50259"/>
    <w:pPr>
      <w:spacing w:before="240" w:after="60"/>
      <w:jc w:val="center"/>
      <w:outlineLvl w:val="0"/>
    </w:pPr>
    <w:rPr>
      <w:rFonts w:asciiTheme="majorHAnsi" w:eastAsia="宋体" w:hAnsiTheme="majorHAnsi" w:cstheme="majorBidi"/>
      <w:b/>
      <w:bCs/>
      <w:sz w:val="32"/>
      <w:szCs w:val="32"/>
    </w:rPr>
  </w:style>
  <w:style w:type="character" w:customStyle="1" w:styleId="ac">
    <w:name w:val="标题 字符"/>
    <w:basedOn w:val="a0"/>
    <w:link w:val="ab"/>
    <w:uiPriority w:val="10"/>
    <w:rsid w:val="00B50259"/>
    <w:rPr>
      <w:rFonts w:asciiTheme="majorHAnsi" w:eastAsia="宋体" w:hAnsiTheme="majorHAnsi" w:cstheme="majorBidi"/>
      <w:b/>
      <w:bCs/>
      <w:sz w:val="32"/>
      <w:szCs w:val="32"/>
    </w:rPr>
  </w:style>
  <w:style w:type="paragraph" w:customStyle="1" w:styleId="ad">
    <w:name w:val="调查项目"/>
    <w:basedOn w:val="a"/>
    <w:qFormat/>
    <w:rsid w:val="00C80DF1"/>
    <w:pPr>
      <w:widowControl/>
      <w:jc w:val="left"/>
      <w:outlineLvl w:val="1"/>
    </w:pPr>
    <w:rPr>
      <w:rFonts w:ascii="Tahoma" w:eastAsia="黑体" w:hAnsi="Tahoma" w:cs="Times New Roman"/>
      <w:bCs/>
      <w:color w:val="333399"/>
      <w:kern w:val="0"/>
      <w:sz w:val="18"/>
      <w:szCs w:val="18"/>
    </w:rPr>
  </w:style>
  <w:style w:type="paragraph" w:customStyle="1" w:styleId="ae">
    <w:name w:val="列标题"/>
    <w:basedOn w:val="2"/>
    <w:rsid w:val="00C80DF1"/>
    <w:pPr>
      <w:keepNext w:val="0"/>
      <w:keepLines w:val="0"/>
      <w:widowControl/>
      <w:spacing w:before="0" w:after="0" w:line="240" w:lineRule="auto"/>
      <w:jc w:val="center"/>
    </w:pPr>
    <w:rPr>
      <w:rFonts w:ascii="Tahoma" w:eastAsia="黑体" w:hAnsi="Tahoma" w:cs="Times New Roman"/>
      <w:b w:val="0"/>
      <w:color w:val="333399"/>
      <w:kern w:val="0"/>
      <w:sz w:val="18"/>
      <w:szCs w:val="18"/>
    </w:rPr>
  </w:style>
  <w:style w:type="paragraph" w:customStyle="1" w:styleId="af">
    <w:name w:val="表格正文文本"/>
    <w:basedOn w:val="a"/>
    <w:rsid w:val="00C80DF1"/>
    <w:pPr>
      <w:widowControl/>
      <w:jc w:val="center"/>
    </w:pPr>
    <w:rPr>
      <w:rFonts w:ascii="Tahoma" w:eastAsia="宋体" w:hAnsi="Tahoma" w:cs="Times New Roman"/>
      <w:kern w:val="0"/>
      <w:sz w:val="18"/>
      <w:szCs w:val="20"/>
    </w:rPr>
  </w:style>
  <w:style w:type="character" w:customStyle="1" w:styleId="20">
    <w:name w:val="标题 2 字符"/>
    <w:basedOn w:val="a0"/>
    <w:link w:val="2"/>
    <w:uiPriority w:val="9"/>
    <w:semiHidden/>
    <w:rsid w:val="00C80DF1"/>
    <w:rPr>
      <w:rFonts w:asciiTheme="majorHAnsi" w:eastAsiaTheme="majorEastAsia" w:hAnsiTheme="majorHAnsi" w:cstheme="majorBidi"/>
      <w:b/>
      <w:bCs/>
      <w:sz w:val="32"/>
      <w:szCs w:val="32"/>
    </w:rPr>
  </w:style>
  <w:style w:type="table" w:styleId="af0">
    <w:name w:val="Table Grid"/>
    <w:basedOn w:val="a1"/>
    <w:uiPriority w:val="39"/>
    <w:rsid w:val="004309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CC1CB7"/>
    <w:rPr>
      <w:sz w:val="21"/>
      <w:szCs w:val="21"/>
    </w:rPr>
  </w:style>
  <w:style w:type="paragraph" w:styleId="af2">
    <w:name w:val="annotation text"/>
    <w:basedOn w:val="a"/>
    <w:link w:val="af3"/>
    <w:uiPriority w:val="99"/>
    <w:unhideWhenUsed/>
    <w:rsid w:val="00CC1CB7"/>
    <w:pPr>
      <w:jc w:val="left"/>
    </w:pPr>
  </w:style>
  <w:style w:type="character" w:customStyle="1" w:styleId="af3">
    <w:name w:val="批注文字 字符"/>
    <w:basedOn w:val="a0"/>
    <w:link w:val="af2"/>
    <w:uiPriority w:val="99"/>
    <w:rsid w:val="00CC1CB7"/>
  </w:style>
  <w:style w:type="paragraph" w:styleId="af4">
    <w:name w:val="annotation subject"/>
    <w:basedOn w:val="af2"/>
    <w:next w:val="af2"/>
    <w:link w:val="af5"/>
    <w:uiPriority w:val="99"/>
    <w:semiHidden/>
    <w:unhideWhenUsed/>
    <w:rsid w:val="00CC1CB7"/>
    <w:rPr>
      <w:b/>
      <w:bCs/>
    </w:rPr>
  </w:style>
  <w:style w:type="character" w:customStyle="1" w:styleId="af5">
    <w:name w:val="批注主题 字符"/>
    <w:basedOn w:val="af3"/>
    <w:link w:val="af4"/>
    <w:uiPriority w:val="99"/>
    <w:semiHidden/>
    <w:rsid w:val="00CC1CB7"/>
    <w:rPr>
      <w:b/>
      <w:bCs/>
    </w:rPr>
  </w:style>
  <w:style w:type="paragraph" w:styleId="af6">
    <w:name w:val="Revision"/>
    <w:hidden/>
    <w:uiPriority w:val="99"/>
    <w:semiHidden/>
    <w:rsid w:val="00FE7092"/>
  </w:style>
  <w:style w:type="paragraph" w:styleId="af7">
    <w:name w:val="Balloon Text"/>
    <w:basedOn w:val="a"/>
    <w:link w:val="af8"/>
    <w:uiPriority w:val="99"/>
    <w:semiHidden/>
    <w:unhideWhenUsed/>
    <w:rsid w:val="00EE5FA0"/>
    <w:rPr>
      <w:sz w:val="18"/>
      <w:szCs w:val="18"/>
    </w:rPr>
  </w:style>
  <w:style w:type="character" w:customStyle="1" w:styleId="af8">
    <w:name w:val="批注框文本 字符"/>
    <w:basedOn w:val="a0"/>
    <w:link w:val="af7"/>
    <w:uiPriority w:val="99"/>
    <w:semiHidden/>
    <w:rsid w:val="00EE5FA0"/>
    <w:rPr>
      <w:sz w:val="18"/>
      <w:szCs w:val="18"/>
    </w:rPr>
  </w:style>
  <w:style w:type="paragraph" w:styleId="af9">
    <w:name w:val="Document Map"/>
    <w:basedOn w:val="a"/>
    <w:link w:val="afa"/>
    <w:uiPriority w:val="99"/>
    <w:semiHidden/>
    <w:unhideWhenUsed/>
    <w:rsid w:val="009E2172"/>
    <w:rPr>
      <w:rFonts w:ascii="宋体" w:eastAsia="宋体"/>
      <w:sz w:val="18"/>
      <w:szCs w:val="18"/>
    </w:rPr>
  </w:style>
  <w:style w:type="character" w:customStyle="1" w:styleId="afa">
    <w:name w:val="文档结构图 字符"/>
    <w:basedOn w:val="a0"/>
    <w:link w:val="af9"/>
    <w:uiPriority w:val="99"/>
    <w:semiHidden/>
    <w:rsid w:val="009E2172"/>
    <w:rPr>
      <w:rFonts w:ascii="宋体" w:eastAsia="宋体"/>
      <w:sz w:val="18"/>
      <w:szCs w:val="18"/>
    </w:rPr>
  </w:style>
  <w:style w:type="character" w:customStyle="1" w:styleId="checkbox-line-text1">
    <w:name w:val="checkbox-line-text1"/>
    <w:basedOn w:val="a0"/>
    <w:rsid w:val="003B09D7"/>
    <w:rPr>
      <w:b w:val="0"/>
      <w:bCs w:val="0"/>
    </w:rPr>
  </w:style>
  <w:style w:type="character" w:customStyle="1" w:styleId="Char1">
    <w:name w:val="页眉 Char1"/>
    <w:uiPriority w:val="99"/>
    <w:rsid w:val="007937DB"/>
    <w:rPr>
      <w:rFonts w:ascii="Calibri" w:eastAsia="仿宋" w:hAnsi="Calibri" w:cs="Times New Roman"/>
      <w:sz w:val="18"/>
      <w:szCs w:val="18"/>
    </w:rPr>
  </w:style>
  <w:style w:type="character" w:customStyle="1" w:styleId="30">
    <w:name w:val="标题 3 字符"/>
    <w:basedOn w:val="a0"/>
    <w:link w:val="3"/>
    <w:uiPriority w:val="9"/>
    <w:qFormat/>
    <w:rsid w:val="00B2588D"/>
    <w:rPr>
      <w:b/>
      <w:bCs/>
      <w:sz w:val="32"/>
      <w:szCs w:val="32"/>
    </w:rPr>
  </w:style>
  <w:style w:type="character" w:customStyle="1" w:styleId="40">
    <w:name w:val="标题 4 字符"/>
    <w:basedOn w:val="a0"/>
    <w:link w:val="4"/>
    <w:uiPriority w:val="9"/>
    <w:qFormat/>
    <w:rsid w:val="00B2588D"/>
    <w:rPr>
      <w:rFonts w:asciiTheme="majorHAnsi" w:eastAsiaTheme="majorEastAsia" w:hAnsiTheme="majorHAnsi" w:cstheme="majorBidi"/>
      <w:b/>
      <w:bCs/>
      <w:sz w:val="28"/>
      <w:szCs w:val="28"/>
    </w:rPr>
  </w:style>
  <w:style w:type="character" w:styleId="afb">
    <w:name w:val="line number"/>
    <w:basedOn w:val="a0"/>
    <w:uiPriority w:val="99"/>
    <w:semiHidden/>
    <w:unhideWhenUsed/>
    <w:rsid w:val="00B2588D"/>
  </w:style>
  <w:style w:type="character" w:customStyle="1" w:styleId="a8">
    <w:name w:val="列出段落 字符"/>
    <w:aliases w:val="列表段落 字符,Nummerierung 字符,Bullet list 字符"/>
    <w:link w:val="a7"/>
    <w:uiPriority w:val="34"/>
    <w:qFormat/>
    <w:rsid w:val="00E924C5"/>
  </w:style>
  <w:style w:type="character" w:styleId="afc">
    <w:name w:val="Strong"/>
    <w:basedOn w:val="a0"/>
    <w:uiPriority w:val="22"/>
    <w:qFormat/>
    <w:rsid w:val="00D31515"/>
    <w:rPr>
      <w:b/>
      <w:bCs/>
    </w:rPr>
  </w:style>
  <w:style w:type="paragraph" w:customStyle="1" w:styleId="ds-markdown-paragraph">
    <w:name w:val="ds-markdown-paragraph"/>
    <w:basedOn w:val="a"/>
    <w:rsid w:val="002B1645"/>
    <w:pPr>
      <w:widowControl/>
      <w:spacing w:before="100" w:beforeAutospacing="1" w:after="100" w:afterAutospacing="1"/>
      <w:jc w:val="left"/>
    </w:pPr>
    <w:rPr>
      <w:rFonts w:ascii="宋体" w:eastAsia="宋体" w:hAnsi="宋体" w:cs="宋体"/>
      <w:kern w:val="0"/>
      <w:sz w:val="24"/>
      <w:szCs w:val="24"/>
    </w:rPr>
  </w:style>
  <w:style w:type="character" w:customStyle="1" w:styleId="10">
    <w:name w:val="标题 1 字符"/>
    <w:basedOn w:val="a0"/>
    <w:link w:val="1"/>
    <w:uiPriority w:val="9"/>
    <w:rsid w:val="00825944"/>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6266">
      <w:bodyDiv w:val="1"/>
      <w:marLeft w:val="0"/>
      <w:marRight w:val="0"/>
      <w:marTop w:val="0"/>
      <w:marBottom w:val="0"/>
      <w:divBdr>
        <w:top w:val="none" w:sz="0" w:space="0" w:color="auto"/>
        <w:left w:val="none" w:sz="0" w:space="0" w:color="auto"/>
        <w:bottom w:val="none" w:sz="0" w:space="0" w:color="auto"/>
        <w:right w:val="none" w:sz="0" w:space="0" w:color="auto"/>
      </w:divBdr>
    </w:div>
    <w:div w:id="504055258">
      <w:bodyDiv w:val="1"/>
      <w:marLeft w:val="0"/>
      <w:marRight w:val="0"/>
      <w:marTop w:val="0"/>
      <w:marBottom w:val="0"/>
      <w:divBdr>
        <w:top w:val="none" w:sz="0" w:space="0" w:color="auto"/>
        <w:left w:val="none" w:sz="0" w:space="0" w:color="auto"/>
        <w:bottom w:val="none" w:sz="0" w:space="0" w:color="auto"/>
        <w:right w:val="none" w:sz="0" w:space="0" w:color="auto"/>
      </w:divBdr>
      <w:divsChild>
        <w:div w:id="850680737">
          <w:marLeft w:val="360"/>
          <w:marRight w:val="0"/>
          <w:marTop w:val="200"/>
          <w:marBottom w:val="0"/>
          <w:divBdr>
            <w:top w:val="none" w:sz="0" w:space="0" w:color="auto"/>
            <w:left w:val="none" w:sz="0" w:space="0" w:color="auto"/>
            <w:bottom w:val="none" w:sz="0" w:space="0" w:color="auto"/>
            <w:right w:val="none" w:sz="0" w:space="0" w:color="auto"/>
          </w:divBdr>
        </w:div>
        <w:div w:id="1291326864">
          <w:marLeft w:val="360"/>
          <w:marRight w:val="0"/>
          <w:marTop w:val="200"/>
          <w:marBottom w:val="0"/>
          <w:divBdr>
            <w:top w:val="none" w:sz="0" w:space="0" w:color="auto"/>
            <w:left w:val="none" w:sz="0" w:space="0" w:color="auto"/>
            <w:bottom w:val="none" w:sz="0" w:space="0" w:color="auto"/>
            <w:right w:val="none" w:sz="0" w:space="0" w:color="auto"/>
          </w:divBdr>
        </w:div>
        <w:div w:id="1226259207">
          <w:marLeft w:val="1080"/>
          <w:marRight w:val="0"/>
          <w:marTop w:val="100"/>
          <w:marBottom w:val="0"/>
          <w:divBdr>
            <w:top w:val="none" w:sz="0" w:space="0" w:color="auto"/>
            <w:left w:val="none" w:sz="0" w:space="0" w:color="auto"/>
            <w:bottom w:val="none" w:sz="0" w:space="0" w:color="auto"/>
            <w:right w:val="none" w:sz="0" w:space="0" w:color="auto"/>
          </w:divBdr>
        </w:div>
        <w:div w:id="33821067">
          <w:marLeft w:val="1080"/>
          <w:marRight w:val="0"/>
          <w:marTop w:val="100"/>
          <w:marBottom w:val="0"/>
          <w:divBdr>
            <w:top w:val="none" w:sz="0" w:space="0" w:color="auto"/>
            <w:left w:val="none" w:sz="0" w:space="0" w:color="auto"/>
            <w:bottom w:val="none" w:sz="0" w:space="0" w:color="auto"/>
            <w:right w:val="none" w:sz="0" w:space="0" w:color="auto"/>
          </w:divBdr>
        </w:div>
        <w:div w:id="2114591853">
          <w:marLeft w:val="1080"/>
          <w:marRight w:val="0"/>
          <w:marTop w:val="100"/>
          <w:marBottom w:val="0"/>
          <w:divBdr>
            <w:top w:val="none" w:sz="0" w:space="0" w:color="auto"/>
            <w:left w:val="none" w:sz="0" w:space="0" w:color="auto"/>
            <w:bottom w:val="none" w:sz="0" w:space="0" w:color="auto"/>
            <w:right w:val="none" w:sz="0" w:space="0" w:color="auto"/>
          </w:divBdr>
        </w:div>
        <w:div w:id="103113475">
          <w:marLeft w:val="1800"/>
          <w:marRight w:val="0"/>
          <w:marTop w:val="100"/>
          <w:marBottom w:val="0"/>
          <w:divBdr>
            <w:top w:val="none" w:sz="0" w:space="0" w:color="auto"/>
            <w:left w:val="none" w:sz="0" w:space="0" w:color="auto"/>
            <w:bottom w:val="none" w:sz="0" w:space="0" w:color="auto"/>
            <w:right w:val="none" w:sz="0" w:space="0" w:color="auto"/>
          </w:divBdr>
        </w:div>
        <w:div w:id="355622970">
          <w:marLeft w:val="1800"/>
          <w:marRight w:val="0"/>
          <w:marTop w:val="100"/>
          <w:marBottom w:val="0"/>
          <w:divBdr>
            <w:top w:val="none" w:sz="0" w:space="0" w:color="auto"/>
            <w:left w:val="none" w:sz="0" w:space="0" w:color="auto"/>
            <w:bottom w:val="none" w:sz="0" w:space="0" w:color="auto"/>
            <w:right w:val="none" w:sz="0" w:space="0" w:color="auto"/>
          </w:divBdr>
        </w:div>
        <w:div w:id="619187288">
          <w:marLeft w:val="1080"/>
          <w:marRight w:val="0"/>
          <w:marTop w:val="100"/>
          <w:marBottom w:val="0"/>
          <w:divBdr>
            <w:top w:val="none" w:sz="0" w:space="0" w:color="auto"/>
            <w:left w:val="none" w:sz="0" w:space="0" w:color="auto"/>
            <w:bottom w:val="none" w:sz="0" w:space="0" w:color="auto"/>
            <w:right w:val="none" w:sz="0" w:space="0" w:color="auto"/>
          </w:divBdr>
        </w:div>
        <w:div w:id="590890045">
          <w:marLeft w:val="1800"/>
          <w:marRight w:val="0"/>
          <w:marTop w:val="100"/>
          <w:marBottom w:val="0"/>
          <w:divBdr>
            <w:top w:val="none" w:sz="0" w:space="0" w:color="auto"/>
            <w:left w:val="none" w:sz="0" w:space="0" w:color="auto"/>
            <w:bottom w:val="none" w:sz="0" w:space="0" w:color="auto"/>
            <w:right w:val="none" w:sz="0" w:space="0" w:color="auto"/>
          </w:divBdr>
        </w:div>
        <w:div w:id="1697000351">
          <w:marLeft w:val="1800"/>
          <w:marRight w:val="0"/>
          <w:marTop w:val="100"/>
          <w:marBottom w:val="0"/>
          <w:divBdr>
            <w:top w:val="none" w:sz="0" w:space="0" w:color="auto"/>
            <w:left w:val="none" w:sz="0" w:space="0" w:color="auto"/>
            <w:bottom w:val="none" w:sz="0" w:space="0" w:color="auto"/>
            <w:right w:val="none" w:sz="0" w:space="0" w:color="auto"/>
          </w:divBdr>
        </w:div>
        <w:div w:id="319887219">
          <w:marLeft w:val="360"/>
          <w:marRight w:val="0"/>
          <w:marTop w:val="100"/>
          <w:marBottom w:val="0"/>
          <w:divBdr>
            <w:top w:val="none" w:sz="0" w:space="0" w:color="auto"/>
            <w:left w:val="none" w:sz="0" w:space="0" w:color="auto"/>
            <w:bottom w:val="none" w:sz="0" w:space="0" w:color="auto"/>
            <w:right w:val="none" w:sz="0" w:space="0" w:color="auto"/>
          </w:divBdr>
        </w:div>
      </w:divsChild>
    </w:div>
    <w:div w:id="536085265">
      <w:bodyDiv w:val="1"/>
      <w:marLeft w:val="0"/>
      <w:marRight w:val="0"/>
      <w:marTop w:val="0"/>
      <w:marBottom w:val="0"/>
      <w:divBdr>
        <w:top w:val="none" w:sz="0" w:space="0" w:color="auto"/>
        <w:left w:val="none" w:sz="0" w:space="0" w:color="auto"/>
        <w:bottom w:val="none" w:sz="0" w:space="0" w:color="auto"/>
        <w:right w:val="none" w:sz="0" w:space="0" w:color="auto"/>
      </w:divBdr>
    </w:div>
    <w:div w:id="870070710">
      <w:bodyDiv w:val="1"/>
      <w:marLeft w:val="120"/>
      <w:marRight w:val="120"/>
      <w:marTop w:val="120"/>
      <w:marBottom w:val="120"/>
      <w:divBdr>
        <w:top w:val="none" w:sz="0" w:space="0" w:color="auto"/>
        <w:left w:val="none" w:sz="0" w:space="0" w:color="auto"/>
        <w:bottom w:val="none" w:sz="0" w:space="0" w:color="auto"/>
        <w:right w:val="none" w:sz="0" w:space="0" w:color="auto"/>
      </w:divBdr>
    </w:div>
    <w:div w:id="881358409">
      <w:bodyDiv w:val="1"/>
      <w:marLeft w:val="0"/>
      <w:marRight w:val="0"/>
      <w:marTop w:val="0"/>
      <w:marBottom w:val="0"/>
      <w:divBdr>
        <w:top w:val="none" w:sz="0" w:space="0" w:color="auto"/>
        <w:left w:val="none" w:sz="0" w:space="0" w:color="auto"/>
        <w:bottom w:val="none" w:sz="0" w:space="0" w:color="auto"/>
        <w:right w:val="none" w:sz="0" w:space="0" w:color="auto"/>
      </w:divBdr>
    </w:div>
    <w:div w:id="961033698">
      <w:bodyDiv w:val="1"/>
      <w:marLeft w:val="0"/>
      <w:marRight w:val="0"/>
      <w:marTop w:val="0"/>
      <w:marBottom w:val="0"/>
      <w:divBdr>
        <w:top w:val="none" w:sz="0" w:space="0" w:color="auto"/>
        <w:left w:val="none" w:sz="0" w:space="0" w:color="auto"/>
        <w:bottom w:val="none" w:sz="0" w:space="0" w:color="auto"/>
        <w:right w:val="none" w:sz="0" w:space="0" w:color="auto"/>
      </w:divBdr>
      <w:divsChild>
        <w:div w:id="1601723368">
          <w:marLeft w:val="1080"/>
          <w:marRight w:val="0"/>
          <w:marTop w:val="100"/>
          <w:marBottom w:val="0"/>
          <w:divBdr>
            <w:top w:val="none" w:sz="0" w:space="0" w:color="auto"/>
            <w:left w:val="none" w:sz="0" w:space="0" w:color="auto"/>
            <w:bottom w:val="none" w:sz="0" w:space="0" w:color="auto"/>
            <w:right w:val="none" w:sz="0" w:space="0" w:color="auto"/>
          </w:divBdr>
        </w:div>
        <w:div w:id="2101556490">
          <w:marLeft w:val="1080"/>
          <w:marRight w:val="0"/>
          <w:marTop w:val="100"/>
          <w:marBottom w:val="0"/>
          <w:divBdr>
            <w:top w:val="none" w:sz="0" w:space="0" w:color="auto"/>
            <w:left w:val="none" w:sz="0" w:space="0" w:color="auto"/>
            <w:bottom w:val="none" w:sz="0" w:space="0" w:color="auto"/>
            <w:right w:val="none" w:sz="0" w:space="0" w:color="auto"/>
          </w:divBdr>
        </w:div>
        <w:div w:id="1776241597">
          <w:marLeft w:val="1080"/>
          <w:marRight w:val="0"/>
          <w:marTop w:val="100"/>
          <w:marBottom w:val="0"/>
          <w:divBdr>
            <w:top w:val="none" w:sz="0" w:space="0" w:color="auto"/>
            <w:left w:val="none" w:sz="0" w:space="0" w:color="auto"/>
            <w:bottom w:val="none" w:sz="0" w:space="0" w:color="auto"/>
            <w:right w:val="none" w:sz="0" w:space="0" w:color="auto"/>
          </w:divBdr>
        </w:div>
      </w:divsChild>
    </w:div>
    <w:div w:id="986472950">
      <w:bodyDiv w:val="1"/>
      <w:marLeft w:val="0"/>
      <w:marRight w:val="0"/>
      <w:marTop w:val="0"/>
      <w:marBottom w:val="0"/>
      <w:divBdr>
        <w:top w:val="none" w:sz="0" w:space="0" w:color="auto"/>
        <w:left w:val="none" w:sz="0" w:space="0" w:color="auto"/>
        <w:bottom w:val="none" w:sz="0" w:space="0" w:color="auto"/>
        <w:right w:val="none" w:sz="0" w:space="0" w:color="auto"/>
      </w:divBdr>
    </w:div>
    <w:div w:id="1077289615">
      <w:bodyDiv w:val="1"/>
      <w:marLeft w:val="0"/>
      <w:marRight w:val="0"/>
      <w:marTop w:val="0"/>
      <w:marBottom w:val="0"/>
      <w:divBdr>
        <w:top w:val="none" w:sz="0" w:space="0" w:color="auto"/>
        <w:left w:val="none" w:sz="0" w:space="0" w:color="auto"/>
        <w:bottom w:val="none" w:sz="0" w:space="0" w:color="auto"/>
        <w:right w:val="none" w:sz="0" w:space="0" w:color="auto"/>
      </w:divBdr>
      <w:divsChild>
        <w:div w:id="1086195883">
          <w:marLeft w:val="360"/>
          <w:marRight w:val="0"/>
          <w:marTop w:val="200"/>
          <w:marBottom w:val="0"/>
          <w:divBdr>
            <w:top w:val="none" w:sz="0" w:space="0" w:color="auto"/>
            <w:left w:val="none" w:sz="0" w:space="0" w:color="auto"/>
            <w:bottom w:val="none" w:sz="0" w:space="0" w:color="auto"/>
            <w:right w:val="none" w:sz="0" w:space="0" w:color="auto"/>
          </w:divBdr>
        </w:div>
        <w:div w:id="1837768976">
          <w:marLeft w:val="1080"/>
          <w:marRight w:val="0"/>
          <w:marTop w:val="100"/>
          <w:marBottom w:val="0"/>
          <w:divBdr>
            <w:top w:val="none" w:sz="0" w:space="0" w:color="auto"/>
            <w:left w:val="none" w:sz="0" w:space="0" w:color="auto"/>
            <w:bottom w:val="none" w:sz="0" w:space="0" w:color="auto"/>
            <w:right w:val="none" w:sz="0" w:space="0" w:color="auto"/>
          </w:divBdr>
        </w:div>
        <w:div w:id="2063866112">
          <w:marLeft w:val="1080"/>
          <w:marRight w:val="0"/>
          <w:marTop w:val="100"/>
          <w:marBottom w:val="0"/>
          <w:divBdr>
            <w:top w:val="none" w:sz="0" w:space="0" w:color="auto"/>
            <w:left w:val="none" w:sz="0" w:space="0" w:color="auto"/>
            <w:bottom w:val="none" w:sz="0" w:space="0" w:color="auto"/>
            <w:right w:val="none" w:sz="0" w:space="0" w:color="auto"/>
          </w:divBdr>
        </w:div>
        <w:div w:id="778187471">
          <w:marLeft w:val="1080"/>
          <w:marRight w:val="0"/>
          <w:marTop w:val="100"/>
          <w:marBottom w:val="0"/>
          <w:divBdr>
            <w:top w:val="none" w:sz="0" w:space="0" w:color="auto"/>
            <w:left w:val="none" w:sz="0" w:space="0" w:color="auto"/>
            <w:bottom w:val="none" w:sz="0" w:space="0" w:color="auto"/>
            <w:right w:val="none" w:sz="0" w:space="0" w:color="auto"/>
          </w:divBdr>
        </w:div>
        <w:div w:id="1474979687">
          <w:marLeft w:val="1080"/>
          <w:marRight w:val="0"/>
          <w:marTop w:val="100"/>
          <w:marBottom w:val="0"/>
          <w:divBdr>
            <w:top w:val="none" w:sz="0" w:space="0" w:color="auto"/>
            <w:left w:val="none" w:sz="0" w:space="0" w:color="auto"/>
            <w:bottom w:val="none" w:sz="0" w:space="0" w:color="auto"/>
            <w:right w:val="none" w:sz="0" w:space="0" w:color="auto"/>
          </w:divBdr>
        </w:div>
        <w:div w:id="65341181">
          <w:marLeft w:val="1080"/>
          <w:marRight w:val="0"/>
          <w:marTop w:val="100"/>
          <w:marBottom w:val="0"/>
          <w:divBdr>
            <w:top w:val="none" w:sz="0" w:space="0" w:color="auto"/>
            <w:left w:val="none" w:sz="0" w:space="0" w:color="auto"/>
            <w:bottom w:val="none" w:sz="0" w:space="0" w:color="auto"/>
            <w:right w:val="none" w:sz="0" w:space="0" w:color="auto"/>
          </w:divBdr>
        </w:div>
        <w:div w:id="754324038">
          <w:marLeft w:val="1080"/>
          <w:marRight w:val="0"/>
          <w:marTop w:val="100"/>
          <w:marBottom w:val="0"/>
          <w:divBdr>
            <w:top w:val="none" w:sz="0" w:space="0" w:color="auto"/>
            <w:left w:val="none" w:sz="0" w:space="0" w:color="auto"/>
            <w:bottom w:val="none" w:sz="0" w:space="0" w:color="auto"/>
            <w:right w:val="none" w:sz="0" w:space="0" w:color="auto"/>
          </w:divBdr>
        </w:div>
        <w:div w:id="352264619">
          <w:marLeft w:val="1080"/>
          <w:marRight w:val="0"/>
          <w:marTop w:val="100"/>
          <w:marBottom w:val="0"/>
          <w:divBdr>
            <w:top w:val="none" w:sz="0" w:space="0" w:color="auto"/>
            <w:left w:val="none" w:sz="0" w:space="0" w:color="auto"/>
            <w:bottom w:val="none" w:sz="0" w:space="0" w:color="auto"/>
            <w:right w:val="none" w:sz="0" w:space="0" w:color="auto"/>
          </w:divBdr>
        </w:div>
      </w:divsChild>
    </w:div>
    <w:div w:id="1111584869">
      <w:bodyDiv w:val="1"/>
      <w:marLeft w:val="67"/>
      <w:marRight w:val="67"/>
      <w:marTop w:val="67"/>
      <w:marBottom w:val="67"/>
      <w:divBdr>
        <w:top w:val="none" w:sz="0" w:space="0" w:color="auto"/>
        <w:left w:val="none" w:sz="0" w:space="0" w:color="auto"/>
        <w:bottom w:val="none" w:sz="0" w:space="0" w:color="auto"/>
        <w:right w:val="none" w:sz="0" w:space="0" w:color="auto"/>
      </w:divBdr>
    </w:div>
    <w:div w:id="1247617065">
      <w:bodyDiv w:val="1"/>
      <w:marLeft w:val="0"/>
      <w:marRight w:val="0"/>
      <w:marTop w:val="0"/>
      <w:marBottom w:val="0"/>
      <w:divBdr>
        <w:top w:val="none" w:sz="0" w:space="0" w:color="auto"/>
        <w:left w:val="none" w:sz="0" w:space="0" w:color="auto"/>
        <w:bottom w:val="none" w:sz="0" w:space="0" w:color="auto"/>
        <w:right w:val="none" w:sz="0" w:space="0" w:color="auto"/>
      </w:divBdr>
      <w:divsChild>
        <w:div w:id="1708482805">
          <w:marLeft w:val="-225"/>
          <w:marRight w:val="0"/>
          <w:marTop w:val="0"/>
          <w:marBottom w:val="0"/>
          <w:divBdr>
            <w:top w:val="none" w:sz="0" w:space="0" w:color="auto"/>
            <w:left w:val="none" w:sz="0" w:space="0" w:color="auto"/>
            <w:bottom w:val="none" w:sz="0" w:space="0" w:color="auto"/>
            <w:right w:val="none" w:sz="0" w:space="0" w:color="auto"/>
          </w:divBdr>
          <w:divsChild>
            <w:div w:id="159010170">
              <w:marLeft w:val="0"/>
              <w:marRight w:val="0"/>
              <w:marTop w:val="0"/>
              <w:marBottom w:val="0"/>
              <w:divBdr>
                <w:top w:val="none" w:sz="0" w:space="0" w:color="auto"/>
                <w:left w:val="none" w:sz="0" w:space="0" w:color="auto"/>
                <w:bottom w:val="none" w:sz="0" w:space="0" w:color="auto"/>
                <w:right w:val="none" w:sz="0" w:space="0" w:color="auto"/>
              </w:divBdr>
              <w:divsChild>
                <w:div w:id="967853858">
                  <w:marLeft w:val="0"/>
                  <w:marRight w:val="0"/>
                  <w:marTop w:val="0"/>
                  <w:marBottom w:val="0"/>
                  <w:divBdr>
                    <w:top w:val="none" w:sz="0" w:space="0" w:color="auto"/>
                    <w:left w:val="none" w:sz="0" w:space="0" w:color="auto"/>
                    <w:bottom w:val="none" w:sz="0" w:space="0" w:color="auto"/>
                    <w:right w:val="none" w:sz="0" w:space="0" w:color="auto"/>
                  </w:divBdr>
                  <w:divsChild>
                    <w:div w:id="123955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25124">
      <w:bodyDiv w:val="1"/>
      <w:marLeft w:val="0"/>
      <w:marRight w:val="0"/>
      <w:marTop w:val="0"/>
      <w:marBottom w:val="0"/>
      <w:divBdr>
        <w:top w:val="none" w:sz="0" w:space="0" w:color="auto"/>
        <w:left w:val="none" w:sz="0" w:space="0" w:color="auto"/>
        <w:bottom w:val="none" w:sz="0" w:space="0" w:color="auto"/>
        <w:right w:val="none" w:sz="0" w:space="0" w:color="auto"/>
      </w:divBdr>
    </w:div>
    <w:div w:id="1490631527">
      <w:bodyDiv w:val="1"/>
      <w:marLeft w:val="0"/>
      <w:marRight w:val="0"/>
      <w:marTop w:val="0"/>
      <w:marBottom w:val="0"/>
      <w:divBdr>
        <w:top w:val="none" w:sz="0" w:space="0" w:color="auto"/>
        <w:left w:val="none" w:sz="0" w:space="0" w:color="auto"/>
        <w:bottom w:val="none" w:sz="0" w:space="0" w:color="auto"/>
        <w:right w:val="none" w:sz="0" w:space="0" w:color="auto"/>
      </w:divBdr>
      <w:divsChild>
        <w:div w:id="661542802">
          <w:marLeft w:val="1080"/>
          <w:marRight w:val="0"/>
          <w:marTop w:val="100"/>
          <w:marBottom w:val="0"/>
          <w:divBdr>
            <w:top w:val="none" w:sz="0" w:space="0" w:color="auto"/>
            <w:left w:val="none" w:sz="0" w:space="0" w:color="auto"/>
            <w:bottom w:val="none" w:sz="0" w:space="0" w:color="auto"/>
            <w:right w:val="none" w:sz="0" w:space="0" w:color="auto"/>
          </w:divBdr>
        </w:div>
        <w:div w:id="239944764">
          <w:marLeft w:val="1080"/>
          <w:marRight w:val="0"/>
          <w:marTop w:val="100"/>
          <w:marBottom w:val="0"/>
          <w:divBdr>
            <w:top w:val="none" w:sz="0" w:space="0" w:color="auto"/>
            <w:left w:val="none" w:sz="0" w:space="0" w:color="auto"/>
            <w:bottom w:val="none" w:sz="0" w:space="0" w:color="auto"/>
            <w:right w:val="none" w:sz="0" w:space="0" w:color="auto"/>
          </w:divBdr>
        </w:div>
      </w:divsChild>
    </w:div>
    <w:div w:id="1552501243">
      <w:bodyDiv w:val="1"/>
      <w:marLeft w:val="0"/>
      <w:marRight w:val="0"/>
      <w:marTop w:val="0"/>
      <w:marBottom w:val="0"/>
      <w:divBdr>
        <w:top w:val="none" w:sz="0" w:space="0" w:color="auto"/>
        <w:left w:val="none" w:sz="0" w:space="0" w:color="auto"/>
        <w:bottom w:val="none" w:sz="0" w:space="0" w:color="auto"/>
        <w:right w:val="none" w:sz="0" w:space="0" w:color="auto"/>
      </w:divBdr>
    </w:div>
    <w:div w:id="1603879719">
      <w:bodyDiv w:val="1"/>
      <w:marLeft w:val="0"/>
      <w:marRight w:val="0"/>
      <w:marTop w:val="0"/>
      <w:marBottom w:val="0"/>
      <w:divBdr>
        <w:top w:val="none" w:sz="0" w:space="0" w:color="auto"/>
        <w:left w:val="none" w:sz="0" w:space="0" w:color="auto"/>
        <w:bottom w:val="none" w:sz="0" w:space="0" w:color="auto"/>
        <w:right w:val="none" w:sz="0" w:space="0" w:color="auto"/>
      </w:divBdr>
      <w:divsChild>
        <w:div w:id="1206866036">
          <w:marLeft w:val="360"/>
          <w:marRight w:val="0"/>
          <w:marTop w:val="200"/>
          <w:marBottom w:val="0"/>
          <w:divBdr>
            <w:top w:val="none" w:sz="0" w:space="0" w:color="auto"/>
            <w:left w:val="none" w:sz="0" w:space="0" w:color="auto"/>
            <w:bottom w:val="none" w:sz="0" w:space="0" w:color="auto"/>
            <w:right w:val="none" w:sz="0" w:space="0" w:color="auto"/>
          </w:divBdr>
        </w:div>
        <w:div w:id="313879802">
          <w:marLeft w:val="1080"/>
          <w:marRight w:val="0"/>
          <w:marTop w:val="100"/>
          <w:marBottom w:val="0"/>
          <w:divBdr>
            <w:top w:val="none" w:sz="0" w:space="0" w:color="auto"/>
            <w:left w:val="none" w:sz="0" w:space="0" w:color="auto"/>
            <w:bottom w:val="none" w:sz="0" w:space="0" w:color="auto"/>
            <w:right w:val="none" w:sz="0" w:space="0" w:color="auto"/>
          </w:divBdr>
        </w:div>
        <w:div w:id="1837379071">
          <w:marLeft w:val="1800"/>
          <w:marRight w:val="0"/>
          <w:marTop w:val="100"/>
          <w:marBottom w:val="0"/>
          <w:divBdr>
            <w:top w:val="none" w:sz="0" w:space="0" w:color="auto"/>
            <w:left w:val="none" w:sz="0" w:space="0" w:color="auto"/>
            <w:bottom w:val="none" w:sz="0" w:space="0" w:color="auto"/>
            <w:right w:val="none" w:sz="0" w:space="0" w:color="auto"/>
          </w:divBdr>
        </w:div>
        <w:div w:id="684400266">
          <w:marLeft w:val="1080"/>
          <w:marRight w:val="0"/>
          <w:marTop w:val="100"/>
          <w:marBottom w:val="0"/>
          <w:divBdr>
            <w:top w:val="none" w:sz="0" w:space="0" w:color="auto"/>
            <w:left w:val="none" w:sz="0" w:space="0" w:color="auto"/>
            <w:bottom w:val="none" w:sz="0" w:space="0" w:color="auto"/>
            <w:right w:val="none" w:sz="0" w:space="0" w:color="auto"/>
          </w:divBdr>
        </w:div>
        <w:div w:id="477769411">
          <w:marLeft w:val="1800"/>
          <w:marRight w:val="0"/>
          <w:marTop w:val="100"/>
          <w:marBottom w:val="0"/>
          <w:divBdr>
            <w:top w:val="none" w:sz="0" w:space="0" w:color="auto"/>
            <w:left w:val="none" w:sz="0" w:space="0" w:color="auto"/>
            <w:bottom w:val="none" w:sz="0" w:space="0" w:color="auto"/>
            <w:right w:val="none" w:sz="0" w:space="0" w:color="auto"/>
          </w:divBdr>
        </w:div>
        <w:div w:id="321742252">
          <w:marLeft w:val="1080"/>
          <w:marRight w:val="0"/>
          <w:marTop w:val="100"/>
          <w:marBottom w:val="0"/>
          <w:divBdr>
            <w:top w:val="none" w:sz="0" w:space="0" w:color="auto"/>
            <w:left w:val="none" w:sz="0" w:space="0" w:color="auto"/>
            <w:bottom w:val="none" w:sz="0" w:space="0" w:color="auto"/>
            <w:right w:val="none" w:sz="0" w:space="0" w:color="auto"/>
          </w:divBdr>
        </w:div>
        <w:div w:id="468666619">
          <w:marLeft w:val="1080"/>
          <w:marRight w:val="0"/>
          <w:marTop w:val="100"/>
          <w:marBottom w:val="0"/>
          <w:divBdr>
            <w:top w:val="none" w:sz="0" w:space="0" w:color="auto"/>
            <w:left w:val="none" w:sz="0" w:space="0" w:color="auto"/>
            <w:bottom w:val="none" w:sz="0" w:space="0" w:color="auto"/>
            <w:right w:val="none" w:sz="0" w:space="0" w:color="auto"/>
          </w:divBdr>
        </w:div>
      </w:divsChild>
    </w:div>
    <w:div w:id="1776945904">
      <w:bodyDiv w:val="1"/>
      <w:marLeft w:val="0"/>
      <w:marRight w:val="0"/>
      <w:marTop w:val="0"/>
      <w:marBottom w:val="0"/>
      <w:divBdr>
        <w:top w:val="none" w:sz="0" w:space="0" w:color="auto"/>
        <w:left w:val="none" w:sz="0" w:space="0" w:color="auto"/>
        <w:bottom w:val="none" w:sz="0" w:space="0" w:color="auto"/>
        <w:right w:val="none" w:sz="0" w:space="0" w:color="auto"/>
      </w:divBdr>
      <w:divsChild>
        <w:div w:id="1876655328">
          <w:marLeft w:val="360"/>
          <w:marRight w:val="0"/>
          <w:marTop w:val="200"/>
          <w:marBottom w:val="0"/>
          <w:divBdr>
            <w:top w:val="none" w:sz="0" w:space="0" w:color="auto"/>
            <w:left w:val="none" w:sz="0" w:space="0" w:color="auto"/>
            <w:bottom w:val="none" w:sz="0" w:space="0" w:color="auto"/>
            <w:right w:val="none" w:sz="0" w:space="0" w:color="auto"/>
          </w:divBdr>
        </w:div>
        <w:div w:id="1128007550">
          <w:marLeft w:val="360"/>
          <w:marRight w:val="0"/>
          <w:marTop w:val="200"/>
          <w:marBottom w:val="0"/>
          <w:divBdr>
            <w:top w:val="none" w:sz="0" w:space="0" w:color="auto"/>
            <w:left w:val="none" w:sz="0" w:space="0" w:color="auto"/>
            <w:bottom w:val="none" w:sz="0" w:space="0" w:color="auto"/>
            <w:right w:val="none" w:sz="0" w:space="0" w:color="auto"/>
          </w:divBdr>
        </w:div>
      </w:divsChild>
    </w:div>
    <w:div w:id="2122188201">
      <w:bodyDiv w:val="1"/>
      <w:marLeft w:val="0"/>
      <w:marRight w:val="0"/>
      <w:marTop w:val="0"/>
      <w:marBottom w:val="0"/>
      <w:divBdr>
        <w:top w:val="none" w:sz="0" w:space="0" w:color="auto"/>
        <w:left w:val="none" w:sz="0" w:space="0" w:color="auto"/>
        <w:bottom w:val="none" w:sz="0" w:space="0" w:color="auto"/>
        <w:right w:val="none" w:sz="0" w:space="0" w:color="auto"/>
      </w:divBdr>
    </w:div>
    <w:div w:id="2124300973">
      <w:bodyDiv w:val="1"/>
      <w:marLeft w:val="0"/>
      <w:marRight w:val="0"/>
      <w:marTop w:val="0"/>
      <w:marBottom w:val="0"/>
      <w:divBdr>
        <w:top w:val="none" w:sz="0" w:space="0" w:color="auto"/>
        <w:left w:val="none" w:sz="0" w:space="0" w:color="auto"/>
        <w:bottom w:val="none" w:sz="0" w:space="0" w:color="auto"/>
        <w:right w:val="none" w:sz="0" w:space="0" w:color="auto"/>
      </w:divBdr>
      <w:divsChild>
        <w:div w:id="1164514022">
          <w:marLeft w:val="446"/>
          <w:marRight w:val="0"/>
          <w:marTop w:val="0"/>
          <w:marBottom w:val="200"/>
          <w:divBdr>
            <w:top w:val="none" w:sz="0" w:space="0" w:color="auto"/>
            <w:left w:val="none" w:sz="0" w:space="0" w:color="auto"/>
            <w:bottom w:val="none" w:sz="0" w:space="0" w:color="auto"/>
            <w:right w:val="none" w:sz="0" w:space="0" w:color="auto"/>
          </w:divBdr>
        </w:div>
        <w:div w:id="98767613">
          <w:marLeft w:val="446"/>
          <w:marRight w:val="0"/>
          <w:marTop w:val="0"/>
          <w:marBottom w:val="200"/>
          <w:divBdr>
            <w:top w:val="none" w:sz="0" w:space="0" w:color="auto"/>
            <w:left w:val="none" w:sz="0" w:space="0" w:color="auto"/>
            <w:bottom w:val="none" w:sz="0" w:space="0" w:color="auto"/>
            <w:right w:val="none" w:sz="0" w:space="0" w:color="auto"/>
          </w:divBdr>
        </w:div>
        <w:div w:id="500395623">
          <w:marLeft w:val="446"/>
          <w:marRight w:val="0"/>
          <w:marTop w:val="0"/>
          <w:marBottom w:val="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065B5-B5F5-4F25-A68E-DE3322DAF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931</Words>
  <Characters>5308</Characters>
  <Application>Microsoft Office Word</Application>
  <DocSecurity>0</DocSecurity>
  <Lines>44</Lines>
  <Paragraphs>12</Paragraphs>
  <ScaleCrop>false</ScaleCrop>
  <Company>Lenovo</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高田</cp:lastModifiedBy>
  <cp:revision>9</cp:revision>
  <cp:lastPrinted>2018-04-24T05:37:00Z</cp:lastPrinted>
  <dcterms:created xsi:type="dcterms:W3CDTF">2026-01-27T03:30:00Z</dcterms:created>
  <dcterms:modified xsi:type="dcterms:W3CDTF">2026-03-16T02:59:00Z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5fb6f85-364c-432f-a1e0-22ee4b6e966c_Enabled">
    <vt:lpwstr>true</vt:lpwstr>
  </property>
  <property fmtid="{D5CDD505-2E9C-101B-9397-08002B2CF9AE}" pid="3" name="MSIP_Label_05fb6f85-364c-432f-a1e0-22ee4b6e966c_SetDate">
    <vt:lpwstr>2021-09-13T04:51:24Z</vt:lpwstr>
  </property>
  <property fmtid="{D5CDD505-2E9C-101B-9397-08002B2CF9AE}" pid="4" name="MSIP_Label_05fb6f85-364c-432f-a1e0-22ee4b6e966c_Method">
    <vt:lpwstr>Standard</vt:lpwstr>
  </property>
  <property fmtid="{D5CDD505-2E9C-101B-9397-08002B2CF9AE}" pid="5" name="MSIP_Label_05fb6f85-364c-432f-a1e0-22ee4b6e966c_Name">
    <vt:lpwstr>05fb6f85-364c-432f-a1e0-22ee4b6e966c</vt:lpwstr>
  </property>
  <property fmtid="{D5CDD505-2E9C-101B-9397-08002B2CF9AE}" pid="6" name="MSIP_Label_05fb6f85-364c-432f-a1e0-22ee4b6e966c_SiteId">
    <vt:lpwstr>c49d9c49-4b11-4ccd-b137-72f88c68a252</vt:lpwstr>
  </property>
  <property fmtid="{D5CDD505-2E9C-101B-9397-08002B2CF9AE}" pid="7" name="MSIP_Label_05fb6f85-364c-432f-a1e0-22ee4b6e966c_ActionId">
    <vt:lpwstr>85ea7f84-454b-4713-98ca-db180eedf760</vt:lpwstr>
  </property>
  <property fmtid="{D5CDD505-2E9C-101B-9397-08002B2CF9AE}" pid="8" name="MSIP_Label_05fb6f85-364c-432f-a1e0-22ee4b6e966c_ContentBits">
    <vt:lpwstr>0</vt:lpwstr>
  </property>
</Properties>
</file>