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31CC5" w:rsidRPr="00F31CC5" w:rsidRDefault="00F31CC5" w:rsidP="00F31CC5">
      <w:pPr>
        <w:jc w:val="left"/>
        <w:rPr>
          <w:rFonts w:ascii="黑体" w:eastAsia="黑体" w:hAnsi="黑体"/>
          <w:bCs/>
          <w:sz w:val="32"/>
          <w:szCs w:val="32"/>
        </w:rPr>
      </w:pPr>
      <w:r w:rsidRPr="00F31CC5">
        <w:rPr>
          <w:rFonts w:ascii="黑体" w:eastAsia="黑体" w:hAnsi="黑体" w:hint="eastAsia"/>
          <w:bCs/>
          <w:sz w:val="32"/>
          <w:szCs w:val="32"/>
        </w:rPr>
        <w:t>附件</w:t>
      </w:r>
    </w:p>
    <w:p w:rsidR="00F31CC5" w:rsidRPr="00F31CC5" w:rsidRDefault="00F31CC5" w:rsidP="00F31CC5">
      <w:pPr>
        <w:jc w:val="center"/>
        <w:rPr>
          <w:rFonts w:ascii="方正小标宋简体" w:eastAsia="方正小标宋简体" w:hAnsi="宋体"/>
          <w:sz w:val="44"/>
          <w:szCs w:val="44"/>
        </w:rPr>
      </w:pPr>
      <w:r w:rsidRPr="00F31CC5">
        <w:rPr>
          <w:rFonts w:ascii="方正小标宋简体" w:eastAsia="方正小标宋简体" w:hAnsi="宋体" w:hint="eastAsia"/>
          <w:bCs/>
          <w:sz w:val="44"/>
          <w:szCs w:val="44"/>
        </w:rPr>
        <w:t>医疗器械产品适用强制性标准清单</w:t>
      </w:r>
    </w:p>
    <w:tbl>
      <w:tblPr>
        <w:tblStyle w:val="a5"/>
        <w:tblW w:w="0" w:type="auto"/>
        <w:jc w:val="center"/>
        <w:tblLayout w:type="fixed"/>
        <w:tblLook w:val="04A0" w:firstRow="1" w:lastRow="0" w:firstColumn="1" w:lastColumn="0" w:noHBand="0" w:noVBand="1"/>
      </w:tblPr>
      <w:tblGrid>
        <w:gridCol w:w="951"/>
        <w:gridCol w:w="846"/>
        <w:gridCol w:w="2722"/>
        <w:gridCol w:w="2268"/>
        <w:gridCol w:w="2268"/>
        <w:gridCol w:w="2268"/>
        <w:gridCol w:w="2268"/>
      </w:tblGrid>
      <w:tr w:rsidR="00F31CC5" w:rsidRPr="00F31CC5" w:rsidTr="00F31CC5">
        <w:trPr>
          <w:trHeight w:val="405"/>
          <w:jc w:val="center"/>
        </w:trPr>
        <w:tc>
          <w:tcPr>
            <w:tcW w:w="1797" w:type="dxa"/>
            <w:gridSpan w:val="2"/>
            <w:vAlign w:val="center"/>
            <w:hideMark/>
          </w:tcPr>
          <w:p w:rsidR="00F31CC5" w:rsidRPr="00F31CC5" w:rsidRDefault="00F31CC5" w:rsidP="0007285A">
            <w:pPr>
              <w:jc w:val="center"/>
              <w:rPr>
                <w:rFonts w:ascii="宋体" w:eastAsia="宋体" w:hAnsi="宋体"/>
                <w:b/>
                <w:bCs/>
                <w:szCs w:val="21"/>
              </w:rPr>
            </w:pPr>
            <w:r w:rsidRPr="00F31CC5">
              <w:rPr>
                <w:rFonts w:ascii="宋体" w:eastAsia="宋体" w:hAnsi="宋体" w:hint="eastAsia"/>
                <w:b/>
                <w:bCs/>
                <w:szCs w:val="21"/>
              </w:rPr>
              <w:t>分类编码</w:t>
            </w:r>
          </w:p>
        </w:tc>
        <w:tc>
          <w:tcPr>
            <w:tcW w:w="2722" w:type="dxa"/>
            <w:vAlign w:val="center"/>
            <w:hideMark/>
          </w:tcPr>
          <w:p w:rsidR="00F31CC5" w:rsidRPr="00F31CC5" w:rsidRDefault="00F31CC5" w:rsidP="0007285A">
            <w:pPr>
              <w:jc w:val="center"/>
              <w:rPr>
                <w:rFonts w:ascii="宋体" w:eastAsia="宋体" w:hAnsi="宋体"/>
                <w:b/>
                <w:bCs/>
                <w:szCs w:val="21"/>
              </w:rPr>
            </w:pPr>
            <w:r w:rsidRPr="00F31CC5">
              <w:rPr>
                <w:rFonts w:ascii="宋体" w:eastAsia="宋体" w:hAnsi="宋体" w:hint="eastAsia"/>
                <w:b/>
                <w:bCs/>
                <w:szCs w:val="21"/>
              </w:rPr>
              <w:t>产品名称</w:t>
            </w:r>
          </w:p>
        </w:tc>
        <w:tc>
          <w:tcPr>
            <w:tcW w:w="9072" w:type="dxa"/>
            <w:gridSpan w:val="4"/>
            <w:vAlign w:val="center"/>
            <w:hideMark/>
          </w:tcPr>
          <w:p w:rsidR="00F31CC5" w:rsidRPr="00F31CC5" w:rsidRDefault="00F31CC5" w:rsidP="0007285A">
            <w:pPr>
              <w:jc w:val="center"/>
              <w:rPr>
                <w:rFonts w:ascii="宋体" w:eastAsia="宋体" w:hAnsi="宋体"/>
                <w:b/>
                <w:bCs/>
                <w:szCs w:val="21"/>
              </w:rPr>
            </w:pPr>
            <w:r w:rsidRPr="00F31CC5">
              <w:rPr>
                <w:rFonts w:ascii="宋体" w:eastAsia="宋体" w:hAnsi="宋体" w:hint="eastAsia"/>
                <w:b/>
                <w:bCs/>
                <w:szCs w:val="21"/>
              </w:rPr>
              <w:t>适用强标</w:t>
            </w:r>
          </w:p>
        </w:tc>
      </w:tr>
      <w:tr w:rsidR="00F31CC5" w:rsidRPr="00F31CC5" w:rsidTr="00F31CC5">
        <w:trPr>
          <w:trHeight w:val="1080"/>
          <w:jc w:val="center"/>
        </w:trPr>
        <w:tc>
          <w:tcPr>
            <w:tcW w:w="951" w:type="dxa"/>
            <w:vMerge w:val="restart"/>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01-01超声手术设备及附件</w:t>
            </w:r>
          </w:p>
        </w:tc>
        <w:tc>
          <w:tcPr>
            <w:tcW w:w="846" w:type="dxa"/>
            <w:vMerge w:val="restart"/>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02高强度超声治疗设备</w:t>
            </w:r>
          </w:p>
        </w:tc>
        <w:tc>
          <w:tcPr>
            <w:tcW w:w="2722"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超声治疗仪、超声治疗系统、减脂聚焦超声治疗系统</w:t>
            </w:r>
          </w:p>
        </w:tc>
        <w:tc>
          <w:tcPr>
            <w:tcW w:w="2268"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YY 9706.262-2021 医用电气设备 第2-62部分：高强度超声治疗（HITU）设备的基本安全和基本性能专用要求  （实施时间：2023年5月1日）</w:t>
            </w:r>
          </w:p>
        </w:tc>
        <w:tc>
          <w:tcPr>
            <w:tcW w:w="2268" w:type="dxa"/>
            <w:vAlign w:val="center"/>
            <w:hideMark/>
          </w:tcPr>
          <w:p w:rsidR="00F31CC5" w:rsidRPr="00EB32D8" w:rsidRDefault="00F31CC5" w:rsidP="0007285A">
            <w:pPr>
              <w:jc w:val="center"/>
              <w:rPr>
                <w:rFonts w:ascii="宋体" w:eastAsia="宋体" w:hAnsi="宋体"/>
                <w:szCs w:val="21"/>
              </w:rPr>
            </w:pPr>
          </w:p>
        </w:tc>
        <w:tc>
          <w:tcPr>
            <w:tcW w:w="2268" w:type="dxa"/>
            <w:vAlign w:val="center"/>
            <w:hideMark/>
          </w:tcPr>
          <w:p w:rsidR="00F31CC5" w:rsidRPr="00F31CC5" w:rsidRDefault="00F31CC5" w:rsidP="0007285A">
            <w:pPr>
              <w:jc w:val="center"/>
              <w:rPr>
                <w:rFonts w:ascii="宋体" w:eastAsia="宋体" w:hAnsi="宋体"/>
                <w:b/>
                <w:bCs/>
                <w:szCs w:val="21"/>
              </w:rPr>
            </w:pPr>
          </w:p>
        </w:tc>
        <w:tc>
          <w:tcPr>
            <w:tcW w:w="2268" w:type="dxa"/>
            <w:vAlign w:val="center"/>
            <w:hideMark/>
          </w:tcPr>
          <w:p w:rsidR="00F31CC5" w:rsidRPr="00F31CC5" w:rsidRDefault="00F31CC5" w:rsidP="0007285A">
            <w:pPr>
              <w:jc w:val="center"/>
              <w:rPr>
                <w:rFonts w:ascii="宋体" w:eastAsia="宋体" w:hAnsi="宋体"/>
                <w:szCs w:val="21"/>
              </w:rPr>
            </w:pPr>
          </w:p>
        </w:tc>
      </w:tr>
      <w:tr w:rsidR="00F31CC5" w:rsidRPr="00F31CC5" w:rsidTr="00F31CC5">
        <w:trPr>
          <w:trHeight w:val="1350"/>
          <w:jc w:val="center"/>
        </w:trPr>
        <w:tc>
          <w:tcPr>
            <w:tcW w:w="951" w:type="dxa"/>
            <w:vMerge/>
            <w:vAlign w:val="center"/>
            <w:hideMark/>
          </w:tcPr>
          <w:p w:rsidR="00F31CC5" w:rsidRPr="00F31CC5" w:rsidRDefault="00F31CC5" w:rsidP="0007285A">
            <w:pPr>
              <w:jc w:val="center"/>
              <w:rPr>
                <w:rFonts w:ascii="宋体" w:eastAsia="宋体" w:hAnsi="宋体"/>
                <w:szCs w:val="21"/>
              </w:rPr>
            </w:pPr>
          </w:p>
        </w:tc>
        <w:tc>
          <w:tcPr>
            <w:tcW w:w="846" w:type="dxa"/>
            <w:vMerge/>
            <w:vAlign w:val="center"/>
            <w:hideMark/>
          </w:tcPr>
          <w:p w:rsidR="00F31CC5" w:rsidRPr="00F31CC5" w:rsidRDefault="00F31CC5" w:rsidP="0007285A">
            <w:pPr>
              <w:jc w:val="center"/>
              <w:rPr>
                <w:rFonts w:ascii="宋体" w:eastAsia="宋体" w:hAnsi="宋体"/>
                <w:szCs w:val="21"/>
              </w:rPr>
            </w:pPr>
          </w:p>
        </w:tc>
        <w:tc>
          <w:tcPr>
            <w:tcW w:w="2722"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磁共振引导高强度聚焦超声治疗系统</w:t>
            </w:r>
          </w:p>
        </w:tc>
        <w:tc>
          <w:tcPr>
            <w:tcW w:w="2268"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YY 9706.262-2021 医用电气设备 第2-62部分：高强度超声治疗（HITU）设备的基本安全和基本性能专用要求  （实施时间：2023年5月1日）</w:t>
            </w:r>
          </w:p>
        </w:tc>
        <w:tc>
          <w:tcPr>
            <w:tcW w:w="2268"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YY 9706.233-2021 医用电气设备 第2-33 部分：医疗诊断用磁共振设备的基本安全和基本性能专用要求 （实施时间：2023年5月1日）</w:t>
            </w:r>
          </w:p>
        </w:tc>
        <w:tc>
          <w:tcPr>
            <w:tcW w:w="2268"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YY 0592-2016 高强度聚焦超声（HIFU）治疗系统</w:t>
            </w:r>
          </w:p>
        </w:tc>
        <w:tc>
          <w:tcPr>
            <w:tcW w:w="2268" w:type="dxa"/>
            <w:vAlign w:val="center"/>
            <w:hideMark/>
          </w:tcPr>
          <w:p w:rsidR="00F31CC5" w:rsidRPr="00F31CC5" w:rsidRDefault="00F31CC5" w:rsidP="0007285A">
            <w:pPr>
              <w:jc w:val="center"/>
              <w:rPr>
                <w:rFonts w:ascii="宋体" w:eastAsia="宋体" w:hAnsi="宋体"/>
                <w:szCs w:val="21"/>
              </w:rPr>
            </w:pPr>
          </w:p>
        </w:tc>
      </w:tr>
      <w:tr w:rsidR="00F31CC5" w:rsidRPr="00F31CC5" w:rsidTr="00F31CC5">
        <w:trPr>
          <w:trHeight w:val="1080"/>
          <w:jc w:val="center"/>
        </w:trPr>
        <w:tc>
          <w:tcPr>
            <w:tcW w:w="951" w:type="dxa"/>
            <w:vMerge/>
            <w:vAlign w:val="center"/>
            <w:hideMark/>
          </w:tcPr>
          <w:p w:rsidR="00F31CC5" w:rsidRPr="00F31CC5" w:rsidRDefault="00F31CC5" w:rsidP="0007285A">
            <w:pPr>
              <w:jc w:val="center"/>
              <w:rPr>
                <w:rFonts w:ascii="宋体" w:eastAsia="宋体" w:hAnsi="宋体"/>
                <w:szCs w:val="21"/>
              </w:rPr>
            </w:pPr>
          </w:p>
        </w:tc>
        <w:tc>
          <w:tcPr>
            <w:tcW w:w="846" w:type="dxa"/>
            <w:vMerge/>
            <w:vAlign w:val="center"/>
            <w:hideMark/>
          </w:tcPr>
          <w:p w:rsidR="00F31CC5" w:rsidRPr="00F31CC5" w:rsidRDefault="00F31CC5" w:rsidP="0007285A">
            <w:pPr>
              <w:jc w:val="center"/>
              <w:rPr>
                <w:rFonts w:ascii="宋体" w:eastAsia="宋体" w:hAnsi="宋体"/>
                <w:szCs w:val="21"/>
              </w:rPr>
            </w:pPr>
          </w:p>
        </w:tc>
        <w:tc>
          <w:tcPr>
            <w:tcW w:w="2722"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肿瘤消融聚焦超声治疗系统、肿瘤聚焦超声治疗系统、肿瘤高强度聚焦超声治疗系统</w:t>
            </w:r>
          </w:p>
        </w:tc>
        <w:tc>
          <w:tcPr>
            <w:tcW w:w="2268"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YY 9706.262-2021 医用电气设备 第2-62部分：高强度超声治疗（HITU）设备的基</w:t>
            </w:r>
            <w:r w:rsidRPr="00F31CC5">
              <w:rPr>
                <w:rFonts w:ascii="宋体" w:eastAsia="宋体" w:hAnsi="宋体" w:hint="eastAsia"/>
                <w:szCs w:val="21"/>
              </w:rPr>
              <w:lastRenderedPageBreak/>
              <w:t>本安全和基本性能专用要求  （实施时间：2023年5月1日）</w:t>
            </w:r>
          </w:p>
        </w:tc>
        <w:tc>
          <w:tcPr>
            <w:tcW w:w="2268"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lastRenderedPageBreak/>
              <w:t>YY 0592-2016 高强度聚焦超声（HIFU）治疗系统。</w:t>
            </w:r>
          </w:p>
        </w:tc>
        <w:tc>
          <w:tcPr>
            <w:tcW w:w="2268" w:type="dxa"/>
            <w:vAlign w:val="center"/>
            <w:hideMark/>
          </w:tcPr>
          <w:p w:rsidR="00F31CC5" w:rsidRPr="00F31CC5" w:rsidRDefault="00F31CC5" w:rsidP="0007285A">
            <w:pPr>
              <w:jc w:val="center"/>
              <w:rPr>
                <w:rFonts w:ascii="宋体" w:eastAsia="宋体" w:hAnsi="宋体"/>
                <w:b/>
                <w:bCs/>
                <w:szCs w:val="21"/>
              </w:rPr>
            </w:pPr>
          </w:p>
        </w:tc>
        <w:tc>
          <w:tcPr>
            <w:tcW w:w="2268" w:type="dxa"/>
            <w:vAlign w:val="center"/>
            <w:hideMark/>
          </w:tcPr>
          <w:p w:rsidR="00F31CC5" w:rsidRPr="00F31CC5" w:rsidRDefault="00F31CC5" w:rsidP="0007285A">
            <w:pPr>
              <w:jc w:val="center"/>
              <w:rPr>
                <w:rFonts w:ascii="宋体" w:eastAsia="宋体" w:hAnsi="宋体"/>
                <w:szCs w:val="21"/>
              </w:rPr>
            </w:pPr>
          </w:p>
        </w:tc>
      </w:tr>
      <w:tr w:rsidR="00F31CC5" w:rsidRPr="00F31CC5" w:rsidTr="00F31CC5">
        <w:trPr>
          <w:trHeight w:val="1080"/>
          <w:jc w:val="center"/>
        </w:trPr>
        <w:tc>
          <w:tcPr>
            <w:tcW w:w="951" w:type="dxa"/>
            <w:vMerge w:val="restart"/>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01-02激光手术设备及附件</w:t>
            </w:r>
          </w:p>
        </w:tc>
        <w:tc>
          <w:tcPr>
            <w:tcW w:w="846" w:type="dxa"/>
            <w:vMerge w:val="restart"/>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01激光手术设备</w:t>
            </w:r>
          </w:p>
        </w:tc>
        <w:tc>
          <w:tcPr>
            <w:tcW w:w="2722"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二氧化碳激光治疗机</w:t>
            </w:r>
          </w:p>
        </w:tc>
        <w:tc>
          <w:tcPr>
            <w:tcW w:w="2268"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GB 11748-2005 二氧化碳激光治疗机</w:t>
            </w:r>
          </w:p>
        </w:tc>
        <w:tc>
          <w:tcPr>
            <w:tcW w:w="2268"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GB 9706.222-2022  医用电气设备 第2-22部分：外科、整形、治疗和诊断用激光设备的基本安全和基本性能专用要求（实施时间：2024年5月1日）</w:t>
            </w:r>
          </w:p>
        </w:tc>
        <w:tc>
          <w:tcPr>
            <w:tcW w:w="2268"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GB 7247.1-2012 激光产品的安全 第1部分：设备分类、要求</w:t>
            </w:r>
          </w:p>
        </w:tc>
        <w:tc>
          <w:tcPr>
            <w:tcW w:w="2268" w:type="dxa"/>
            <w:vAlign w:val="center"/>
            <w:hideMark/>
          </w:tcPr>
          <w:p w:rsidR="00F31CC5" w:rsidRPr="00F31CC5" w:rsidRDefault="00F31CC5" w:rsidP="0007285A">
            <w:pPr>
              <w:jc w:val="center"/>
              <w:rPr>
                <w:rFonts w:ascii="宋体" w:eastAsia="宋体" w:hAnsi="宋体"/>
                <w:szCs w:val="21"/>
              </w:rPr>
            </w:pPr>
          </w:p>
        </w:tc>
      </w:tr>
      <w:tr w:rsidR="00F31CC5" w:rsidRPr="00F31CC5" w:rsidTr="00F31CC5">
        <w:trPr>
          <w:trHeight w:val="1350"/>
          <w:jc w:val="center"/>
        </w:trPr>
        <w:tc>
          <w:tcPr>
            <w:tcW w:w="951" w:type="dxa"/>
            <w:vMerge/>
            <w:vAlign w:val="center"/>
            <w:hideMark/>
          </w:tcPr>
          <w:p w:rsidR="00F31CC5" w:rsidRPr="00F31CC5" w:rsidRDefault="00F31CC5" w:rsidP="0007285A">
            <w:pPr>
              <w:jc w:val="center"/>
              <w:rPr>
                <w:rFonts w:ascii="宋体" w:eastAsia="宋体" w:hAnsi="宋体"/>
                <w:szCs w:val="21"/>
              </w:rPr>
            </w:pPr>
          </w:p>
        </w:tc>
        <w:tc>
          <w:tcPr>
            <w:tcW w:w="846" w:type="dxa"/>
            <w:vMerge/>
            <w:vAlign w:val="center"/>
            <w:hideMark/>
          </w:tcPr>
          <w:p w:rsidR="00F31CC5" w:rsidRPr="00F31CC5" w:rsidRDefault="00F31CC5" w:rsidP="0007285A">
            <w:pPr>
              <w:jc w:val="center"/>
              <w:rPr>
                <w:rFonts w:ascii="宋体" w:eastAsia="宋体" w:hAnsi="宋体"/>
                <w:szCs w:val="21"/>
              </w:rPr>
            </w:pPr>
          </w:p>
        </w:tc>
        <w:tc>
          <w:tcPr>
            <w:tcW w:w="2722"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掺钕钇铝石榴石激光治疗机</w:t>
            </w:r>
          </w:p>
        </w:tc>
        <w:tc>
          <w:tcPr>
            <w:tcW w:w="2268"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YY 0307-2011 连续波掺钕钇铝石榴石激光治疗机</w:t>
            </w:r>
          </w:p>
        </w:tc>
        <w:tc>
          <w:tcPr>
            <w:tcW w:w="2268"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GB 9706.222-2022  医用电气设备 第2-22部分：外科、整形、治疗和诊断用激光设备的基本安全和基本性能专用要求（实施时间：2024年5月1日）</w:t>
            </w:r>
          </w:p>
        </w:tc>
        <w:tc>
          <w:tcPr>
            <w:tcW w:w="2268"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GB 7247.1-2012 激光产品的安全 第1部分：设备分类、要求</w:t>
            </w:r>
          </w:p>
        </w:tc>
        <w:tc>
          <w:tcPr>
            <w:tcW w:w="2268"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YY 1300-2016激光治疗设备 脉冲掺钕钇铝石榴石激光治疗机</w:t>
            </w:r>
          </w:p>
        </w:tc>
      </w:tr>
      <w:tr w:rsidR="00F31CC5" w:rsidRPr="00F31CC5" w:rsidTr="00F31CC5">
        <w:trPr>
          <w:trHeight w:val="1350"/>
          <w:jc w:val="center"/>
        </w:trPr>
        <w:tc>
          <w:tcPr>
            <w:tcW w:w="951" w:type="dxa"/>
            <w:vMerge/>
            <w:vAlign w:val="center"/>
            <w:hideMark/>
          </w:tcPr>
          <w:p w:rsidR="00F31CC5" w:rsidRPr="00F31CC5" w:rsidRDefault="00F31CC5" w:rsidP="0007285A">
            <w:pPr>
              <w:jc w:val="center"/>
              <w:rPr>
                <w:rFonts w:ascii="宋体" w:eastAsia="宋体" w:hAnsi="宋体"/>
                <w:szCs w:val="21"/>
              </w:rPr>
            </w:pPr>
          </w:p>
        </w:tc>
        <w:tc>
          <w:tcPr>
            <w:tcW w:w="846" w:type="dxa"/>
            <w:vMerge/>
            <w:vAlign w:val="center"/>
            <w:hideMark/>
          </w:tcPr>
          <w:p w:rsidR="00F31CC5" w:rsidRPr="00F31CC5" w:rsidRDefault="00F31CC5" w:rsidP="0007285A">
            <w:pPr>
              <w:jc w:val="center"/>
              <w:rPr>
                <w:rFonts w:ascii="宋体" w:eastAsia="宋体" w:hAnsi="宋体"/>
                <w:szCs w:val="21"/>
              </w:rPr>
            </w:pPr>
          </w:p>
        </w:tc>
        <w:tc>
          <w:tcPr>
            <w:tcW w:w="2722"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钬（Ho:YAG）激光治疗机</w:t>
            </w:r>
          </w:p>
        </w:tc>
        <w:tc>
          <w:tcPr>
            <w:tcW w:w="2268"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YY 0846-2011 激光治疗设备 掺钬钇铝石</w:t>
            </w:r>
            <w:r w:rsidRPr="00F31CC5">
              <w:rPr>
                <w:rFonts w:ascii="宋体" w:eastAsia="宋体" w:hAnsi="宋体" w:hint="eastAsia"/>
                <w:szCs w:val="21"/>
              </w:rPr>
              <w:br/>
              <w:t>榴石激光治疗机</w:t>
            </w:r>
          </w:p>
        </w:tc>
        <w:tc>
          <w:tcPr>
            <w:tcW w:w="2268"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GB 9706.222-2022  医用电气设备 第2-22部分：外科、整形、治疗和诊断用激光设备的基本安全和基本性能专用要求（实施</w:t>
            </w:r>
            <w:r w:rsidRPr="00F31CC5">
              <w:rPr>
                <w:rFonts w:ascii="宋体" w:eastAsia="宋体" w:hAnsi="宋体" w:hint="eastAsia"/>
                <w:szCs w:val="21"/>
              </w:rPr>
              <w:lastRenderedPageBreak/>
              <w:t>时间：2024年5月1日）</w:t>
            </w:r>
          </w:p>
        </w:tc>
        <w:tc>
          <w:tcPr>
            <w:tcW w:w="2268"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lastRenderedPageBreak/>
              <w:t>GB 7247.1-2012 激光产品的安全 第1部分：设备分类、要求</w:t>
            </w:r>
          </w:p>
        </w:tc>
        <w:tc>
          <w:tcPr>
            <w:tcW w:w="2268" w:type="dxa"/>
            <w:vAlign w:val="center"/>
            <w:hideMark/>
          </w:tcPr>
          <w:p w:rsidR="00F31CC5" w:rsidRPr="00F31CC5" w:rsidRDefault="00F31CC5" w:rsidP="0007285A">
            <w:pPr>
              <w:jc w:val="center"/>
              <w:rPr>
                <w:rFonts w:ascii="宋体" w:eastAsia="宋体" w:hAnsi="宋体"/>
                <w:szCs w:val="21"/>
              </w:rPr>
            </w:pPr>
          </w:p>
        </w:tc>
      </w:tr>
      <w:tr w:rsidR="00F31CC5" w:rsidRPr="00F31CC5" w:rsidTr="00F31CC5">
        <w:trPr>
          <w:trHeight w:val="1080"/>
          <w:jc w:val="center"/>
        </w:trPr>
        <w:tc>
          <w:tcPr>
            <w:tcW w:w="951" w:type="dxa"/>
            <w:vMerge w:val="restart"/>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01-03高频/射频手术设备及附件</w:t>
            </w:r>
          </w:p>
        </w:tc>
        <w:tc>
          <w:tcPr>
            <w:tcW w:w="846"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01高频手术设备</w:t>
            </w:r>
          </w:p>
        </w:tc>
        <w:tc>
          <w:tcPr>
            <w:tcW w:w="2722"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高频电灼仪</w:t>
            </w:r>
          </w:p>
        </w:tc>
        <w:tc>
          <w:tcPr>
            <w:tcW w:w="2268"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GB9706.202-2021 医用电气设备 第2-2部分：高频手术设备及高频附件的基本安全和基本性能专用要求（实施时间：2023年5月1日）</w:t>
            </w:r>
          </w:p>
        </w:tc>
        <w:tc>
          <w:tcPr>
            <w:tcW w:w="2268" w:type="dxa"/>
            <w:vAlign w:val="center"/>
            <w:hideMark/>
          </w:tcPr>
          <w:p w:rsidR="00F31CC5" w:rsidRPr="00F31CC5" w:rsidRDefault="00F31CC5" w:rsidP="0007285A">
            <w:pPr>
              <w:jc w:val="center"/>
              <w:rPr>
                <w:rFonts w:ascii="宋体" w:eastAsia="宋体" w:hAnsi="宋体"/>
                <w:szCs w:val="21"/>
              </w:rPr>
            </w:pPr>
          </w:p>
        </w:tc>
        <w:tc>
          <w:tcPr>
            <w:tcW w:w="2268" w:type="dxa"/>
            <w:vAlign w:val="center"/>
            <w:hideMark/>
          </w:tcPr>
          <w:p w:rsidR="00F31CC5" w:rsidRPr="00F31CC5" w:rsidRDefault="00F31CC5" w:rsidP="0007285A">
            <w:pPr>
              <w:jc w:val="center"/>
              <w:rPr>
                <w:rFonts w:ascii="宋体" w:eastAsia="宋体" w:hAnsi="宋体"/>
                <w:b/>
                <w:bCs/>
                <w:szCs w:val="21"/>
              </w:rPr>
            </w:pPr>
          </w:p>
        </w:tc>
        <w:tc>
          <w:tcPr>
            <w:tcW w:w="2268" w:type="dxa"/>
            <w:vAlign w:val="center"/>
            <w:hideMark/>
          </w:tcPr>
          <w:p w:rsidR="00F31CC5" w:rsidRPr="00F31CC5" w:rsidRDefault="00F31CC5" w:rsidP="0007285A">
            <w:pPr>
              <w:jc w:val="center"/>
              <w:rPr>
                <w:rFonts w:ascii="宋体" w:eastAsia="宋体" w:hAnsi="宋体"/>
                <w:szCs w:val="21"/>
              </w:rPr>
            </w:pPr>
          </w:p>
        </w:tc>
      </w:tr>
      <w:tr w:rsidR="00F31CC5" w:rsidRPr="00F31CC5" w:rsidTr="00F31CC5">
        <w:trPr>
          <w:trHeight w:val="1080"/>
          <w:jc w:val="center"/>
        </w:trPr>
        <w:tc>
          <w:tcPr>
            <w:tcW w:w="951" w:type="dxa"/>
            <w:vMerge/>
            <w:vAlign w:val="center"/>
            <w:hideMark/>
          </w:tcPr>
          <w:p w:rsidR="00F31CC5" w:rsidRPr="00F31CC5" w:rsidRDefault="00F31CC5" w:rsidP="0007285A">
            <w:pPr>
              <w:jc w:val="center"/>
              <w:rPr>
                <w:rFonts w:ascii="宋体" w:eastAsia="宋体" w:hAnsi="宋体"/>
                <w:szCs w:val="21"/>
              </w:rPr>
            </w:pPr>
          </w:p>
        </w:tc>
        <w:tc>
          <w:tcPr>
            <w:tcW w:w="846" w:type="dxa"/>
            <w:vMerge w:val="restart"/>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02射频消融设备</w:t>
            </w:r>
          </w:p>
        </w:tc>
        <w:tc>
          <w:tcPr>
            <w:tcW w:w="2722"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射频治疗仪、射频消融治疗仪、射频热凝器、射频消融发生器、射频消融系统</w:t>
            </w:r>
          </w:p>
        </w:tc>
        <w:tc>
          <w:tcPr>
            <w:tcW w:w="2268"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YY 0897-2013 耳鼻喉射频消融设备</w:t>
            </w:r>
          </w:p>
        </w:tc>
        <w:tc>
          <w:tcPr>
            <w:tcW w:w="2268"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GB9706.202-2021 医用电气设备 第2-2部分：高频手术设备及高频附件的基本安全和基本性能专用要求（实施时间：2023年5月1日）</w:t>
            </w:r>
          </w:p>
        </w:tc>
        <w:tc>
          <w:tcPr>
            <w:tcW w:w="2268" w:type="dxa"/>
            <w:vAlign w:val="center"/>
            <w:hideMark/>
          </w:tcPr>
          <w:p w:rsidR="00F31CC5" w:rsidRPr="00F31CC5" w:rsidRDefault="00F31CC5" w:rsidP="0007285A">
            <w:pPr>
              <w:jc w:val="center"/>
              <w:rPr>
                <w:rFonts w:ascii="宋体" w:eastAsia="宋体" w:hAnsi="宋体"/>
                <w:szCs w:val="21"/>
              </w:rPr>
            </w:pPr>
          </w:p>
        </w:tc>
        <w:tc>
          <w:tcPr>
            <w:tcW w:w="2268" w:type="dxa"/>
            <w:vAlign w:val="center"/>
            <w:hideMark/>
          </w:tcPr>
          <w:p w:rsidR="00F31CC5" w:rsidRPr="00F31CC5" w:rsidRDefault="00F31CC5" w:rsidP="0007285A">
            <w:pPr>
              <w:jc w:val="center"/>
              <w:rPr>
                <w:rFonts w:ascii="宋体" w:eastAsia="宋体" w:hAnsi="宋体"/>
                <w:szCs w:val="21"/>
              </w:rPr>
            </w:pPr>
          </w:p>
        </w:tc>
      </w:tr>
      <w:tr w:rsidR="00F31CC5" w:rsidRPr="00F31CC5" w:rsidTr="00F31CC5">
        <w:trPr>
          <w:trHeight w:val="1080"/>
          <w:jc w:val="center"/>
        </w:trPr>
        <w:tc>
          <w:tcPr>
            <w:tcW w:w="951" w:type="dxa"/>
            <w:vMerge/>
            <w:vAlign w:val="center"/>
            <w:hideMark/>
          </w:tcPr>
          <w:p w:rsidR="00F31CC5" w:rsidRPr="00F31CC5" w:rsidRDefault="00F31CC5" w:rsidP="0007285A">
            <w:pPr>
              <w:jc w:val="center"/>
              <w:rPr>
                <w:rFonts w:ascii="宋体" w:eastAsia="宋体" w:hAnsi="宋体"/>
                <w:szCs w:val="21"/>
              </w:rPr>
            </w:pPr>
          </w:p>
        </w:tc>
        <w:tc>
          <w:tcPr>
            <w:tcW w:w="846" w:type="dxa"/>
            <w:vMerge/>
            <w:vAlign w:val="center"/>
            <w:hideMark/>
          </w:tcPr>
          <w:p w:rsidR="00F31CC5" w:rsidRPr="00F31CC5" w:rsidRDefault="00F31CC5" w:rsidP="0007285A">
            <w:pPr>
              <w:jc w:val="center"/>
              <w:rPr>
                <w:rFonts w:ascii="宋体" w:eastAsia="宋体" w:hAnsi="宋体"/>
                <w:szCs w:val="21"/>
              </w:rPr>
            </w:pPr>
          </w:p>
        </w:tc>
        <w:tc>
          <w:tcPr>
            <w:tcW w:w="2722"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心脏消融系统</w:t>
            </w:r>
          </w:p>
        </w:tc>
        <w:tc>
          <w:tcPr>
            <w:tcW w:w="2268"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GB9706.202-2021 医用电气设备 第2-2部分：高频手术设备及高频附件的基本安全和基本性能专用要求（实施时间：2023年5月1日）</w:t>
            </w:r>
          </w:p>
        </w:tc>
        <w:tc>
          <w:tcPr>
            <w:tcW w:w="2268" w:type="dxa"/>
            <w:vAlign w:val="center"/>
            <w:hideMark/>
          </w:tcPr>
          <w:p w:rsidR="00F31CC5" w:rsidRPr="00F31CC5" w:rsidRDefault="00F31CC5" w:rsidP="0007285A">
            <w:pPr>
              <w:jc w:val="center"/>
              <w:rPr>
                <w:rFonts w:ascii="宋体" w:eastAsia="宋体" w:hAnsi="宋体"/>
                <w:szCs w:val="21"/>
              </w:rPr>
            </w:pPr>
          </w:p>
        </w:tc>
        <w:tc>
          <w:tcPr>
            <w:tcW w:w="2268" w:type="dxa"/>
            <w:vAlign w:val="center"/>
            <w:hideMark/>
          </w:tcPr>
          <w:p w:rsidR="00F31CC5" w:rsidRPr="00F31CC5" w:rsidRDefault="00F31CC5" w:rsidP="0007285A">
            <w:pPr>
              <w:jc w:val="center"/>
              <w:rPr>
                <w:rFonts w:ascii="宋体" w:eastAsia="宋体" w:hAnsi="宋体"/>
                <w:b/>
                <w:bCs/>
                <w:szCs w:val="21"/>
              </w:rPr>
            </w:pPr>
          </w:p>
        </w:tc>
        <w:tc>
          <w:tcPr>
            <w:tcW w:w="2268" w:type="dxa"/>
            <w:vAlign w:val="center"/>
            <w:hideMark/>
          </w:tcPr>
          <w:p w:rsidR="00F31CC5" w:rsidRPr="00F31CC5" w:rsidRDefault="00F31CC5" w:rsidP="0007285A">
            <w:pPr>
              <w:jc w:val="center"/>
              <w:rPr>
                <w:rFonts w:ascii="宋体" w:eastAsia="宋体" w:hAnsi="宋体"/>
                <w:szCs w:val="21"/>
              </w:rPr>
            </w:pPr>
          </w:p>
        </w:tc>
      </w:tr>
      <w:tr w:rsidR="00F31CC5" w:rsidRPr="00F31CC5" w:rsidTr="00F31CC5">
        <w:trPr>
          <w:trHeight w:val="1080"/>
          <w:jc w:val="center"/>
        </w:trPr>
        <w:tc>
          <w:tcPr>
            <w:tcW w:w="951" w:type="dxa"/>
            <w:vMerge/>
            <w:vAlign w:val="center"/>
            <w:hideMark/>
          </w:tcPr>
          <w:p w:rsidR="00F31CC5" w:rsidRPr="00F31CC5" w:rsidRDefault="00F31CC5" w:rsidP="0007285A">
            <w:pPr>
              <w:jc w:val="center"/>
              <w:rPr>
                <w:rFonts w:ascii="宋体" w:eastAsia="宋体" w:hAnsi="宋体"/>
                <w:szCs w:val="21"/>
              </w:rPr>
            </w:pPr>
          </w:p>
        </w:tc>
        <w:tc>
          <w:tcPr>
            <w:tcW w:w="846"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03氩保护气凝设备</w:t>
            </w:r>
          </w:p>
        </w:tc>
        <w:tc>
          <w:tcPr>
            <w:tcW w:w="2722"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01-03-03分类下均适用</w:t>
            </w:r>
          </w:p>
        </w:tc>
        <w:tc>
          <w:tcPr>
            <w:tcW w:w="2268"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GB9706.202-2021 医用电气设备 第2-2部分：高频手术设备及高频附件的基本安全和基本性能专用要求（实施时间：2023年5月1日）</w:t>
            </w:r>
          </w:p>
        </w:tc>
        <w:tc>
          <w:tcPr>
            <w:tcW w:w="2268" w:type="dxa"/>
            <w:vAlign w:val="center"/>
            <w:hideMark/>
          </w:tcPr>
          <w:p w:rsidR="00F31CC5" w:rsidRPr="00F31CC5" w:rsidRDefault="00F31CC5" w:rsidP="0007285A">
            <w:pPr>
              <w:jc w:val="center"/>
              <w:rPr>
                <w:rFonts w:ascii="宋体" w:eastAsia="宋体" w:hAnsi="宋体"/>
                <w:szCs w:val="21"/>
              </w:rPr>
            </w:pPr>
          </w:p>
        </w:tc>
        <w:tc>
          <w:tcPr>
            <w:tcW w:w="2268" w:type="dxa"/>
            <w:vAlign w:val="center"/>
            <w:hideMark/>
          </w:tcPr>
          <w:p w:rsidR="00F31CC5" w:rsidRPr="00F31CC5" w:rsidRDefault="00F31CC5" w:rsidP="0007285A">
            <w:pPr>
              <w:jc w:val="center"/>
              <w:rPr>
                <w:rFonts w:ascii="宋体" w:eastAsia="宋体" w:hAnsi="宋体"/>
                <w:b/>
                <w:bCs/>
                <w:szCs w:val="21"/>
              </w:rPr>
            </w:pPr>
          </w:p>
        </w:tc>
        <w:tc>
          <w:tcPr>
            <w:tcW w:w="2268" w:type="dxa"/>
            <w:vAlign w:val="center"/>
            <w:hideMark/>
          </w:tcPr>
          <w:p w:rsidR="00F31CC5" w:rsidRPr="00F31CC5" w:rsidRDefault="00F31CC5" w:rsidP="0007285A">
            <w:pPr>
              <w:jc w:val="center"/>
              <w:rPr>
                <w:rFonts w:ascii="宋体" w:eastAsia="宋体" w:hAnsi="宋体"/>
                <w:szCs w:val="21"/>
              </w:rPr>
            </w:pPr>
          </w:p>
        </w:tc>
      </w:tr>
      <w:tr w:rsidR="00F31CC5" w:rsidRPr="00F31CC5" w:rsidTr="00F31CC5">
        <w:trPr>
          <w:trHeight w:val="1080"/>
          <w:jc w:val="center"/>
        </w:trPr>
        <w:tc>
          <w:tcPr>
            <w:tcW w:w="951" w:type="dxa"/>
            <w:vMerge/>
            <w:vAlign w:val="center"/>
            <w:hideMark/>
          </w:tcPr>
          <w:p w:rsidR="00F31CC5" w:rsidRPr="00F31CC5" w:rsidRDefault="00F31CC5" w:rsidP="0007285A">
            <w:pPr>
              <w:jc w:val="center"/>
              <w:rPr>
                <w:rFonts w:ascii="宋体" w:eastAsia="宋体" w:hAnsi="宋体"/>
                <w:szCs w:val="21"/>
              </w:rPr>
            </w:pPr>
          </w:p>
        </w:tc>
        <w:tc>
          <w:tcPr>
            <w:tcW w:w="846" w:type="dxa"/>
            <w:vMerge w:val="restart"/>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04高频/射频用电极及导管</w:t>
            </w:r>
          </w:p>
        </w:tc>
        <w:tc>
          <w:tcPr>
            <w:tcW w:w="2722"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腹腔镜手术剪</w:t>
            </w:r>
          </w:p>
        </w:tc>
        <w:tc>
          <w:tcPr>
            <w:tcW w:w="2268"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GB9706.202-2021 医用电气设备 第2-2部分：高频手术设备及高频附件的基本安全和基本性能专用要求（实施时间：2023年5月1日）</w:t>
            </w:r>
          </w:p>
        </w:tc>
        <w:tc>
          <w:tcPr>
            <w:tcW w:w="2268" w:type="dxa"/>
            <w:vAlign w:val="center"/>
            <w:hideMark/>
          </w:tcPr>
          <w:p w:rsidR="00F31CC5" w:rsidRPr="00F31CC5" w:rsidRDefault="00F31CC5" w:rsidP="0007285A">
            <w:pPr>
              <w:jc w:val="center"/>
              <w:rPr>
                <w:rFonts w:ascii="宋体" w:eastAsia="宋体" w:hAnsi="宋体"/>
                <w:szCs w:val="21"/>
              </w:rPr>
            </w:pPr>
          </w:p>
        </w:tc>
        <w:tc>
          <w:tcPr>
            <w:tcW w:w="2268" w:type="dxa"/>
            <w:vAlign w:val="center"/>
            <w:hideMark/>
          </w:tcPr>
          <w:p w:rsidR="00F31CC5" w:rsidRPr="00F31CC5" w:rsidRDefault="00F31CC5" w:rsidP="0007285A">
            <w:pPr>
              <w:jc w:val="center"/>
              <w:rPr>
                <w:rFonts w:ascii="宋体" w:eastAsia="宋体" w:hAnsi="宋体"/>
                <w:b/>
                <w:bCs/>
                <w:szCs w:val="21"/>
              </w:rPr>
            </w:pPr>
          </w:p>
        </w:tc>
        <w:tc>
          <w:tcPr>
            <w:tcW w:w="2268" w:type="dxa"/>
            <w:vAlign w:val="center"/>
            <w:hideMark/>
          </w:tcPr>
          <w:p w:rsidR="00F31CC5" w:rsidRPr="00F31CC5" w:rsidRDefault="00F31CC5" w:rsidP="0007285A">
            <w:pPr>
              <w:jc w:val="center"/>
              <w:rPr>
                <w:rFonts w:ascii="宋体" w:eastAsia="宋体" w:hAnsi="宋体"/>
                <w:szCs w:val="21"/>
              </w:rPr>
            </w:pPr>
          </w:p>
        </w:tc>
      </w:tr>
      <w:tr w:rsidR="00F31CC5" w:rsidRPr="00F31CC5" w:rsidTr="00F31CC5">
        <w:trPr>
          <w:trHeight w:val="1080"/>
          <w:jc w:val="center"/>
        </w:trPr>
        <w:tc>
          <w:tcPr>
            <w:tcW w:w="951" w:type="dxa"/>
            <w:vMerge/>
            <w:vAlign w:val="center"/>
            <w:hideMark/>
          </w:tcPr>
          <w:p w:rsidR="00F31CC5" w:rsidRPr="00F31CC5" w:rsidRDefault="00F31CC5" w:rsidP="0007285A">
            <w:pPr>
              <w:jc w:val="center"/>
              <w:rPr>
                <w:rFonts w:ascii="宋体" w:eastAsia="宋体" w:hAnsi="宋体"/>
                <w:szCs w:val="21"/>
              </w:rPr>
            </w:pPr>
          </w:p>
        </w:tc>
        <w:tc>
          <w:tcPr>
            <w:tcW w:w="846" w:type="dxa"/>
            <w:vMerge/>
            <w:vAlign w:val="center"/>
            <w:hideMark/>
          </w:tcPr>
          <w:p w:rsidR="00F31CC5" w:rsidRPr="00F31CC5" w:rsidRDefault="00F31CC5" w:rsidP="0007285A">
            <w:pPr>
              <w:jc w:val="center"/>
              <w:rPr>
                <w:rFonts w:ascii="宋体" w:eastAsia="宋体" w:hAnsi="宋体"/>
                <w:szCs w:val="21"/>
              </w:rPr>
            </w:pPr>
          </w:p>
        </w:tc>
        <w:tc>
          <w:tcPr>
            <w:tcW w:w="2722"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射频消融导管</w:t>
            </w:r>
          </w:p>
        </w:tc>
        <w:tc>
          <w:tcPr>
            <w:tcW w:w="2268"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YY 0778-2018 射频消融导管</w:t>
            </w:r>
          </w:p>
        </w:tc>
        <w:tc>
          <w:tcPr>
            <w:tcW w:w="2268"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GB9706.202-2021 医用电气设备 第2-2部分：高频手术设备及高频附件的基本安全和基本性能专用要求（实施时间：2023年5月1日）</w:t>
            </w:r>
          </w:p>
        </w:tc>
        <w:tc>
          <w:tcPr>
            <w:tcW w:w="2268"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YY 0285.1-2017 血管内导管 一次性使用无菌导管 第1部分：通用要求</w:t>
            </w:r>
          </w:p>
        </w:tc>
        <w:tc>
          <w:tcPr>
            <w:tcW w:w="2268" w:type="dxa"/>
            <w:vAlign w:val="center"/>
            <w:hideMark/>
          </w:tcPr>
          <w:p w:rsidR="00F31CC5" w:rsidRPr="00F31CC5" w:rsidRDefault="00F31CC5" w:rsidP="0007285A">
            <w:pPr>
              <w:jc w:val="center"/>
              <w:rPr>
                <w:rFonts w:ascii="宋体" w:eastAsia="宋体" w:hAnsi="宋体"/>
                <w:szCs w:val="21"/>
              </w:rPr>
            </w:pPr>
          </w:p>
        </w:tc>
      </w:tr>
      <w:tr w:rsidR="00F31CC5" w:rsidRPr="00F31CC5" w:rsidTr="00F31CC5">
        <w:trPr>
          <w:trHeight w:val="1080"/>
          <w:jc w:val="center"/>
        </w:trPr>
        <w:tc>
          <w:tcPr>
            <w:tcW w:w="951" w:type="dxa"/>
            <w:vMerge/>
            <w:vAlign w:val="center"/>
            <w:hideMark/>
          </w:tcPr>
          <w:p w:rsidR="00F31CC5" w:rsidRPr="00F31CC5" w:rsidRDefault="00F31CC5" w:rsidP="0007285A">
            <w:pPr>
              <w:jc w:val="center"/>
              <w:rPr>
                <w:rFonts w:ascii="宋体" w:eastAsia="宋体" w:hAnsi="宋体"/>
                <w:szCs w:val="21"/>
              </w:rPr>
            </w:pPr>
          </w:p>
        </w:tc>
        <w:tc>
          <w:tcPr>
            <w:tcW w:w="846"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05射频消融设备用灌注泵</w:t>
            </w:r>
          </w:p>
        </w:tc>
        <w:tc>
          <w:tcPr>
            <w:tcW w:w="2722"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01-03-05分类下均适用</w:t>
            </w:r>
          </w:p>
        </w:tc>
        <w:tc>
          <w:tcPr>
            <w:tcW w:w="2268"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GB9706.202-2021 医用电气设备 第2-2部分：高频手术设备及高频附件的基本安全和基本性能专用要求</w:t>
            </w:r>
            <w:r w:rsidRPr="00F31CC5">
              <w:rPr>
                <w:rFonts w:ascii="宋体" w:eastAsia="宋体" w:hAnsi="宋体" w:hint="eastAsia"/>
                <w:szCs w:val="21"/>
              </w:rPr>
              <w:lastRenderedPageBreak/>
              <w:t>（实施时间：2023年5月1日）</w:t>
            </w:r>
          </w:p>
        </w:tc>
        <w:tc>
          <w:tcPr>
            <w:tcW w:w="2268" w:type="dxa"/>
            <w:vAlign w:val="center"/>
            <w:hideMark/>
          </w:tcPr>
          <w:p w:rsidR="00F31CC5" w:rsidRPr="00F31CC5" w:rsidRDefault="00F31CC5" w:rsidP="0007285A">
            <w:pPr>
              <w:jc w:val="center"/>
              <w:rPr>
                <w:rFonts w:ascii="宋体" w:eastAsia="宋体" w:hAnsi="宋体"/>
                <w:szCs w:val="21"/>
              </w:rPr>
            </w:pPr>
          </w:p>
        </w:tc>
        <w:tc>
          <w:tcPr>
            <w:tcW w:w="2268" w:type="dxa"/>
            <w:vAlign w:val="center"/>
            <w:hideMark/>
          </w:tcPr>
          <w:p w:rsidR="00F31CC5" w:rsidRPr="00F31CC5" w:rsidRDefault="00F31CC5" w:rsidP="0007285A">
            <w:pPr>
              <w:jc w:val="center"/>
              <w:rPr>
                <w:rFonts w:ascii="宋体" w:eastAsia="宋体" w:hAnsi="宋体"/>
                <w:b/>
                <w:bCs/>
                <w:szCs w:val="21"/>
              </w:rPr>
            </w:pPr>
          </w:p>
        </w:tc>
        <w:tc>
          <w:tcPr>
            <w:tcW w:w="2268" w:type="dxa"/>
            <w:vAlign w:val="center"/>
            <w:hideMark/>
          </w:tcPr>
          <w:p w:rsidR="00F31CC5" w:rsidRPr="00F31CC5" w:rsidRDefault="00F31CC5" w:rsidP="0007285A">
            <w:pPr>
              <w:jc w:val="center"/>
              <w:rPr>
                <w:rFonts w:ascii="宋体" w:eastAsia="宋体" w:hAnsi="宋体"/>
                <w:szCs w:val="21"/>
              </w:rPr>
            </w:pPr>
          </w:p>
        </w:tc>
      </w:tr>
      <w:tr w:rsidR="00F31CC5" w:rsidRPr="00F31CC5" w:rsidTr="00F31CC5">
        <w:trPr>
          <w:trHeight w:val="810"/>
          <w:jc w:val="center"/>
        </w:trPr>
        <w:tc>
          <w:tcPr>
            <w:tcW w:w="951"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01-04微波手术设备</w:t>
            </w:r>
          </w:p>
        </w:tc>
        <w:tc>
          <w:tcPr>
            <w:tcW w:w="846"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01微波手术设备</w:t>
            </w:r>
          </w:p>
        </w:tc>
        <w:tc>
          <w:tcPr>
            <w:tcW w:w="2722"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微波手术刀、微波消融仪、微波消融治疗仪</w:t>
            </w:r>
          </w:p>
        </w:tc>
        <w:tc>
          <w:tcPr>
            <w:tcW w:w="2268"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GB 9706.206-2020 医用电气设备 第2-6部分：微波治疗设备的基本安全和基本性能专用要求</w:t>
            </w:r>
          </w:p>
        </w:tc>
        <w:tc>
          <w:tcPr>
            <w:tcW w:w="2268"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YY 0838-2021 微波热凝设备  （实施时间：2023/5/1）</w:t>
            </w:r>
          </w:p>
        </w:tc>
        <w:tc>
          <w:tcPr>
            <w:tcW w:w="2268"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YY 0899-2020医用微波设备附件的通用要求</w:t>
            </w:r>
          </w:p>
        </w:tc>
        <w:tc>
          <w:tcPr>
            <w:tcW w:w="2268" w:type="dxa"/>
            <w:vAlign w:val="center"/>
            <w:hideMark/>
          </w:tcPr>
          <w:p w:rsidR="00F31CC5" w:rsidRPr="00F31CC5" w:rsidRDefault="00F31CC5" w:rsidP="0007285A">
            <w:pPr>
              <w:jc w:val="center"/>
              <w:rPr>
                <w:rFonts w:ascii="宋体" w:eastAsia="宋体" w:hAnsi="宋体"/>
                <w:szCs w:val="21"/>
              </w:rPr>
            </w:pPr>
          </w:p>
        </w:tc>
      </w:tr>
      <w:tr w:rsidR="00F31CC5" w:rsidRPr="00F31CC5" w:rsidTr="00201C7D">
        <w:trPr>
          <w:trHeight w:val="1080"/>
          <w:jc w:val="center"/>
        </w:trPr>
        <w:tc>
          <w:tcPr>
            <w:tcW w:w="951"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01-06冲击波手术设备</w:t>
            </w:r>
          </w:p>
        </w:tc>
        <w:tc>
          <w:tcPr>
            <w:tcW w:w="846"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01冲击波碎石机</w:t>
            </w:r>
          </w:p>
        </w:tc>
        <w:tc>
          <w:tcPr>
            <w:tcW w:w="2722"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体外引发碎石设备</w:t>
            </w:r>
          </w:p>
        </w:tc>
        <w:tc>
          <w:tcPr>
            <w:tcW w:w="2268"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GB9706.236-2021医用电气设备 第2-36部分：体外引发碎石设备的基本安全和基本性能专用要求（实施时间：2023年5月1日）</w:t>
            </w:r>
          </w:p>
        </w:tc>
        <w:tc>
          <w:tcPr>
            <w:tcW w:w="2268" w:type="dxa"/>
            <w:vAlign w:val="center"/>
          </w:tcPr>
          <w:p w:rsidR="00F31CC5" w:rsidRPr="00F31CC5" w:rsidRDefault="00F31CC5" w:rsidP="0007285A">
            <w:pPr>
              <w:jc w:val="center"/>
              <w:rPr>
                <w:rFonts w:ascii="宋体" w:eastAsia="宋体" w:hAnsi="宋体"/>
                <w:szCs w:val="21"/>
              </w:rPr>
            </w:pPr>
          </w:p>
        </w:tc>
        <w:tc>
          <w:tcPr>
            <w:tcW w:w="2268" w:type="dxa"/>
            <w:vAlign w:val="center"/>
            <w:hideMark/>
          </w:tcPr>
          <w:p w:rsidR="00F31CC5" w:rsidRPr="00F31CC5" w:rsidRDefault="00F31CC5" w:rsidP="0007285A">
            <w:pPr>
              <w:jc w:val="center"/>
              <w:rPr>
                <w:rFonts w:ascii="宋体" w:eastAsia="宋体" w:hAnsi="宋体"/>
                <w:b/>
                <w:bCs/>
                <w:szCs w:val="21"/>
              </w:rPr>
            </w:pPr>
          </w:p>
        </w:tc>
        <w:tc>
          <w:tcPr>
            <w:tcW w:w="2268" w:type="dxa"/>
            <w:vAlign w:val="center"/>
            <w:hideMark/>
          </w:tcPr>
          <w:p w:rsidR="00F31CC5" w:rsidRPr="00F31CC5" w:rsidRDefault="00F31CC5" w:rsidP="0007285A">
            <w:pPr>
              <w:jc w:val="center"/>
              <w:rPr>
                <w:rFonts w:ascii="宋体" w:eastAsia="宋体" w:hAnsi="宋体"/>
                <w:szCs w:val="21"/>
              </w:rPr>
            </w:pPr>
          </w:p>
        </w:tc>
      </w:tr>
      <w:tr w:rsidR="00F31CC5" w:rsidRPr="00F31CC5" w:rsidTr="00F31CC5">
        <w:trPr>
          <w:trHeight w:val="1080"/>
          <w:jc w:val="center"/>
        </w:trPr>
        <w:tc>
          <w:tcPr>
            <w:tcW w:w="951"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01-08手术照明设备</w:t>
            </w:r>
          </w:p>
        </w:tc>
        <w:tc>
          <w:tcPr>
            <w:tcW w:w="846"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01手术无影灯</w:t>
            </w:r>
          </w:p>
        </w:tc>
        <w:tc>
          <w:tcPr>
            <w:tcW w:w="2722"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手术无影灯、移动式手术无影灯、应急手术无影灯</w:t>
            </w:r>
          </w:p>
        </w:tc>
        <w:tc>
          <w:tcPr>
            <w:tcW w:w="2268"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YY 9706.241-2020 医用电气设备 第 2-41 部分：</w:t>
            </w:r>
            <w:r w:rsidRPr="00F31CC5">
              <w:rPr>
                <w:rFonts w:ascii="宋体" w:eastAsia="宋体" w:hAnsi="宋体" w:hint="eastAsia"/>
                <w:szCs w:val="21"/>
              </w:rPr>
              <w:br/>
              <w:t>手术无影灯和诊断用照明灯的基本安全和基本性能专用要求</w:t>
            </w:r>
          </w:p>
        </w:tc>
        <w:tc>
          <w:tcPr>
            <w:tcW w:w="2268" w:type="dxa"/>
            <w:vAlign w:val="center"/>
            <w:hideMark/>
          </w:tcPr>
          <w:p w:rsidR="00F31CC5" w:rsidRPr="00F31CC5" w:rsidRDefault="00F31CC5" w:rsidP="0007285A">
            <w:pPr>
              <w:jc w:val="center"/>
              <w:rPr>
                <w:rFonts w:ascii="宋体" w:eastAsia="宋体" w:hAnsi="宋体"/>
                <w:szCs w:val="21"/>
              </w:rPr>
            </w:pPr>
          </w:p>
        </w:tc>
        <w:tc>
          <w:tcPr>
            <w:tcW w:w="2268" w:type="dxa"/>
            <w:vAlign w:val="center"/>
            <w:hideMark/>
          </w:tcPr>
          <w:p w:rsidR="00F31CC5" w:rsidRPr="00F31CC5" w:rsidRDefault="00F31CC5" w:rsidP="0007285A">
            <w:pPr>
              <w:jc w:val="center"/>
              <w:rPr>
                <w:rFonts w:ascii="宋体" w:eastAsia="宋体" w:hAnsi="宋体"/>
                <w:b/>
                <w:bCs/>
                <w:szCs w:val="21"/>
              </w:rPr>
            </w:pPr>
          </w:p>
        </w:tc>
        <w:tc>
          <w:tcPr>
            <w:tcW w:w="2268" w:type="dxa"/>
            <w:vAlign w:val="center"/>
            <w:hideMark/>
          </w:tcPr>
          <w:p w:rsidR="00F31CC5" w:rsidRPr="00F31CC5" w:rsidRDefault="00F31CC5" w:rsidP="0007285A">
            <w:pPr>
              <w:jc w:val="center"/>
              <w:rPr>
                <w:rFonts w:ascii="宋体" w:eastAsia="宋体" w:hAnsi="宋体"/>
                <w:szCs w:val="21"/>
              </w:rPr>
            </w:pPr>
          </w:p>
        </w:tc>
      </w:tr>
      <w:tr w:rsidR="00F31CC5" w:rsidRPr="00F31CC5" w:rsidTr="00F31CC5">
        <w:trPr>
          <w:trHeight w:val="540"/>
          <w:jc w:val="center"/>
        </w:trPr>
        <w:tc>
          <w:tcPr>
            <w:tcW w:w="951"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01-10其他手术设备</w:t>
            </w:r>
          </w:p>
        </w:tc>
        <w:tc>
          <w:tcPr>
            <w:tcW w:w="846"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03电动吻合器</w:t>
            </w:r>
          </w:p>
        </w:tc>
        <w:tc>
          <w:tcPr>
            <w:tcW w:w="2722"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01-10-03下适用产品均适用</w:t>
            </w:r>
          </w:p>
        </w:tc>
        <w:tc>
          <w:tcPr>
            <w:tcW w:w="2268"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YY 0876-2013 直线型切割吻合器及组件</w:t>
            </w:r>
          </w:p>
        </w:tc>
        <w:tc>
          <w:tcPr>
            <w:tcW w:w="2268"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YY 0875-2013 直线型吻合器及组件</w:t>
            </w:r>
          </w:p>
        </w:tc>
        <w:tc>
          <w:tcPr>
            <w:tcW w:w="2268" w:type="dxa"/>
            <w:vAlign w:val="center"/>
            <w:hideMark/>
          </w:tcPr>
          <w:p w:rsidR="00F31CC5" w:rsidRPr="00F31CC5" w:rsidRDefault="00F31CC5" w:rsidP="0007285A">
            <w:pPr>
              <w:jc w:val="center"/>
              <w:rPr>
                <w:rFonts w:ascii="宋体" w:eastAsia="宋体" w:hAnsi="宋体"/>
                <w:b/>
                <w:bCs/>
                <w:szCs w:val="21"/>
              </w:rPr>
            </w:pPr>
          </w:p>
        </w:tc>
        <w:tc>
          <w:tcPr>
            <w:tcW w:w="2268" w:type="dxa"/>
            <w:vAlign w:val="center"/>
            <w:hideMark/>
          </w:tcPr>
          <w:p w:rsidR="00F31CC5" w:rsidRPr="00F31CC5" w:rsidRDefault="00F31CC5" w:rsidP="0007285A">
            <w:pPr>
              <w:jc w:val="center"/>
              <w:rPr>
                <w:rFonts w:ascii="宋体" w:eastAsia="宋体" w:hAnsi="宋体"/>
                <w:szCs w:val="21"/>
              </w:rPr>
            </w:pPr>
          </w:p>
        </w:tc>
      </w:tr>
      <w:tr w:rsidR="00F31CC5" w:rsidRPr="00F31CC5" w:rsidTr="00F31CC5">
        <w:trPr>
          <w:trHeight w:val="810"/>
          <w:jc w:val="center"/>
        </w:trPr>
        <w:tc>
          <w:tcPr>
            <w:tcW w:w="951"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lastRenderedPageBreak/>
              <w:t>02-01手术器械-刀</w:t>
            </w:r>
          </w:p>
        </w:tc>
        <w:tc>
          <w:tcPr>
            <w:tcW w:w="846"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01手术刀</w:t>
            </w:r>
          </w:p>
        </w:tc>
        <w:tc>
          <w:tcPr>
            <w:tcW w:w="2722"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手术刀片、一次性使用无菌手术刀片、一次性使用无菌取皮刀</w:t>
            </w:r>
          </w:p>
        </w:tc>
        <w:tc>
          <w:tcPr>
            <w:tcW w:w="2268"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GB 8662-2006 手术刀片和手术刀柄的配合尺寸</w:t>
            </w:r>
          </w:p>
        </w:tc>
        <w:tc>
          <w:tcPr>
            <w:tcW w:w="2268" w:type="dxa"/>
            <w:vAlign w:val="center"/>
            <w:hideMark/>
          </w:tcPr>
          <w:p w:rsidR="00F31CC5" w:rsidRPr="00F31CC5" w:rsidRDefault="00F31CC5" w:rsidP="0007285A">
            <w:pPr>
              <w:jc w:val="center"/>
              <w:rPr>
                <w:rFonts w:ascii="宋体" w:eastAsia="宋体" w:hAnsi="宋体"/>
                <w:szCs w:val="21"/>
              </w:rPr>
            </w:pPr>
          </w:p>
        </w:tc>
        <w:tc>
          <w:tcPr>
            <w:tcW w:w="2268" w:type="dxa"/>
            <w:vAlign w:val="center"/>
            <w:hideMark/>
          </w:tcPr>
          <w:p w:rsidR="00F31CC5" w:rsidRPr="00F31CC5" w:rsidRDefault="00F31CC5" w:rsidP="0007285A">
            <w:pPr>
              <w:jc w:val="center"/>
              <w:rPr>
                <w:rFonts w:ascii="宋体" w:eastAsia="宋体" w:hAnsi="宋体"/>
                <w:szCs w:val="21"/>
              </w:rPr>
            </w:pPr>
          </w:p>
        </w:tc>
        <w:tc>
          <w:tcPr>
            <w:tcW w:w="2268" w:type="dxa"/>
            <w:vAlign w:val="center"/>
            <w:hideMark/>
          </w:tcPr>
          <w:p w:rsidR="00F31CC5" w:rsidRPr="00F31CC5" w:rsidRDefault="00F31CC5" w:rsidP="0007285A">
            <w:pPr>
              <w:jc w:val="center"/>
              <w:rPr>
                <w:rFonts w:ascii="宋体" w:eastAsia="宋体" w:hAnsi="宋体"/>
                <w:szCs w:val="21"/>
              </w:rPr>
            </w:pPr>
          </w:p>
        </w:tc>
      </w:tr>
      <w:tr w:rsidR="00F31CC5" w:rsidRPr="00F31CC5" w:rsidTr="00F31CC5">
        <w:trPr>
          <w:trHeight w:val="285"/>
          <w:jc w:val="center"/>
        </w:trPr>
        <w:tc>
          <w:tcPr>
            <w:tcW w:w="951" w:type="dxa"/>
            <w:vMerge w:val="restart"/>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02-13手术器械-吻（缝）合器械及材料</w:t>
            </w:r>
          </w:p>
        </w:tc>
        <w:tc>
          <w:tcPr>
            <w:tcW w:w="846"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01吻合器（带钉）</w:t>
            </w:r>
          </w:p>
        </w:tc>
        <w:tc>
          <w:tcPr>
            <w:tcW w:w="2722"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吻合器</w:t>
            </w:r>
          </w:p>
        </w:tc>
        <w:tc>
          <w:tcPr>
            <w:tcW w:w="2268"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YY 0875-2013 直线型吻合器及组件</w:t>
            </w:r>
          </w:p>
        </w:tc>
        <w:tc>
          <w:tcPr>
            <w:tcW w:w="2268" w:type="dxa"/>
            <w:vAlign w:val="center"/>
            <w:hideMark/>
          </w:tcPr>
          <w:p w:rsidR="00F31CC5" w:rsidRPr="00F31CC5" w:rsidRDefault="00F31CC5" w:rsidP="0007285A">
            <w:pPr>
              <w:jc w:val="center"/>
              <w:rPr>
                <w:rFonts w:ascii="宋体" w:eastAsia="宋体" w:hAnsi="宋体"/>
                <w:szCs w:val="21"/>
              </w:rPr>
            </w:pPr>
          </w:p>
        </w:tc>
        <w:tc>
          <w:tcPr>
            <w:tcW w:w="2268" w:type="dxa"/>
            <w:vAlign w:val="center"/>
            <w:hideMark/>
          </w:tcPr>
          <w:p w:rsidR="00F31CC5" w:rsidRPr="00F31CC5" w:rsidRDefault="00F31CC5" w:rsidP="0007285A">
            <w:pPr>
              <w:jc w:val="center"/>
              <w:rPr>
                <w:rFonts w:ascii="宋体" w:eastAsia="宋体" w:hAnsi="宋体"/>
                <w:szCs w:val="21"/>
              </w:rPr>
            </w:pPr>
          </w:p>
        </w:tc>
        <w:tc>
          <w:tcPr>
            <w:tcW w:w="2268" w:type="dxa"/>
            <w:vAlign w:val="center"/>
            <w:hideMark/>
          </w:tcPr>
          <w:p w:rsidR="00F31CC5" w:rsidRPr="00F31CC5" w:rsidRDefault="00F31CC5" w:rsidP="0007285A">
            <w:pPr>
              <w:jc w:val="center"/>
              <w:rPr>
                <w:rFonts w:ascii="宋体" w:eastAsia="宋体" w:hAnsi="宋体"/>
                <w:szCs w:val="21"/>
              </w:rPr>
            </w:pPr>
          </w:p>
        </w:tc>
      </w:tr>
      <w:tr w:rsidR="00F31CC5" w:rsidRPr="00F31CC5" w:rsidTr="00F31CC5">
        <w:trPr>
          <w:trHeight w:val="285"/>
          <w:jc w:val="center"/>
        </w:trPr>
        <w:tc>
          <w:tcPr>
            <w:tcW w:w="951" w:type="dxa"/>
            <w:vMerge/>
            <w:vAlign w:val="center"/>
            <w:hideMark/>
          </w:tcPr>
          <w:p w:rsidR="00F31CC5" w:rsidRPr="00F31CC5" w:rsidRDefault="00F31CC5" w:rsidP="0007285A">
            <w:pPr>
              <w:jc w:val="center"/>
              <w:rPr>
                <w:rFonts w:ascii="宋体" w:eastAsia="宋体" w:hAnsi="宋体"/>
                <w:szCs w:val="21"/>
              </w:rPr>
            </w:pPr>
          </w:p>
        </w:tc>
        <w:tc>
          <w:tcPr>
            <w:tcW w:w="846"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02吻合器（不带钉）</w:t>
            </w:r>
          </w:p>
        </w:tc>
        <w:tc>
          <w:tcPr>
            <w:tcW w:w="2722"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切割吻合器</w:t>
            </w:r>
          </w:p>
        </w:tc>
        <w:tc>
          <w:tcPr>
            <w:tcW w:w="2268"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YY 0876-2013 直线型切割吻合器及组件</w:t>
            </w:r>
          </w:p>
        </w:tc>
        <w:tc>
          <w:tcPr>
            <w:tcW w:w="2268" w:type="dxa"/>
            <w:vAlign w:val="center"/>
            <w:hideMark/>
          </w:tcPr>
          <w:p w:rsidR="00F31CC5" w:rsidRPr="00F31CC5" w:rsidRDefault="00F31CC5" w:rsidP="0007285A">
            <w:pPr>
              <w:jc w:val="center"/>
              <w:rPr>
                <w:rFonts w:ascii="宋体" w:eastAsia="宋体" w:hAnsi="宋体"/>
                <w:szCs w:val="21"/>
              </w:rPr>
            </w:pPr>
          </w:p>
        </w:tc>
        <w:tc>
          <w:tcPr>
            <w:tcW w:w="2268" w:type="dxa"/>
            <w:vAlign w:val="center"/>
            <w:hideMark/>
          </w:tcPr>
          <w:p w:rsidR="00F31CC5" w:rsidRPr="00F31CC5" w:rsidRDefault="00F31CC5" w:rsidP="0007285A">
            <w:pPr>
              <w:jc w:val="center"/>
              <w:rPr>
                <w:rFonts w:ascii="宋体" w:eastAsia="宋体" w:hAnsi="宋体"/>
                <w:szCs w:val="21"/>
              </w:rPr>
            </w:pPr>
          </w:p>
        </w:tc>
        <w:tc>
          <w:tcPr>
            <w:tcW w:w="2268" w:type="dxa"/>
            <w:vAlign w:val="center"/>
            <w:hideMark/>
          </w:tcPr>
          <w:p w:rsidR="00F31CC5" w:rsidRPr="00F31CC5" w:rsidRDefault="00F31CC5" w:rsidP="0007285A">
            <w:pPr>
              <w:jc w:val="center"/>
              <w:rPr>
                <w:rFonts w:ascii="宋体" w:eastAsia="宋体" w:hAnsi="宋体"/>
                <w:szCs w:val="21"/>
              </w:rPr>
            </w:pPr>
          </w:p>
        </w:tc>
      </w:tr>
      <w:tr w:rsidR="00F31CC5" w:rsidRPr="00F31CC5" w:rsidTr="00F31CC5">
        <w:trPr>
          <w:trHeight w:val="3240"/>
          <w:jc w:val="center"/>
        </w:trPr>
        <w:tc>
          <w:tcPr>
            <w:tcW w:w="951" w:type="dxa"/>
            <w:vMerge/>
            <w:vAlign w:val="center"/>
            <w:hideMark/>
          </w:tcPr>
          <w:p w:rsidR="00F31CC5" w:rsidRPr="00F31CC5" w:rsidRDefault="00F31CC5" w:rsidP="0007285A">
            <w:pPr>
              <w:jc w:val="center"/>
              <w:rPr>
                <w:rFonts w:ascii="宋体" w:eastAsia="宋体" w:hAnsi="宋体"/>
                <w:szCs w:val="21"/>
              </w:rPr>
            </w:pPr>
          </w:p>
        </w:tc>
        <w:tc>
          <w:tcPr>
            <w:tcW w:w="846"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06可吸收缝合线</w:t>
            </w:r>
          </w:p>
        </w:tc>
        <w:tc>
          <w:tcPr>
            <w:tcW w:w="2722"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合成可吸收缝合线、聚乙醇酸可吸收缝合线、聚乳酸可吸收缝合线、带针合成可吸收缝合线、带针聚乙醇酸可吸收缝合线、带针聚乳酸可吸收缝合线、可吸收性外科缝线</w:t>
            </w:r>
            <w:r w:rsidRPr="00F31CC5">
              <w:rPr>
                <w:rFonts w:ascii="宋体" w:eastAsia="宋体" w:hAnsi="宋体" w:hint="eastAsia"/>
                <w:szCs w:val="21"/>
              </w:rPr>
              <w:br/>
              <w:t>动物源可吸收缝合线、带针动物源可吸收缝合线、羊肠缝合线、胶原蛋白缝合线、带针羊肠缝合线、带针胶原蛋白缝合线</w:t>
            </w:r>
          </w:p>
        </w:tc>
        <w:tc>
          <w:tcPr>
            <w:tcW w:w="2268"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YY 1116-2020 可吸收性外科缝线</w:t>
            </w:r>
          </w:p>
        </w:tc>
        <w:tc>
          <w:tcPr>
            <w:tcW w:w="2268" w:type="dxa"/>
            <w:vAlign w:val="center"/>
            <w:hideMark/>
          </w:tcPr>
          <w:p w:rsidR="00F31CC5" w:rsidRPr="00F31CC5" w:rsidRDefault="00F31CC5" w:rsidP="0007285A">
            <w:pPr>
              <w:jc w:val="center"/>
              <w:rPr>
                <w:rFonts w:ascii="宋体" w:eastAsia="宋体" w:hAnsi="宋体"/>
                <w:szCs w:val="21"/>
              </w:rPr>
            </w:pPr>
          </w:p>
        </w:tc>
        <w:tc>
          <w:tcPr>
            <w:tcW w:w="2268" w:type="dxa"/>
            <w:vAlign w:val="center"/>
            <w:hideMark/>
          </w:tcPr>
          <w:p w:rsidR="00F31CC5" w:rsidRPr="00F31CC5" w:rsidRDefault="00F31CC5" w:rsidP="0007285A">
            <w:pPr>
              <w:jc w:val="center"/>
              <w:rPr>
                <w:rFonts w:ascii="宋体" w:eastAsia="宋体" w:hAnsi="宋体"/>
                <w:szCs w:val="21"/>
              </w:rPr>
            </w:pPr>
          </w:p>
        </w:tc>
        <w:tc>
          <w:tcPr>
            <w:tcW w:w="2268" w:type="dxa"/>
            <w:vAlign w:val="center"/>
            <w:hideMark/>
          </w:tcPr>
          <w:p w:rsidR="00F31CC5" w:rsidRPr="00F31CC5" w:rsidRDefault="00F31CC5" w:rsidP="0007285A">
            <w:pPr>
              <w:jc w:val="center"/>
              <w:rPr>
                <w:rFonts w:ascii="宋体" w:eastAsia="宋体" w:hAnsi="宋体"/>
                <w:szCs w:val="21"/>
              </w:rPr>
            </w:pPr>
          </w:p>
        </w:tc>
      </w:tr>
      <w:tr w:rsidR="00F31CC5" w:rsidRPr="00F31CC5" w:rsidTr="00F31CC5">
        <w:trPr>
          <w:trHeight w:val="2970"/>
          <w:jc w:val="center"/>
        </w:trPr>
        <w:tc>
          <w:tcPr>
            <w:tcW w:w="951" w:type="dxa"/>
            <w:vMerge/>
            <w:vAlign w:val="center"/>
            <w:hideMark/>
          </w:tcPr>
          <w:p w:rsidR="00F31CC5" w:rsidRPr="00F31CC5" w:rsidRDefault="00F31CC5" w:rsidP="0007285A">
            <w:pPr>
              <w:jc w:val="center"/>
              <w:rPr>
                <w:rFonts w:ascii="宋体" w:eastAsia="宋体" w:hAnsi="宋体"/>
                <w:szCs w:val="21"/>
              </w:rPr>
            </w:pPr>
          </w:p>
        </w:tc>
        <w:tc>
          <w:tcPr>
            <w:tcW w:w="846"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07不可吸收缝合线</w:t>
            </w:r>
          </w:p>
        </w:tc>
        <w:tc>
          <w:tcPr>
            <w:tcW w:w="2722"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天然不可吸收缝合线、蚕丝缝合线、真丝缝合线、带针天然不可吸收缝合线、带针蚕丝缝合线、带针真丝缝合线</w:t>
            </w:r>
            <w:r w:rsidRPr="00F31CC5">
              <w:rPr>
                <w:rFonts w:ascii="宋体" w:eastAsia="宋体" w:hAnsi="宋体" w:hint="eastAsia"/>
                <w:szCs w:val="21"/>
              </w:rPr>
              <w:br/>
              <w:t>合成不可吸收缝合线、带针合成不可吸收缝合线、聚丁酯缝合线、不锈钢缝合线、聚丙烯缝合线、尼龙缝合线、钛缝合线、聚酯缝合线、聚酰胺缝合线</w:t>
            </w:r>
          </w:p>
        </w:tc>
        <w:tc>
          <w:tcPr>
            <w:tcW w:w="2268"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YY 0167-2020 非吸收性外科缝线</w:t>
            </w:r>
          </w:p>
        </w:tc>
        <w:tc>
          <w:tcPr>
            <w:tcW w:w="2268" w:type="dxa"/>
            <w:vAlign w:val="center"/>
            <w:hideMark/>
          </w:tcPr>
          <w:p w:rsidR="00F31CC5" w:rsidRPr="00F31CC5" w:rsidRDefault="00F31CC5" w:rsidP="0007285A">
            <w:pPr>
              <w:jc w:val="center"/>
              <w:rPr>
                <w:rFonts w:ascii="宋体" w:eastAsia="宋体" w:hAnsi="宋体"/>
                <w:szCs w:val="21"/>
              </w:rPr>
            </w:pPr>
          </w:p>
        </w:tc>
        <w:tc>
          <w:tcPr>
            <w:tcW w:w="2268" w:type="dxa"/>
            <w:vAlign w:val="center"/>
            <w:hideMark/>
          </w:tcPr>
          <w:p w:rsidR="00F31CC5" w:rsidRPr="00F31CC5" w:rsidRDefault="00F31CC5" w:rsidP="0007285A">
            <w:pPr>
              <w:jc w:val="center"/>
              <w:rPr>
                <w:rFonts w:ascii="宋体" w:eastAsia="宋体" w:hAnsi="宋体"/>
                <w:szCs w:val="21"/>
              </w:rPr>
            </w:pPr>
          </w:p>
        </w:tc>
        <w:tc>
          <w:tcPr>
            <w:tcW w:w="2268" w:type="dxa"/>
            <w:vAlign w:val="center"/>
            <w:hideMark/>
          </w:tcPr>
          <w:p w:rsidR="00F31CC5" w:rsidRPr="00F31CC5" w:rsidRDefault="00F31CC5" w:rsidP="0007285A">
            <w:pPr>
              <w:jc w:val="center"/>
              <w:rPr>
                <w:rFonts w:ascii="宋体" w:eastAsia="宋体" w:hAnsi="宋体"/>
                <w:szCs w:val="21"/>
              </w:rPr>
            </w:pPr>
          </w:p>
        </w:tc>
      </w:tr>
      <w:tr w:rsidR="00F31CC5" w:rsidRPr="00F31CC5" w:rsidTr="00F31CC5">
        <w:trPr>
          <w:trHeight w:val="540"/>
          <w:jc w:val="center"/>
        </w:trPr>
        <w:tc>
          <w:tcPr>
            <w:tcW w:w="951"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02-15手术器械-其他器械</w:t>
            </w:r>
          </w:p>
        </w:tc>
        <w:tc>
          <w:tcPr>
            <w:tcW w:w="846"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09手柄</w:t>
            </w:r>
          </w:p>
        </w:tc>
        <w:tc>
          <w:tcPr>
            <w:tcW w:w="2722"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手术刀柄</w:t>
            </w:r>
          </w:p>
        </w:tc>
        <w:tc>
          <w:tcPr>
            <w:tcW w:w="2268"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GB 8662-2006 手术刀片和手术刀柄的配合尺寸</w:t>
            </w:r>
          </w:p>
        </w:tc>
        <w:tc>
          <w:tcPr>
            <w:tcW w:w="2268" w:type="dxa"/>
            <w:vAlign w:val="center"/>
            <w:hideMark/>
          </w:tcPr>
          <w:p w:rsidR="00F31CC5" w:rsidRPr="00F31CC5" w:rsidRDefault="00F31CC5" w:rsidP="0007285A">
            <w:pPr>
              <w:jc w:val="center"/>
              <w:rPr>
                <w:rFonts w:ascii="宋体" w:eastAsia="宋体" w:hAnsi="宋体"/>
                <w:szCs w:val="21"/>
              </w:rPr>
            </w:pPr>
          </w:p>
        </w:tc>
        <w:tc>
          <w:tcPr>
            <w:tcW w:w="2268" w:type="dxa"/>
            <w:vAlign w:val="center"/>
            <w:hideMark/>
          </w:tcPr>
          <w:p w:rsidR="00F31CC5" w:rsidRPr="00F31CC5" w:rsidRDefault="00F31CC5" w:rsidP="0007285A">
            <w:pPr>
              <w:jc w:val="center"/>
              <w:rPr>
                <w:rFonts w:ascii="宋体" w:eastAsia="宋体" w:hAnsi="宋体"/>
                <w:szCs w:val="21"/>
              </w:rPr>
            </w:pPr>
          </w:p>
        </w:tc>
        <w:tc>
          <w:tcPr>
            <w:tcW w:w="2268" w:type="dxa"/>
            <w:vAlign w:val="center"/>
            <w:hideMark/>
          </w:tcPr>
          <w:p w:rsidR="00F31CC5" w:rsidRPr="00F31CC5" w:rsidRDefault="00F31CC5" w:rsidP="0007285A">
            <w:pPr>
              <w:jc w:val="center"/>
              <w:rPr>
                <w:rFonts w:ascii="宋体" w:eastAsia="宋体" w:hAnsi="宋体"/>
                <w:szCs w:val="21"/>
              </w:rPr>
            </w:pPr>
          </w:p>
        </w:tc>
      </w:tr>
      <w:tr w:rsidR="00F31CC5" w:rsidRPr="00F31CC5" w:rsidTr="00F31CC5">
        <w:trPr>
          <w:trHeight w:val="540"/>
          <w:jc w:val="center"/>
        </w:trPr>
        <w:tc>
          <w:tcPr>
            <w:tcW w:w="951" w:type="dxa"/>
            <w:vMerge w:val="restart"/>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03-13神经和心血管手术器械-心血管介入器械</w:t>
            </w:r>
          </w:p>
        </w:tc>
        <w:tc>
          <w:tcPr>
            <w:tcW w:w="846"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01造影导管</w:t>
            </w:r>
          </w:p>
        </w:tc>
        <w:tc>
          <w:tcPr>
            <w:tcW w:w="2722"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造影导管、血管造影导管、外周血管用造影导管</w:t>
            </w:r>
          </w:p>
        </w:tc>
        <w:tc>
          <w:tcPr>
            <w:tcW w:w="2268"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YY 0285.1-2017 血管内导管 一次性使用无菌导管 第1部分：通用要求</w:t>
            </w:r>
          </w:p>
        </w:tc>
        <w:tc>
          <w:tcPr>
            <w:tcW w:w="2268" w:type="dxa"/>
            <w:vAlign w:val="center"/>
            <w:hideMark/>
          </w:tcPr>
          <w:p w:rsidR="00F31CC5" w:rsidRPr="00F31CC5" w:rsidRDefault="00F31CC5" w:rsidP="0007285A">
            <w:pPr>
              <w:jc w:val="center"/>
              <w:rPr>
                <w:rFonts w:ascii="宋体" w:eastAsia="宋体" w:hAnsi="宋体"/>
                <w:szCs w:val="21"/>
              </w:rPr>
            </w:pPr>
          </w:p>
        </w:tc>
        <w:tc>
          <w:tcPr>
            <w:tcW w:w="2268" w:type="dxa"/>
            <w:vAlign w:val="center"/>
            <w:hideMark/>
          </w:tcPr>
          <w:p w:rsidR="00F31CC5" w:rsidRPr="00F31CC5" w:rsidRDefault="00F31CC5" w:rsidP="0007285A">
            <w:pPr>
              <w:jc w:val="center"/>
              <w:rPr>
                <w:rFonts w:ascii="宋体" w:eastAsia="宋体" w:hAnsi="宋体"/>
                <w:szCs w:val="21"/>
              </w:rPr>
            </w:pPr>
          </w:p>
        </w:tc>
        <w:tc>
          <w:tcPr>
            <w:tcW w:w="2268" w:type="dxa"/>
            <w:vAlign w:val="center"/>
            <w:hideMark/>
          </w:tcPr>
          <w:p w:rsidR="00F31CC5" w:rsidRPr="00F31CC5" w:rsidRDefault="00F31CC5" w:rsidP="0007285A">
            <w:pPr>
              <w:jc w:val="center"/>
              <w:rPr>
                <w:rFonts w:ascii="宋体" w:eastAsia="宋体" w:hAnsi="宋体"/>
                <w:szCs w:val="21"/>
              </w:rPr>
            </w:pPr>
          </w:p>
        </w:tc>
      </w:tr>
      <w:tr w:rsidR="00F31CC5" w:rsidRPr="00F31CC5" w:rsidTr="00F31CC5">
        <w:trPr>
          <w:trHeight w:val="540"/>
          <w:jc w:val="center"/>
        </w:trPr>
        <w:tc>
          <w:tcPr>
            <w:tcW w:w="951" w:type="dxa"/>
            <w:vMerge/>
            <w:vAlign w:val="center"/>
            <w:hideMark/>
          </w:tcPr>
          <w:p w:rsidR="00F31CC5" w:rsidRPr="00F31CC5" w:rsidRDefault="00F31CC5" w:rsidP="0007285A">
            <w:pPr>
              <w:jc w:val="center"/>
              <w:rPr>
                <w:rFonts w:ascii="宋体" w:eastAsia="宋体" w:hAnsi="宋体"/>
                <w:szCs w:val="21"/>
              </w:rPr>
            </w:pPr>
          </w:p>
        </w:tc>
        <w:tc>
          <w:tcPr>
            <w:tcW w:w="846"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02导引导管</w:t>
            </w:r>
          </w:p>
        </w:tc>
        <w:tc>
          <w:tcPr>
            <w:tcW w:w="2722"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导引导管、指引导管、支持导管、外周血管用导引导管</w:t>
            </w:r>
          </w:p>
        </w:tc>
        <w:tc>
          <w:tcPr>
            <w:tcW w:w="2268"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YY 0285.1-2017 血管内导管 一次性使用无菌导管 第1部分：通用要求</w:t>
            </w:r>
          </w:p>
        </w:tc>
        <w:tc>
          <w:tcPr>
            <w:tcW w:w="2268" w:type="dxa"/>
            <w:vAlign w:val="center"/>
            <w:hideMark/>
          </w:tcPr>
          <w:p w:rsidR="00F31CC5" w:rsidRPr="00F31CC5" w:rsidRDefault="00F31CC5" w:rsidP="0007285A">
            <w:pPr>
              <w:jc w:val="center"/>
              <w:rPr>
                <w:rFonts w:ascii="宋体" w:eastAsia="宋体" w:hAnsi="宋体"/>
                <w:szCs w:val="21"/>
              </w:rPr>
            </w:pPr>
          </w:p>
        </w:tc>
        <w:tc>
          <w:tcPr>
            <w:tcW w:w="2268" w:type="dxa"/>
            <w:vAlign w:val="center"/>
            <w:hideMark/>
          </w:tcPr>
          <w:p w:rsidR="00F31CC5" w:rsidRPr="00F31CC5" w:rsidRDefault="00F31CC5" w:rsidP="0007285A">
            <w:pPr>
              <w:jc w:val="center"/>
              <w:rPr>
                <w:rFonts w:ascii="宋体" w:eastAsia="宋体" w:hAnsi="宋体"/>
                <w:szCs w:val="21"/>
              </w:rPr>
            </w:pPr>
          </w:p>
        </w:tc>
        <w:tc>
          <w:tcPr>
            <w:tcW w:w="2268" w:type="dxa"/>
            <w:vAlign w:val="center"/>
            <w:hideMark/>
          </w:tcPr>
          <w:p w:rsidR="00F31CC5" w:rsidRPr="00F31CC5" w:rsidRDefault="00F31CC5" w:rsidP="0007285A">
            <w:pPr>
              <w:jc w:val="center"/>
              <w:rPr>
                <w:rFonts w:ascii="宋体" w:eastAsia="宋体" w:hAnsi="宋体"/>
                <w:szCs w:val="21"/>
              </w:rPr>
            </w:pPr>
          </w:p>
        </w:tc>
      </w:tr>
      <w:tr w:rsidR="00F31CC5" w:rsidRPr="00F31CC5" w:rsidTr="00F31CC5">
        <w:trPr>
          <w:trHeight w:val="540"/>
          <w:jc w:val="center"/>
        </w:trPr>
        <w:tc>
          <w:tcPr>
            <w:tcW w:w="951" w:type="dxa"/>
            <w:vMerge/>
            <w:vAlign w:val="center"/>
            <w:hideMark/>
          </w:tcPr>
          <w:p w:rsidR="00F31CC5" w:rsidRPr="00F31CC5" w:rsidRDefault="00F31CC5" w:rsidP="0007285A">
            <w:pPr>
              <w:jc w:val="center"/>
              <w:rPr>
                <w:rFonts w:ascii="宋体" w:eastAsia="宋体" w:hAnsi="宋体"/>
                <w:szCs w:val="21"/>
              </w:rPr>
            </w:pPr>
          </w:p>
        </w:tc>
        <w:tc>
          <w:tcPr>
            <w:tcW w:w="846"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03中心静脉导管</w:t>
            </w:r>
          </w:p>
        </w:tc>
        <w:tc>
          <w:tcPr>
            <w:tcW w:w="2722"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中心静脉导管、含药中心静脉导管</w:t>
            </w:r>
          </w:p>
        </w:tc>
        <w:tc>
          <w:tcPr>
            <w:tcW w:w="2268"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YY 0285.1-2017 血管内导管 一次性使用无菌导管 第1部分：通</w:t>
            </w:r>
            <w:r w:rsidRPr="00F31CC5">
              <w:rPr>
                <w:rFonts w:ascii="宋体" w:eastAsia="宋体" w:hAnsi="宋体" w:hint="eastAsia"/>
                <w:szCs w:val="21"/>
              </w:rPr>
              <w:lastRenderedPageBreak/>
              <w:t>用要求</w:t>
            </w:r>
          </w:p>
        </w:tc>
        <w:tc>
          <w:tcPr>
            <w:tcW w:w="2268"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lastRenderedPageBreak/>
              <w:t>YY 0285.3-2017 血管内导管 一次性使用无菌导管 第3部分：中</w:t>
            </w:r>
            <w:r w:rsidRPr="00F31CC5">
              <w:rPr>
                <w:rFonts w:ascii="宋体" w:eastAsia="宋体" w:hAnsi="宋体" w:hint="eastAsia"/>
                <w:szCs w:val="21"/>
              </w:rPr>
              <w:lastRenderedPageBreak/>
              <w:t>心静脉导管</w:t>
            </w:r>
          </w:p>
        </w:tc>
        <w:tc>
          <w:tcPr>
            <w:tcW w:w="2268" w:type="dxa"/>
            <w:vAlign w:val="center"/>
            <w:hideMark/>
          </w:tcPr>
          <w:p w:rsidR="00F31CC5" w:rsidRPr="00F31CC5" w:rsidRDefault="00F31CC5" w:rsidP="0007285A">
            <w:pPr>
              <w:jc w:val="center"/>
              <w:rPr>
                <w:rFonts w:ascii="宋体" w:eastAsia="宋体" w:hAnsi="宋体"/>
                <w:szCs w:val="21"/>
              </w:rPr>
            </w:pPr>
          </w:p>
        </w:tc>
        <w:tc>
          <w:tcPr>
            <w:tcW w:w="2268" w:type="dxa"/>
            <w:vAlign w:val="center"/>
            <w:hideMark/>
          </w:tcPr>
          <w:p w:rsidR="00F31CC5" w:rsidRPr="00F31CC5" w:rsidRDefault="00F31CC5" w:rsidP="0007285A">
            <w:pPr>
              <w:jc w:val="center"/>
              <w:rPr>
                <w:rFonts w:ascii="宋体" w:eastAsia="宋体" w:hAnsi="宋体"/>
                <w:szCs w:val="21"/>
              </w:rPr>
            </w:pPr>
          </w:p>
        </w:tc>
      </w:tr>
      <w:tr w:rsidR="00F31CC5" w:rsidRPr="00F31CC5" w:rsidTr="00F31CC5">
        <w:trPr>
          <w:trHeight w:val="540"/>
          <w:jc w:val="center"/>
        </w:trPr>
        <w:tc>
          <w:tcPr>
            <w:tcW w:w="951" w:type="dxa"/>
            <w:vMerge/>
            <w:vAlign w:val="center"/>
            <w:hideMark/>
          </w:tcPr>
          <w:p w:rsidR="00F31CC5" w:rsidRPr="00F31CC5" w:rsidRDefault="00F31CC5" w:rsidP="0007285A">
            <w:pPr>
              <w:jc w:val="center"/>
              <w:rPr>
                <w:rFonts w:ascii="宋体" w:eastAsia="宋体" w:hAnsi="宋体"/>
                <w:szCs w:val="21"/>
              </w:rPr>
            </w:pPr>
          </w:p>
        </w:tc>
        <w:tc>
          <w:tcPr>
            <w:tcW w:w="846"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05灌注导管</w:t>
            </w:r>
          </w:p>
        </w:tc>
        <w:tc>
          <w:tcPr>
            <w:tcW w:w="2722"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灌注导管</w:t>
            </w:r>
          </w:p>
        </w:tc>
        <w:tc>
          <w:tcPr>
            <w:tcW w:w="2268"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YY 0285.1-2017 血管内导管 一次性使用无菌导管 第1部分：通用要求</w:t>
            </w:r>
          </w:p>
        </w:tc>
        <w:tc>
          <w:tcPr>
            <w:tcW w:w="2268" w:type="dxa"/>
            <w:vAlign w:val="center"/>
            <w:hideMark/>
          </w:tcPr>
          <w:p w:rsidR="00F31CC5" w:rsidRPr="00F31CC5" w:rsidRDefault="00F31CC5" w:rsidP="0007285A">
            <w:pPr>
              <w:jc w:val="center"/>
              <w:rPr>
                <w:rFonts w:ascii="宋体" w:eastAsia="宋体" w:hAnsi="宋体"/>
                <w:szCs w:val="21"/>
              </w:rPr>
            </w:pPr>
          </w:p>
        </w:tc>
        <w:tc>
          <w:tcPr>
            <w:tcW w:w="2268" w:type="dxa"/>
            <w:vAlign w:val="center"/>
            <w:hideMark/>
          </w:tcPr>
          <w:p w:rsidR="00F31CC5" w:rsidRPr="00F31CC5" w:rsidRDefault="00F31CC5" w:rsidP="0007285A">
            <w:pPr>
              <w:jc w:val="center"/>
              <w:rPr>
                <w:rFonts w:ascii="宋体" w:eastAsia="宋体" w:hAnsi="宋体"/>
                <w:szCs w:val="21"/>
              </w:rPr>
            </w:pPr>
          </w:p>
        </w:tc>
        <w:tc>
          <w:tcPr>
            <w:tcW w:w="2268" w:type="dxa"/>
            <w:vAlign w:val="center"/>
            <w:hideMark/>
          </w:tcPr>
          <w:p w:rsidR="00F31CC5" w:rsidRPr="00F31CC5" w:rsidRDefault="00F31CC5" w:rsidP="0007285A">
            <w:pPr>
              <w:jc w:val="center"/>
              <w:rPr>
                <w:rFonts w:ascii="宋体" w:eastAsia="宋体" w:hAnsi="宋体"/>
                <w:szCs w:val="21"/>
              </w:rPr>
            </w:pPr>
          </w:p>
        </w:tc>
      </w:tr>
      <w:tr w:rsidR="00F31CC5" w:rsidRPr="00F31CC5" w:rsidTr="00F31CC5">
        <w:trPr>
          <w:trHeight w:val="1890"/>
          <w:jc w:val="center"/>
        </w:trPr>
        <w:tc>
          <w:tcPr>
            <w:tcW w:w="951" w:type="dxa"/>
            <w:vMerge/>
            <w:vAlign w:val="center"/>
            <w:hideMark/>
          </w:tcPr>
          <w:p w:rsidR="00F31CC5" w:rsidRPr="00F31CC5" w:rsidRDefault="00F31CC5" w:rsidP="0007285A">
            <w:pPr>
              <w:jc w:val="center"/>
              <w:rPr>
                <w:rFonts w:ascii="宋体" w:eastAsia="宋体" w:hAnsi="宋体"/>
                <w:szCs w:val="21"/>
              </w:rPr>
            </w:pPr>
          </w:p>
        </w:tc>
        <w:tc>
          <w:tcPr>
            <w:tcW w:w="846"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06球囊扩张导管</w:t>
            </w:r>
          </w:p>
        </w:tc>
        <w:tc>
          <w:tcPr>
            <w:tcW w:w="2722"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冠状动脉球囊扩张导管、PTCA导管、PTA导管、PTCA球囊扩张导管、非顺应性PTCA球囊扩张导管、主动脉内球囊导管、快速交换球囊扩张导管、带药球囊扩张导管</w:t>
            </w:r>
          </w:p>
        </w:tc>
        <w:tc>
          <w:tcPr>
            <w:tcW w:w="2268"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YY 0285.1-2017 血管内导管 一次性使用无菌导管 第1部分：通用要求</w:t>
            </w:r>
          </w:p>
        </w:tc>
        <w:tc>
          <w:tcPr>
            <w:tcW w:w="2268"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YY 0285.4-2017 血管内导管 一次性使用无菌导管 第4部分：球囊扩张导管</w:t>
            </w:r>
          </w:p>
        </w:tc>
        <w:tc>
          <w:tcPr>
            <w:tcW w:w="2268" w:type="dxa"/>
            <w:vAlign w:val="center"/>
            <w:hideMark/>
          </w:tcPr>
          <w:p w:rsidR="00F31CC5" w:rsidRPr="00F31CC5" w:rsidRDefault="00F31CC5" w:rsidP="0007285A">
            <w:pPr>
              <w:jc w:val="center"/>
              <w:rPr>
                <w:rFonts w:ascii="宋体" w:eastAsia="宋体" w:hAnsi="宋体"/>
                <w:szCs w:val="21"/>
              </w:rPr>
            </w:pPr>
          </w:p>
        </w:tc>
        <w:tc>
          <w:tcPr>
            <w:tcW w:w="2268" w:type="dxa"/>
            <w:vAlign w:val="center"/>
            <w:hideMark/>
          </w:tcPr>
          <w:p w:rsidR="00F31CC5" w:rsidRPr="00F31CC5" w:rsidRDefault="00F31CC5" w:rsidP="0007285A">
            <w:pPr>
              <w:jc w:val="center"/>
              <w:rPr>
                <w:rFonts w:ascii="宋体" w:eastAsia="宋体" w:hAnsi="宋体"/>
                <w:szCs w:val="21"/>
              </w:rPr>
            </w:pPr>
          </w:p>
        </w:tc>
      </w:tr>
      <w:tr w:rsidR="00F31CC5" w:rsidRPr="00F31CC5" w:rsidTr="00F31CC5">
        <w:trPr>
          <w:trHeight w:val="540"/>
          <w:jc w:val="center"/>
        </w:trPr>
        <w:tc>
          <w:tcPr>
            <w:tcW w:w="951" w:type="dxa"/>
            <w:vMerge/>
            <w:vAlign w:val="center"/>
            <w:hideMark/>
          </w:tcPr>
          <w:p w:rsidR="00F31CC5" w:rsidRPr="00F31CC5" w:rsidRDefault="00F31CC5" w:rsidP="0007285A">
            <w:pPr>
              <w:jc w:val="center"/>
              <w:rPr>
                <w:rFonts w:ascii="宋体" w:eastAsia="宋体" w:hAnsi="宋体"/>
                <w:szCs w:val="21"/>
              </w:rPr>
            </w:pPr>
          </w:p>
        </w:tc>
        <w:tc>
          <w:tcPr>
            <w:tcW w:w="846"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07切割球囊</w:t>
            </w:r>
          </w:p>
        </w:tc>
        <w:tc>
          <w:tcPr>
            <w:tcW w:w="2722"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切割球囊、外周切割球囊</w:t>
            </w:r>
          </w:p>
        </w:tc>
        <w:tc>
          <w:tcPr>
            <w:tcW w:w="2268"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YY 0285.1-2017 血管内导管 一次性使用无菌导管 第1部分：通用要求</w:t>
            </w:r>
          </w:p>
        </w:tc>
        <w:tc>
          <w:tcPr>
            <w:tcW w:w="2268" w:type="dxa"/>
            <w:vAlign w:val="center"/>
            <w:hideMark/>
          </w:tcPr>
          <w:p w:rsidR="00F31CC5" w:rsidRPr="00F31CC5" w:rsidRDefault="00F31CC5" w:rsidP="0007285A">
            <w:pPr>
              <w:jc w:val="center"/>
              <w:rPr>
                <w:rFonts w:ascii="宋体" w:eastAsia="宋体" w:hAnsi="宋体"/>
                <w:szCs w:val="21"/>
              </w:rPr>
            </w:pPr>
          </w:p>
        </w:tc>
        <w:tc>
          <w:tcPr>
            <w:tcW w:w="2268" w:type="dxa"/>
            <w:vAlign w:val="center"/>
            <w:hideMark/>
          </w:tcPr>
          <w:p w:rsidR="00F31CC5" w:rsidRPr="00F31CC5" w:rsidRDefault="00F31CC5" w:rsidP="0007285A">
            <w:pPr>
              <w:jc w:val="center"/>
              <w:rPr>
                <w:rFonts w:ascii="宋体" w:eastAsia="宋体" w:hAnsi="宋体"/>
                <w:szCs w:val="21"/>
              </w:rPr>
            </w:pPr>
          </w:p>
        </w:tc>
        <w:tc>
          <w:tcPr>
            <w:tcW w:w="2268" w:type="dxa"/>
            <w:vAlign w:val="center"/>
            <w:hideMark/>
          </w:tcPr>
          <w:p w:rsidR="00F31CC5" w:rsidRPr="00F31CC5" w:rsidRDefault="00F31CC5" w:rsidP="0007285A">
            <w:pPr>
              <w:jc w:val="center"/>
              <w:rPr>
                <w:rFonts w:ascii="宋体" w:eastAsia="宋体" w:hAnsi="宋体"/>
                <w:szCs w:val="21"/>
              </w:rPr>
            </w:pPr>
          </w:p>
        </w:tc>
      </w:tr>
      <w:tr w:rsidR="00F31CC5" w:rsidRPr="00F31CC5" w:rsidTr="00F31CC5">
        <w:trPr>
          <w:trHeight w:val="540"/>
          <w:jc w:val="center"/>
        </w:trPr>
        <w:tc>
          <w:tcPr>
            <w:tcW w:w="951" w:type="dxa"/>
            <w:vMerge/>
            <w:vAlign w:val="center"/>
            <w:hideMark/>
          </w:tcPr>
          <w:p w:rsidR="00F31CC5" w:rsidRPr="00F31CC5" w:rsidRDefault="00F31CC5" w:rsidP="0007285A">
            <w:pPr>
              <w:jc w:val="center"/>
              <w:rPr>
                <w:rFonts w:ascii="宋体" w:eastAsia="宋体" w:hAnsi="宋体"/>
                <w:szCs w:val="21"/>
              </w:rPr>
            </w:pPr>
          </w:p>
        </w:tc>
        <w:tc>
          <w:tcPr>
            <w:tcW w:w="846"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08造影球囊</w:t>
            </w:r>
          </w:p>
        </w:tc>
        <w:tc>
          <w:tcPr>
            <w:tcW w:w="2722"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静脉造影球囊导管</w:t>
            </w:r>
          </w:p>
        </w:tc>
        <w:tc>
          <w:tcPr>
            <w:tcW w:w="2268"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YY 0285.1-2017 血管内导管 一次性使用无菌导管 第1部分：通用要求</w:t>
            </w:r>
          </w:p>
        </w:tc>
        <w:tc>
          <w:tcPr>
            <w:tcW w:w="2268" w:type="dxa"/>
            <w:vAlign w:val="center"/>
            <w:hideMark/>
          </w:tcPr>
          <w:p w:rsidR="00F31CC5" w:rsidRPr="00F31CC5" w:rsidRDefault="00F31CC5" w:rsidP="0007285A">
            <w:pPr>
              <w:jc w:val="center"/>
              <w:rPr>
                <w:rFonts w:ascii="宋体" w:eastAsia="宋体" w:hAnsi="宋体"/>
                <w:szCs w:val="21"/>
              </w:rPr>
            </w:pPr>
          </w:p>
        </w:tc>
        <w:tc>
          <w:tcPr>
            <w:tcW w:w="2268" w:type="dxa"/>
            <w:vAlign w:val="center"/>
            <w:hideMark/>
          </w:tcPr>
          <w:p w:rsidR="00F31CC5" w:rsidRPr="00F31CC5" w:rsidRDefault="00F31CC5" w:rsidP="0007285A">
            <w:pPr>
              <w:jc w:val="center"/>
              <w:rPr>
                <w:rFonts w:ascii="宋体" w:eastAsia="宋体" w:hAnsi="宋体"/>
                <w:szCs w:val="21"/>
              </w:rPr>
            </w:pPr>
          </w:p>
        </w:tc>
        <w:tc>
          <w:tcPr>
            <w:tcW w:w="2268" w:type="dxa"/>
            <w:vAlign w:val="center"/>
            <w:hideMark/>
          </w:tcPr>
          <w:p w:rsidR="00F31CC5" w:rsidRPr="00F31CC5" w:rsidRDefault="00F31CC5" w:rsidP="0007285A">
            <w:pPr>
              <w:jc w:val="center"/>
              <w:rPr>
                <w:rFonts w:ascii="宋体" w:eastAsia="宋体" w:hAnsi="宋体"/>
                <w:szCs w:val="21"/>
              </w:rPr>
            </w:pPr>
          </w:p>
        </w:tc>
      </w:tr>
      <w:tr w:rsidR="00F31CC5" w:rsidRPr="00F31CC5" w:rsidTr="00F31CC5">
        <w:trPr>
          <w:trHeight w:val="540"/>
          <w:jc w:val="center"/>
        </w:trPr>
        <w:tc>
          <w:tcPr>
            <w:tcW w:w="951" w:type="dxa"/>
            <w:vMerge/>
            <w:vAlign w:val="center"/>
            <w:hideMark/>
          </w:tcPr>
          <w:p w:rsidR="00F31CC5" w:rsidRPr="00F31CC5" w:rsidRDefault="00F31CC5" w:rsidP="0007285A">
            <w:pPr>
              <w:jc w:val="center"/>
              <w:rPr>
                <w:rFonts w:ascii="宋体" w:eastAsia="宋体" w:hAnsi="宋体"/>
                <w:szCs w:val="21"/>
              </w:rPr>
            </w:pPr>
          </w:p>
        </w:tc>
        <w:tc>
          <w:tcPr>
            <w:tcW w:w="846"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09封堵球囊</w:t>
            </w:r>
          </w:p>
        </w:tc>
        <w:tc>
          <w:tcPr>
            <w:tcW w:w="2722"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封堵球囊导管、阻断球囊导管</w:t>
            </w:r>
          </w:p>
        </w:tc>
        <w:tc>
          <w:tcPr>
            <w:tcW w:w="2268"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YY 0285.1-2017 血管内导管 一次性使用无菌导管 第1部分：通用要求</w:t>
            </w:r>
          </w:p>
        </w:tc>
        <w:tc>
          <w:tcPr>
            <w:tcW w:w="2268" w:type="dxa"/>
            <w:vAlign w:val="center"/>
            <w:hideMark/>
          </w:tcPr>
          <w:p w:rsidR="00F31CC5" w:rsidRPr="00F31CC5" w:rsidRDefault="00F31CC5" w:rsidP="0007285A">
            <w:pPr>
              <w:jc w:val="center"/>
              <w:rPr>
                <w:rFonts w:ascii="宋体" w:eastAsia="宋体" w:hAnsi="宋体"/>
                <w:szCs w:val="21"/>
              </w:rPr>
            </w:pPr>
          </w:p>
        </w:tc>
        <w:tc>
          <w:tcPr>
            <w:tcW w:w="2268" w:type="dxa"/>
            <w:vAlign w:val="center"/>
            <w:hideMark/>
          </w:tcPr>
          <w:p w:rsidR="00F31CC5" w:rsidRPr="00F31CC5" w:rsidRDefault="00F31CC5" w:rsidP="0007285A">
            <w:pPr>
              <w:jc w:val="center"/>
              <w:rPr>
                <w:rFonts w:ascii="宋体" w:eastAsia="宋体" w:hAnsi="宋体"/>
                <w:szCs w:val="21"/>
              </w:rPr>
            </w:pPr>
          </w:p>
        </w:tc>
        <w:tc>
          <w:tcPr>
            <w:tcW w:w="2268" w:type="dxa"/>
            <w:vAlign w:val="center"/>
            <w:hideMark/>
          </w:tcPr>
          <w:p w:rsidR="00F31CC5" w:rsidRPr="00F31CC5" w:rsidRDefault="00F31CC5" w:rsidP="0007285A">
            <w:pPr>
              <w:jc w:val="center"/>
              <w:rPr>
                <w:rFonts w:ascii="宋体" w:eastAsia="宋体" w:hAnsi="宋体"/>
                <w:szCs w:val="21"/>
              </w:rPr>
            </w:pPr>
          </w:p>
        </w:tc>
      </w:tr>
      <w:tr w:rsidR="00F31CC5" w:rsidRPr="00F31CC5" w:rsidTr="00F31CC5">
        <w:trPr>
          <w:trHeight w:val="540"/>
          <w:jc w:val="center"/>
        </w:trPr>
        <w:tc>
          <w:tcPr>
            <w:tcW w:w="951" w:type="dxa"/>
            <w:vMerge/>
            <w:vAlign w:val="center"/>
            <w:hideMark/>
          </w:tcPr>
          <w:p w:rsidR="00F31CC5" w:rsidRPr="00F31CC5" w:rsidRDefault="00F31CC5" w:rsidP="0007285A">
            <w:pPr>
              <w:jc w:val="center"/>
              <w:rPr>
                <w:rFonts w:ascii="宋体" w:eastAsia="宋体" w:hAnsi="宋体"/>
                <w:szCs w:val="21"/>
              </w:rPr>
            </w:pPr>
          </w:p>
        </w:tc>
        <w:tc>
          <w:tcPr>
            <w:tcW w:w="846"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10血栓抽吸导管</w:t>
            </w:r>
          </w:p>
        </w:tc>
        <w:tc>
          <w:tcPr>
            <w:tcW w:w="2722"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血栓抽吸导管</w:t>
            </w:r>
          </w:p>
        </w:tc>
        <w:tc>
          <w:tcPr>
            <w:tcW w:w="2268"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YY 0285.1-2017 血管内导管 一次性使用无菌导管 第1部分：通用要求</w:t>
            </w:r>
          </w:p>
        </w:tc>
        <w:tc>
          <w:tcPr>
            <w:tcW w:w="2268" w:type="dxa"/>
            <w:vAlign w:val="center"/>
            <w:hideMark/>
          </w:tcPr>
          <w:p w:rsidR="00F31CC5" w:rsidRPr="00F31CC5" w:rsidRDefault="00F31CC5" w:rsidP="0007285A">
            <w:pPr>
              <w:jc w:val="center"/>
              <w:rPr>
                <w:rFonts w:ascii="宋体" w:eastAsia="宋体" w:hAnsi="宋体"/>
                <w:szCs w:val="21"/>
              </w:rPr>
            </w:pPr>
          </w:p>
        </w:tc>
        <w:tc>
          <w:tcPr>
            <w:tcW w:w="2268" w:type="dxa"/>
            <w:vAlign w:val="center"/>
            <w:hideMark/>
          </w:tcPr>
          <w:p w:rsidR="00F31CC5" w:rsidRPr="00F31CC5" w:rsidRDefault="00F31CC5" w:rsidP="0007285A">
            <w:pPr>
              <w:jc w:val="center"/>
              <w:rPr>
                <w:rFonts w:ascii="宋体" w:eastAsia="宋体" w:hAnsi="宋体"/>
                <w:szCs w:val="21"/>
              </w:rPr>
            </w:pPr>
          </w:p>
        </w:tc>
        <w:tc>
          <w:tcPr>
            <w:tcW w:w="2268" w:type="dxa"/>
            <w:vAlign w:val="center"/>
            <w:hideMark/>
          </w:tcPr>
          <w:p w:rsidR="00F31CC5" w:rsidRPr="00F31CC5" w:rsidRDefault="00F31CC5" w:rsidP="0007285A">
            <w:pPr>
              <w:jc w:val="center"/>
              <w:rPr>
                <w:rFonts w:ascii="宋体" w:eastAsia="宋体" w:hAnsi="宋体"/>
                <w:szCs w:val="21"/>
              </w:rPr>
            </w:pPr>
          </w:p>
        </w:tc>
      </w:tr>
      <w:tr w:rsidR="00F31CC5" w:rsidRPr="00F31CC5" w:rsidTr="00F31CC5">
        <w:trPr>
          <w:trHeight w:val="540"/>
          <w:jc w:val="center"/>
        </w:trPr>
        <w:tc>
          <w:tcPr>
            <w:tcW w:w="951" w:type="dxa"/>
            <w:vMerge/>
            <w:vAlign w:val="center"/>
            <w:hideMark/>
          </w:tcPr>
          <w:p w:rsidR="00F31CC5" w:rsidRPr="00F31CC5" w:rsidRDefault="00F31CC5" w:rsidP="0007285A">
            <w:pPr>
              <w:jc w:val="center"/>
              <w:rPr>
                <w:rFonts w:ascii="宋体" w:eastAsia="宋体" w:hAnsi="宋体"/>
                <w:szCs w:val="21"/>
              </w:rPr>
            </w:pPr>
          </w:p>
        </w:tc>
        <w:tc>
          <w:tcPr>
            <w:tcW w:w="846"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11套针外周导管</w:t>
            </w:r>
          </w:p>
        </w:tc>
        <w:tc>
          <w:tcPr>
            <w:tcW w:w="2722"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套针外周导管</w:t>
            </w:r>
          </w:p>
        </w:tc>
        <w:tc>
          <w:tcPr>
            <w:tcW w:w="2268"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YY 0285.1-2017 血管内导管 一次性使用无菌导管 第1部分：通用要求</w:t>
            </w:r>
          </w:p>
        </w:tc>
        <w:tc>
          <w:tcPr>
            <w:tcW w:w="2268" w:type="dxa"/>
            <w:vAlign w:val="center"/>
            <w:hideMark/>
          </w:tcPr>
          <w:p w:rsidR="00F31CC5" w:rsidRPr="00F31CC5" w:rsidRDefault="00F31CC5" w:rsidP="0007285A">
            <w:pPr>
              <w:jc w:val="center"/>
              <w:rPr>
                <w:rFonts w:ascii="宋体" w:eastAsia="宋体" w:hAnsi="宋体"/>
                <w:szCs w:val="21"/>
              </w:rPr>
            </w:pPr>
          </w:p>
        </w:tc>
        <w:tc>
          <w:tcPr>
            <w:tcW w:w="2268" w:type="dxa"/>
            <w:vAlign w:val="center"/>
            <w:hideMark/>
          </w:tcPr>
          <w:p w:rsidR="00F31CC5" w:rsidRPr="00F31CC5" w:rsidRDefault="00F31CC5" w:rsidP="0007285A">
            <w:pPr>
              <w:jc w:val="center"/>
              <w:rPr>
                <w:rFonts w:ascii="宋体" w:eastAsia="宋体" w:hAnsi="宋体"/>
                <w:szCs w:val="21"/>
              </w:rPr>
            </w:pPr>
          </w:p>
        </w:tc>
        <w:tc>
          <w:tcPr>
            <w:tcW w:w="2268" w:type="dxa"/>
            <w:vAlign w:val="center"/>
            <w:hideMark/>
          </w:tcPr>
          <w:p w:rsidR="00F31CC5" w:rsidRPr="00F31CC5" w:rsidRDefault="00F31CC5" w:rsidP="0007285A">
            <w:pPr>
              <w:jc w:val="center"/>
              <w:rPr>
                <w:rFonts w:ascii="宋体" w:eastAsia="宋体" w:hAnsi="宋体"/>
                <w:szCs w:val="21"/>
              </w:rPr>
            </w:pPr>
          </w:p>
        </w:tc>
      </w:tr>
      <w:tr w:rsidR="00F31CC5" w:rsidRPr="00F31CC5" w:rsidTr="00F31CC5">
        <w:trPr>
          <w:trHeight w:val="540"/>
          <w:jc w:val="center"/>
        </w:trPr>
        <w:tc>
          <w:tcPr>
            <w:tcW w:w="951" w:type="dxa"/>
            <w:vMerge/>
            <w:vAlign w:val="center"/>
            <w:hideMark/>
          </w:tcPr>
          <w:p w:rsidR="00F31CC5" w:rsidRPr="00F31CC5" w:rsidRDefault="00F31CC5" w:rsidP="0007285A">
            <w:pPr>
              <w:jc w:val="center"/>
              <w:rPr>
                <w:rFonts w:ascii="宋体" w:eastAsia="宋体" w:hAnsi="宋体"/>
                <w:szCs w:val="21"/>
              </w:rPr>
            </w:pPr>
          </w:p>
        </w:tc>
        <w:tc>
          <w:tcPr>
            <w:tcW w:w="846"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12穿刺针</w:t>
            </w:r>
          </w:p>
        </w:tc>
        <w:tc>
          <w:tcPr>
            <w:tcW w:w="2722"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血管穿刺针</w:t>
            </w:r>
          </w:p>
        </w:tc>
        <w:tc>
          <w:tcPr>
            <w:tcW w:w="2268"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YY 0450.1-2020 一次性使用无菌血管内导管辅件 第1部分：导引器械</w:t>
            </w:r>
          </w:p>
        </w:tc>
        <w:tc>
          <w:tcPr>
            <w:tcW w:w="2268" w:type="dxa"/>
            <w:vAlign w:val="center"/>
            <w:hideMark/>
          </w:tcPr>
          <w:p w:rsidR="00F31CC5" w:rsidRPr="00F31CC5" w:rsidRDefault="00F31CC5" w:rsidP="0007285A">
            <w:pPr>
              <w:jc w:val="center"/>
              <w:rPr>
                <w:rFonts w:ascii="宋体" w:eastAsia="宋体" w:hAnsi="宋体"/>
                <w:szCs w:val="21"/>
              </w:rPr>
            </w:pPr>
          </w:p>
        </w:tc>
        <w:tc>
          <w:tcPr>
            <w:tcW w:w="2268" w:type="dxa"/>
            <w:vAlign w:val="center"/>
            <w:hideMark/>
          </w:tcPr>
          <w:p w:rsidR="00F31CC5" w:rsidRPr="00F31CC5" w:rsidRDefault="00F31CC5" w:rsidP="0007285A">
            <w:pPr>
              <w:jc w:val="center"/>
              <w:rPr>
                <w:rFonts w:ascii="宋体" w:eastAsia="宋体" w:hAnsi="宋体"/>
                <w:szCs w:val="21"/>
              </w:rPr>
            </w:pPr>
          </w:p>
        </w:tc>
        <w:tc>
          <w:tcPr>
            <w:tcW w:w="2268" w:type="dxa"/>
            <w:vAlign w:val="center"/>
            <w:hideMark/>
          </w:tcPr>
          <w:p w:rsidR="00F31CC5" w:rsidRPr="00F31CC5" w:rsidRDefault="00F31CC5" w:rsidP="0007285A">
            <w:pPr>
              <w:jc w:val="center"/>
              <w:rPr>
                <w:rFonts w:ascii="宋体" w:eastAsia="宋体" w:hAnsi="宋体"/>
                <w:szCs w:val="21"/>
              </w:rPr>
            </w:pPr>
          </w:p>
        </w:tc>
      </w:tr>
      <w:tr w:rsidR="00F31CC5" w:rsidRPr="00F31CC5" w:rsidTr="00F31CC5">
        <w:trPr>
          <w:trHeight w:val="540"/>
          <w:jc w:val="center"/>
        </w:trPr>
        <w:tc>
          <w:tcPr>
            <w:tcW w:w="951" w:type="dxa"/>
            <w:vMerge/>
            <w:vAlign w:val="center"/>
            <w:hideMark/>
          </w:tcPr>
          <w:p w:rsidR="00F31CC5" w:rsidRPr="00F31CC5" w:rsidRDefault="00F31CC5" w:rsidP="0007285A">
            <w:pPr>
              <w:jc w:val="center"/>
              <w:rPr>
                <w:rFonts w:ascii="宋体" w:eastAsia="宋体" w:hAnsi="宋体"/>
                <w:szCs w:val="21"/>
              </w:rPr>
            </w:pPr>
          </w:p>
        </w:tc>
        <w:tc>
          <w:tcPr>
            <w:tcW w:w="846"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13导引套管</w:t>
            </w:r>
          </w:p>
        </w:tc>
        <w:tc>
          <w:tcPr>
            <w:tcW w:w="2722"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导引套管</w:t>
            </w:r>
          </w:p>
        </w:tc>
        <w:tc>
          <w:tcPr>
            <w:tcW w:w="2268"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YY 0450.1-2020 一次性使用无菌血管内导管辅件 第1部分：导引器械</w:t>
            </w:r>
          </w:p>
        </w:tc>
        <w:tc>
          <w:tcPr>
            <w:tcW w:w="2268" w:type="dxa"/>
            <w:vAlign w:val="center"/>
            <w:hideMark/>
          </w:tcPr>
          <w:p w:rsidR="00F31CC5" w:rsidRPr="00F31CC5" w:rsidRDefault="00F31CC5" w:rsidP="0007285A">
            <w:pPr>
              <w:jc w:val="center"/>
              <w:rPr>
                <w:rFonts w:ascii="宋体" w:eastAsia="宋体" w:hAnsi="宋体"/>
                <w:szCs w:val="21"/>
              </w:rPr>
            </w:pPr>
          </w:p>
        </w:tc>
        <w:tc>
          <w:tcPr>
            <w:tcW w:w="2268" w:type="dxa"/>
            <w:vAlign w:val="center"/>
            <w:hideMark/>
          </w:tcPr>
          <w:p w:rsidR="00F31CC5" w:rsidRPr="00F31CC5" w:rsidRDefault="00F31CC5" w:rsidP="0007285A">
            <w:pPr>
              <w:jc w:val="center"/>
              <w:rPr>
                <w:rFonts w:ascii="宋体" w:eastAsia="宋体" w:hAnsi="宋体"/>
                <w:szCs w:val="21"/>
              </w:rPr>
            </w:pPr>
          </w:p>
        </w:tc>
        <w:tc>
          <w:tcPr>
            <w:tcW w:w="2268" w:type="dxa"/>
            <w:vAlign w:val="center"/>
            <w:hideMark/>
          </w:tcPr>
          <w:p w:rsidR="00F31CC5" w:rsidRPr="00F31CC5" w:rsidRDefault="00F31CC5" w:rsidP="0007285A">
            <w:pPr>
              <w:jc w:val="center"/>
              <w:rPr>
                <w:rFonts w:ascii="宋体" w:eastAsia="宋体" w:hAnsi="宋体"/>
                <w:szCs w:val="21"/>
              </w:rPr>
            </w:pPr>
          </w:p>
        </w:tc>
      </w:tr>
      <w:tr w:rsidR="00F31CC5" w:rsidRPr="00F31CC5" w:rsidTr="00F31CC5">
        <w:trPr>
          <w:trHeight w:val="810"/>
          <w:jc w:val="center"/>
        </w:trPr>
        <w:tc>
          <w:tcPr>
            <w:tcW w:w="951" w:type="dxa"/>
            <w:vMerge/>
            <w:vAlign w:val="center"/>
            <w:hideMark/>
          </w:tcPr>
          <w:p w:rsidR="00F31CC5" w:rsidRPr="00F31CC5" w:rsidRDefault="00F31CC5" w:rsidP="0007285A">
            <w:pPr>
              <w:jc w:val="center"/>
              <w:rPr>
                <w:rFonts w:ascii="宋体" w:eastAsia="宋体" w:hAnsi="宋体"/>
                <w:szCs w:val="21"/>
              </w:rPr>
            </w:pPr>
          </w:p>
        </w:tc>
        <w:tc>
          <w:tcPr>
            <w:tcW w:w="846"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14导管鞘</w:t>
            </w:r>
          </w:p>
        </w:tc>
        <w:tc>
          <w:tcPr>
            <w:tcW w:w="2722"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导管鞘、导引鞘、动脉鞘、静脉血管鞘、微穿刺血管鞘、撕开型血管鞘</w:t>
            </w:r>
          </w:p>
        </w:tc>
        <w:tc>
          <w:tcPr>
            <w:tcW w:w="2268"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YY 0450.1-2020 一次性使用无菌血管内导管辅件 第1部分：导引器械</w:t>
            </w:r>
          </w:p>
        </w:tc>
        <w:tc>
          <w:tcPr>
            <w:tcW w:w="2268" w:type="dxa"/>
            <w:vAlign w:val="center"/>
            <w:hideMark/>
          </w:tcPr>
          <w:p w:rsidR="00F31CC5" w:rsidRPr="00F31CC5" w:rsidRDefault="00F31CC5" w:rsidP="0007285A">
            <w:pPr>
              <w:jc w:val="center"/>
              <w:rPr>
                <w:rFonts w:ascii="宋体" w:eastAsia="宋体" w:hAnsi="宋体"/>
                <w:szCs w:val="21"/>
              </w:rPr>
            </w:pPr>
          </w:p>
        </w:tc>
        <w:tc>
          <w:tcPr>
            <w:tcW w:w="2268" w:type="dxa"/>
            <w:vAlign w:val="center"/>
            <w:hideMark/>
          </w:tcPr>
          <w:p w:rsidR="00F31CC5" w:rsidRPr="00F31CC5" w:rsidRDefault="00F31CC5" w:rsidP="0007285A">
            <w:pPr>
              <w:jc w:val="center"/>
              <w:rPr>
                <w:rFonts w:ascii="宋体" w:eastAsia="宋体" w:hAnsi="宋体"/>
                <w:szCs w:val="21"/>
              </w:rPr>
            </w:pPr>
          </w:p>
        </w:tc>
        <w:tc>
          <w:tcPr>
            <w:tcW w:w="2268" w:type="dxa"/>
            <w:vAlign w:val="center"/>
            <w:hideMark/>
          </w:tcPr>
          <w:p w:rsidR="00F31CC5" w:rsidRPr="00F31CC5" w:rsidRDefault="00F31CC5" w:rsidP="0007285A">
            <w:pPr>
              <w:jc w:val="center"/>
              <w:rPr>
                <w:rFonts w:ascii="宋体" w:eastAsia="宋体" w:hAnsi="宋体"/>
                <w:szCs w:val="21"/>
              </w:rPr>
            </w:pPr>
          </w:p>
        </w:tc>
      </w:tr>
      <w:tr w:rsidR="00F31CC5" w:rsidRPr="00F31CC5" w:rsidTr="00F31CC5">
        <w:trPr>
          <w:trHeight w:val="540"/>
          <w:jc w:val="center"/>
        </w:trPr>
        <w:tc>
          <w:tcPr>
            <w:tcW w:w="951" w:type="dxa"/>
            <w:vMerge/>
            <w:vAlign w:val="center"/>
            <w:hideMark/>
          </w:tcPr>
          <w:p w:rsidR="00F31CC5" w:rsidRPr="00F31CC5" w:rsidRDefault="00F31CC5" w:rsidP="0007285A">
            <w:pPr>
              <w:jc w:val="center"/>
              <w:rPr>
                <w:rFonts w:ascii="宋体" w:eastAsia="宋体" w:hAnsi="宋体"/>
                <w:szCs w:val="21"/>
              </w:rPr>
            </w:pPr>
          </w:p>
        </w:tc>
        <w:tc>
          <w:tcPr>
            <w:tcW w:w="846"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15扩张器</w:t>
            </w:r>
          </w:p>
        </w:tc>
        <w:tc>
          <w:tcPr>
            <w:tcW w:w="2722"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扩张器</w:t>
            </w:r>
          </w:p>
        </w:tc>
        <w:tc>
          <w:tcPr>
            <w:tcW w:w="2268"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YY 0450.1-2020 一次性使用无菌血管内导管辅件 第1部分：导引器械</w:t>
            </w:r>
          </w:p>
        </w:tc>
        <w:tc>
          <w:tcPr>
            <w:tcW w:w="2268" w:type="dxa"/>
            <w:vAlign w:val="center"/>
            <w:hideMark/>
          </w:tcPr>
          <w:p w:rsidR="00F31CC5" w:rsidRPr="00F31CC5" w:rsidRDefault="00F31CC5" w:rsidP="0007285A">
            <w:pPr>
              <w:jc w:val="center"/>
              <w:rPr>
                <w:rFonts w:ascii="宋体" w:eastAsia="宋体" w:hAnsi="宋体"/>
                <w:szCs w:val="21"/>
              </w:rPr>
            </w:pPr>
          </w:p>
        </w:tc>
        <w:tc>
          <w:tcPr>
            <w:tcW w:w="2268" w:type="dxa"/>
            <w:vAlign w:val="center"/>
            <w:hideMark/>
          </w:tcPr>
          <w:p w:rsidR="00F31CC5" w:rsidRPr="00F31CC5" w:rsidRDefault="00F31CC5" w:rsidP="0007285A">
            <w:pPr>
              <w:jc w:val="center"/>
              <w:rPr>
                <w:rFonts w:ascii="宋体" w:eastAsia="宋体" w:hAnsi="宋体"/>
                <w:szCs w:val="21"/>
              </w:rPr>
            </w:pPr>
          </w:p>
        </w:tc>
        <w:tc>
          <w:tcPr>
            <w:tcW w:w="2268" w:type="dxa"/>
            <w:vAlign w:val="center"/>
            <w:hideMark/>
          </w:tcPr>
          <w:p w:rsidR="00F31CC5" w:rsidRPr="00F31CC5" w:rsidRDefault="00F31CC5" w:rsidP="0007285A">
            <w:pPr>
              <w:jc w:val="center"/>
              <w:rPr>
                <w:rFonts w:ascii="宋体" w:eastAsia="宋体" w:hAnsi="宋体"/>
                <w:szCs w:val="21"/>
              </w:rPr>
            </w:pPr>
          </w:p>
        </w:tc>
      </w:tr>
      <w:tr w:rsidR="00F31CC5" w:rsidRPr="00F31CC5" w:rsidTr="00F31CC5">
        <w:trPr>
          <w:trHeight w:val="1080"/>
          <w:jc w:val="center"/>
        </w:trPr>
        <w:tc>
          <w:tcPr>
            <w:tcW w:w="951" w:type="dxa"/>
            <w:vMerge/>
            <w:vAlign w:val="center"/>
            <w:hideMark/>
          </w:tcPr>
          <w:p w:rsidR="00F31CC5" w:rsidRPr="00F31CC5" w:rsidRDefault="00F31CC5" w:rsidP="0007285A">
            <w:pPr>
              <w:jc w:val="center"/>
              <w:rPr>
                <w:rFonts w:ascii="宋体" w:eastAsia="宋体" w:hAnsi="宋体"/>
                <w:szCs w:val="21"/>
              </w:rPr>
            </w:pPr>
          </w:p>
        </w:tc>
        <w:tc>
          <w:tcPr>
            <w:tcW w:w="846"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16导丝</w:t>
            </w:r>
          </w:p>
        </w:tc>
        <w:tc>
          <w:tcPr>
            <w:tcW w:w="2722"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硬导丝、软头导丝、肾动脉导丝、微导丝、推送导丝、超滑导丝、导引导丝、造影导丝</w:t>
            </w:r>
          </w:p>
        </w:tc>
        <w:tc>
          <w:tcPr>
            <w:tcW w:w="2268"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YY 0450.1-2020 一次性使用无菌血管内导管辅件 第1部分：导引器械</w:t>
            </w:r>
          </w:p>
        </w:tc>
        <w:tc>
          <w:tcPr>
            <w:tcW w:w="2268" w:type="dxa"/>
            <w:vAlign w:val="center"/>
            <w:hideMark/>
          </w:tcPr>
          <w:p w:rsidR="00F31CC5" w:rsidRPr="00F31CC5" w:rsidRDefault="00F31CC5" w:rsidP="0007285A">
            <w:pPr>
              <w:jc w:val="center"/>
              <w:rPr>
                <w:rFonts w:ascii="宋体" w:eastAsia="宋体" w:hAnsi="宋体"/>
                <w:szCs w:val="21"/>
              </w:rPr>
            </w:pPr>
          </w:p>
        </w:tc>
        <w:tc>
          <w:tcPr>
            <w:tcW w:w="2268" w:type="dxa"/>
            <w:vAlign w:val="center"/>
            <w:hideMark/>
          </w:tcPr>
          <w:p w:rsidR="00F31CC5" w:rsidRPr="00F31CC5" w:rsidRDefault="00F31CC5" w:rsidP="0007285A">
            <w:pPr>
              <w:jc w:val="center"/>
              <w:rPr>
                <w:rFonts w:ascii="宋体" w:eastAsia="宋体" w:hAnsi="宋体"/>
                <w:szCs w:val="21"/>
              </w:rPr>
            </w:pPr>
          </w:p>
        </w:tc>
        <w:tc>
          <w:tcPr>
            <w:tcW w:w="2268" w:type="dxa"/>
            <w:vAlign w:val="center"/>
            <w:hideMark/>
          </w:tcPr>
          <w:p w:rsidR="00F31CC5" w:rsidRPr="00F31CC5" w:rsidRDefault="00F31CC5" w:rsidP="0007285A">
            <w:pPr>
              <w:jc w:val="center"/>
              <w:rPr>
                <w:rFonts w:ascii="宋体" w:eastAsia="宋体" w:hAnsi="宋体"/>
                <w:szCs w:val="21"/>
              </w:rPr>
            </w:pPr>
          </w:p>
        </w:tc>
      </w:tr>
      <w:tr w:rsidR="00F31CC5" w:rsidRPr="00F31CC5" w:rsidTr="00F31CC5">
        <w:trPr>
          <w:trHeight w:val="810"/>
          <w:jc w:val="center"/>
        </w:trPr>
        <w:tc>
          <w:tcPr>
            <w:tcW w:w="951" w:type="dxa"/>
            <w:vMerge/>
            <w:vAlign w:val="center"/>
            <w:hideMark/>
          </w:tcPr>
          <w:p w:rsidR="00F31CC5" w:rsidRPr="00F31CC5" w:rsidRDefault="00F31CC5" w:rsidP="0007285A">
            <w:pPr>
              <w:jc w:val="center"/>
              <w:rPr>
                <w:rFonts w:ascii="宋体" w:eastAsia="宋体" w:hAnsi="宋体"/>
                <w:szCs w:val="21"/>
              </w:rPr>
            </w:pPr>
          </w:p>
        </w:tc>
        <w:tc>
          <w:tcPr>
            <w:tcW w:w="846"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26微导管</w:t>
            </w:r>
          </w:p>
        </w:tc>
        <w:tc>
          <w:tcPr>
            <w:tcW w:w="2722"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微导管、外周介入微导管、输送微导管、漂浮微导管、一次性使用微导管</w:t>
            </w:r>
          </w:p>
        </w:tc>
        <w:tc>
          <w:tcPr>
            <w:tcW w:w="2268"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YY 0285.1-2017 血管内导管 一次性使用无菌导管 第1部分：通用要求</w:t>
            </w:r>
          </w:p>
        </w:tc>
        <w:tc>
          <w:tcPr>
            <w:tcW w:w="2268" w:type="dxa"/>
            <w:vAlign w:val="center"/>
            <w:hideMark/>
          </w:tcPr>
          <w:p w:rsidR="00F31CC5" w:rsidRPr="00F31CC5" w:rsidRDefault="00F31CC5" w:rsidP="0007285A">
            <w:pPr>
              <w:jc w:val="center"/>
              <w:rPr>
                <w:rFonts w:ascii="宋体" w:eastAsia="宋体" w:hAnsi="宋体"/>
                <w:szCs w:val="21"/>
              </w:rPr>
            </w:pPr>
          </w:p>
        </w:tc>
        <w:tc>
          <w:tcPr>
            <w:tcW w:w="2268" w:type="dxa"/>
            <w:vAlign w:val="center"/>
            <w:hideMark/>
          </w:tcPr>
          <w:p w:rsidR="00F31CC5" w:rsidRPr="00F31CC5" w:rsidRDefault="00F31CC5" w:rsidP="0007285A">
            <w:pPr>
              <w:jc w:val="center"/>
              <w:rPr>
                <w:rFonts w:ascii="宋体" w:eastAsia="宋体" w:hAnsi="宋体"/>
                <w:szCs w:val="21"/>
              </w:rPr>
            </w:pPr>
          </w:p>
        </w:tc>
        <w:tc>
          <w:tcPr>
            <w:tcW w:w="2268" w:type="dxa"/>
            <w:vAlign w:val="center"/>
            <w:hideMark/>
          </w:tcPr>
          <w:p w:rsidR="00F31CC5" w:rsidRPr="00F31CC5" w:rsidRDefault="00F31CC5" w:rsidP="0007285A">
            <w:pPr>
              <w:jc w:val="center"/>
              <w:rPr>
                <w:rFonts w:ascii="宋体" w:eastAsia="宋体" w:hAnsi="宋体"/>
                <w:szCs w:val="21"/>
              </w:rPr>
            </w:pPr>
          </w:p>
        </w:tc>
      </w:tr>
      <w:tr w:rsidR="00F31CC5" w:rsidRPr="00F31CC5" w:rsidTr="00F31CC5">
        <w:trPr>
          <w:trHeight w:val="1080"/>
          <w:jc w:val="center"/>
        </w:trPr>
        <w:tc>
          <w:tcPr>
            <w:tcW w:w="951" w:type="dxa"/>
            <w:vMerge w:val="restart"/>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05-01放射治疗设备</w:t>
            </w:r>
          </w:p>
        </w:tc>
        <w:tc>
          <w:tcPr>
            <w:tcW w:w="846" w:type="dxa"/>
            <w:vMerge w:val="restart"/>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01医用电子加速器</w:t>
            </w:r>
          </w:p>
        </w:tc>
        <w:tc>
          <w:tcPr>
            <w:tcW w:w="2722" w:type="dxa"/>
            <w:vMerge w:val="restart"/>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医用电子直线加速器、医用电子回旋加速器、螺旋断层放射治疗系统、X射线立体定向放射外科治疗系统、移动式电子束术中放射治疗系统</w:t>
            </w:r>
          </w:p>
        </w:tc>
        <w:tc>
          <w:tcPr>
            <w:tcW w:w="2268"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GB 15213-2016 医用电子加速器性能和试验方法</w:t>
            </w:r>
          </w:p>
        </w:tc>
        <w:tc>
          <w:tcPr>
            <w:tcW w:w="2268"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YY 1650-2019 X射线图像引导放射治疗设备性能和试验方法</w:t>
            </w:r>
          </w:p>
        </w:tc>
        <w:tc>
          <w:tcPr>
            <w:tcW w:w="2268"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GB 9706.201-2020  医用电气设备　第2-1部分：能量为1 MeV至50 MeV电子加速器基本安全和基本性能专用要求(2023-05-01)</w:t>
            </w:r>
          </w:p>
        </w:tc>
        <w:tc>
          <w:tcPr>
            <w:tcW w:w="2268"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YY 0637-2013 医用电气设备　放射治疗计划系统的安全要求（有放射治疗计划系统的适用）</w:t>
            </w:r>
          </w:p>
        </w:tc>
      </w:tr>
      <w:tr w:rsidR="00F31CC5" w:rsidRPr="00F31CC5" w:rsidTr="00F31CC5">
        <w:trPr>
          <w:trHeight w:val="1350"/>
          <w:jc w:val="center"/>
        </w:trPr>
        <w:tc>
          <w:tcPr>
            <w:tcW w:w="951" w:type="dxa"/>
            <w:vMerge/>
            <w:vAlign w:val="center"/>
            <w:hideMark/>
          </w:tcPr>
          <w:p w:rsidR="00F31CC5" w:rsidRPr="00F31CC5" w:rsidRDefault="00F31CC5" w:rsidP="0007285A">
            <w:pPr>
              <w:jc w:val="center"/>
              <w:rPr>
                <w:rFonts w:ascii="宋体" w:eastAsia="宋体" w:hAnsi="宋体"/>
                <w:szCs w:val="21"/>
              </w:rPr>
            </w:pPr>
          </w:p>
        </w:tc>
        <w:tc>
          <w:tcPr>
            <w:tcW w:w="846" w:type="dxa"/>
            <w:vMerge/>
            <w:vAlign w:val="center"/>
            <w:hideMark/>
          </w:tcPr>
          <w:p w:rsidR="00F31CC5" w:rsidRPr="00F31CC5" w:rsidRDefault="00F31CC5" w:rsidP="0007285A">
            <w:pPr>
              <w:jc w:val="center"/>
              <w:rPr>
                <w:rFonts w:ascii="宋体" w:eastAsia="宋体" w:hAnsi="宋体"/>
                <w:szCs w:val="21"/>
              </w:rPr>
            </w:pPr>
          </w:p>
        </w:tc>
        <w:tc>
          <w:tcPr>
            <w:tcW w:w="2722" w:type="dxa"/>
            <w:vMerge/>
            <w:vAlign w:val="center"/>
            <w:hideMark/>
          </w:tcPr>
          <w:p w:rsidR="00F31CC5" w:rsidRPr="00F31CC5" w:rsidRDefault="00F31CC5" w:rsidP="0007285A">
            <w:pPr>
              <w:jc w:val="center"/>
              <w:rPr>
                <w:rFonts w:ascii="宋体" w:eastAsia="宋体" w:hAnsi="宋体"/>
                <w:szCs w:val="21"/>
              </w:rPr>
            </w:pPr>
          </w:p>
        </w:tc>
        <w:tc>
          <w:tcPr>
            <w:tcW w:w="2268"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YY 0721-2009 医用电气设备　放射治疗记录与验证系统的安全（有放射治疗记录与验证系统的适用）</w:t>
            </w:r>
          </w:p>
        </w:tc>
        <w:tc>
          <w:tcPr>
            <w:tcW w:w="2268"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YY 9706.268-2022 医用电气设备　第2-68部分：电子加速器、轻离子束治疗设备和放射性核素射束治疗设备用的X射线图像引导放射治疗设备的基本安全和基本性能专用要求(2025-06-01)</w:t>
            </w:r>
          </w:p>
        </w:tc>
        <w:tc>
          <w:tcPr>
            <w:tcW w:w="2268" w:type="dxa"/>
            <w:vAlign w:val="center"/>
            <w:hideMark/>
          </w:tcPr>
          <w:p w:rsidR="00F31CC5" w:rsidRPr="00F31CC5" w:rsidRDefault="00F31CC5" w:rsidP="0007285A">
            <w:pPr>
              <w:jc w:val="center"/>
              <w:rPr>
                <w:rFonts w:ascii="宋体" w:eastAsia="宋体" w:hAnsi="宋体"/>
                <w:szCs w:val="21"/>
              </w:rPr>
            </w:pPr>
          </w:p>
        </w:tc>
        <w:tc>
          <w:tcPr>
            <w:tcW w:w="2268" w:type="dxa"/>
            <w:vAlign w:val="center"/>
            <w:hideMark/>
          </w:tcPr>
          <w:p w:rsidR="00F31CC5" w:rsidRPr="00F31CC5" w:rsidRDefault="00F31CC5" w:rsidP="0007285A">
            <w:pPr>
              <w:jc w:val="center"/>
              <w:rPr>
                <w:rFonts w:ascii="宋体" w:eastAsia="宋体" w:hAnsi="宋体"/>
                <w:szCs w:val="21"/>
              </w:rPr>
            </w:pPr>
          </w:p>
        </w:tc>
      </w:tr>
      <w:tr w:rsidR="00F31CC5" w:rsidRPr="00F31CC5" w:rsidTr="00F31CC5">
        <w:trPr>
          <w:trHeight w:val="1350"/>
          <w:jc w:val="center"/>
        </w:trPr>
        <w:tc>
          <w:tcPr>
            <w:tcW w:w="951" w:type="dxa"/>
            <w:vMerge/>
            <w:vAlign w:val="center"/>
            <w:hideMark/>
          </w:tcPr>
          <w:p w:rsidR="00F31CC5" w:rsidRPr="00F31CC5" w:rsidRDefault="00F31CC5" w:rsidP="0007285A">
            <w:pPr>
              <w:jc w:val="center"/>
              <w:rPr>
                <w:rFonts w:ascii="宋体" w:eastAsia="宋体" w:hAnsi="宋体"/>
                <w:szCs w:val="21"/>
              </w:rPr>
            </w:pPr>
          </w:p>
        </w:tc>
        <w:tc>
          <w:tcPr>
            <w:tcW w:w="846"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02医用轻离子治疗系统</w:t>
            </w:r>
          </w:p>
        </w:tc>
        <w:tc>
          <w:tcPr>
            <w:tcW w:w="2722"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医用轻离子治疗系统</w:t>
            </w:r>
          </w:p>
        </w:tc>
        <w:tc>
          <w:tcPr>
            <w:tcW w:w="2268"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YY 1650-2019 X射线图像引导放射治疗设备性能和试验方法</w:t>
            </w:r>
          </w:p>
        </w:tc>
        <w:tc>
          <w:tcPr>
            <w:tcW w:w="2268"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YY 9706.264-2022 医用电气设备　第2-64部分：轻离子束医用电气设备的基本安全和基本性能专用要求(2025-06-01)</w:t>
            </w:r>
          </w:p>
        </w:tc>
        <w:tc>
          <w:tcPr>
            <w:tcW w:w="2268"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YY 9706.268-2022 医用电气设备　第2-68部分：电子加速器、轻离子束治疗设备和放射性核素射束治疗设备用的X射线图像引导放射治疗设备的基本安全和基本性能专用要求(2025-06-01)</w:t>
            </w:r>
          </w:p>
        </w:tc>
        <w:tc>
          <w:tcPr>
            <w:tcW w:w="2268" w:type="dxa"/>
            <w:vAlign w:val="center"/>
            <w:hideMark/>
          </w:tcPr>
          <w:p w:rsidR="00F31CC5" w:rsidRPr="00F31CC5" w:rsidRDefault="00F31CC5" w:rsidP="0007285A">
            <w:pPr>
              <w:jc w:val="center"/>
              <w:rPr>
                <w:rFonts w:ascii="宋体" w:eastAsia="宋体" w:hAnsi="宋体"/>
                <w:szCs w:val="21"/>
              </w:rPr>
            </w:pPr>
          </w:p>
        </w:tc>
      </w:tr>
      <w:tr w:rsidR="00F31CC5" w:rsidRPr="00F31CC5" w:rsidTr="00F31CC5">
        <w:trPr>
          <w:trHeight w:val="1080"/>
          <w:jc w:val="center"/>
        </w:trPr>
        <w:tc>
          <w:tcPr>
            <w:tcW w:w="951" w:type="dxa"/>
            <w:vMerge/>
            <w:vAlign w:val="center"/>
            <w:hideMark/>
          </w:tcPr>
          <w:p w:rsidR="00F31CC5" w:rsidRPr="00F31CC5" w:rsidRDefault="00F31CC5" w:rsidP="0007285A">
            <w:pPr>
              <w:jc w:val="center"/>
              <w:rPr>
                <w:rFonts w:ascii="宋体" w:eastAsia="宋体" w:hAnsi="宋体"/>
                <w:szCs w:val="21"/>
              </w:rPr>
            </w:pPr>
          </w:p>
        </w:tc>
        <w:tc>
          <w:tcPr>
            <w:tcW w:w="846"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03医用X射线治疗设备</w:t>
            </w:r>
          </w:p>
        </w:tc>
        <w:tc>
          <w:tcPr>
            <w:tcW w:w="2722"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05-01-03下产品均适用</w:t>
            </w:r>
          </w:p>
        </w:tc>
        <w:tc>
          <w:tcPr>
            <w:tcW w:w="2268"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YY 9706.208-2021 医用电气设备　第2-8部分：能量为10 kV至1 MV治疗X射线设备的基本安全和基本性能专用要求(2023-05-01)</w:t>
            </w:r>
          </w:p>
        </w:tc>
        <w:tc>
          <w:tcPr>
            <w:tcW w:w="2268"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YY 0637-2013 医用电气设备　放射治疗计划系统的安全要求（有放射治疗计划系统的适用）</w:t>
            </w:r>
          </w:p>
        </w:tc>
        <w:tc>
          <w:tcPr>
            <w:tcW w:w="2268"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YY 0721-2009 医用电气设备　放射治疗记录与验证系统的安全（有放射治疗记录与验证系统的适用）</w:t>
            </w:r>
          </w:p>
        </w:tc>
        <w:tc>
          <w:tcPr>
            <w:tcW w:w="2268"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YY 1650-2019  X射线图像引导放射治疗设备　性能和试验方法</w:t>
            </w:r>
          </w:p>
        </w:tc>
      </w:tr>
      <w:tr w:rsidR="00F31CC5" w:rsidRPr="00F31CC5" w:rsidTr="00F31CC5">
        <w:trPr>
          <w:trHeight w:val="810"/>
          <w:jc w:val="center"/>
        </w:trPr>
        <w:tc>
          <w:tcPr>
            <w:tcW w:w="951" w:type="dxa"/>
            <w:vMerge/>
            <w:vAlign w:val="center"/>
            <w:hideMark/>
          </w:tcPr>
          <w:p w:rsidR="00F31CC5" w:rsidRPr="00F31CC5" w:rsidRDefault="00F31CC5" w:rsidP="0007285A">
            <w:pPr>
              <w:jc w:val="center"/>
              <w:rPr>
                <w:rFonts w:ascii="宋体" w:eastAsia="宋体" w:hAnsi="宋体"/>
                <w:szCs w:val="21"/>
              </w:rPr>
            </w:pPr>
          </w:p>
        </w:tc>
        <w:tc>
          <w:tcPr>
            <w:tcW w:w="846" w:type="dxa"/>
            <w:vMerge w:val="restart"/>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04伽玛射束远距离治疗机</w:t>
            </w:r>
          </w:p>
        </w:tc>
        <w:tc>
          <w:tcPr>
            <w:tcW w:w="2722" w:type="dxa"/>
            <w:vMerge w:val="restart"/>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钴-60远距离治疗机</w:t>
            </w:r>
          </w:p>
        </w:tc>
        <w:tc>
          <w:tcPr>
            <w:tcW w:w="2268"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YY 0096-2019 钴-60 远距离治疗机</w:t>
            </w:r>
          </w:p>
        </w:tc>
        <w:tc>
          <w:tcPr>
            <w:tcW w:w="2268"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GB 9706.211-2020  医用电气设备　第2-11部分：γ射束治疗设备的基本安全和基本性能专用要求(2023-05-01)</w:t>
            </w:r>
          </w:p>
        </w:tc>
        <w:tc>
          <w:tcPr>
            <w:tcW w:w="2268"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YY 0637-2013 医用电气设备　放射治疗计划系统的安全要求（有放射治疗计划系统的适用）</w:t>
            </w:r>
          </w:p>
        </w:tc>
        <w:tc>
          <w:tcPr>
            <w:tcW w:w="2268"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YY 0721-2009 医用电气设备　放射治疗记录与验证系统的安全（有放射治疗记录与验证系统的适用）</w:t>
            </w:r>
          </w:p>
        </w:tc>
      </w:tr>
      <w:tr w:rsidR="00F31CC5" w:rsidRPr="00F31CC5" w:rsidTr="00F31CC5">
        <w:trPr>
          <w:trHeight w:val="810"/>
          <w:jc w:val="center"/>
        </w:trPr>
        <w:tc>
          <w:tcPr>
            <w:tcW w:w="951" w:type="dxa"/>
            <w:vMerge/>
            <w:vAlign w:val="center"/>
            <w:hideMark/>
          </w:tcPr>
          <w:p w:rsidR="00F31CC5" w:rsidRPr="00F31CC5" w:rsidRDefault="00F31CC5" w:rsidP="0007285A">
            <w:pPr>
              <w:jc w:val="center"/>
              <w:rPr>
                <w:rFonts w:ascii="宋体" w:eastAsia="宋体" w:hAnsi="宋体"/>
                <w:szCs w:val="21"/>
              </w:rPr>
            </w:pPr>
          </w:p>
        </w:tc>
        <w:tc>
          <w:tcPr>
            <w:tcW w:w="846" w:type="dxa"/>
            <w:vMerge/>
            <w:vAlign w:val="center"/>
            <w:hideMark/>
          </w:tcPr>
          <w:p w:rsidR="00F31CC5" w:rsidRPr="00F31CC5" w:rsidRDefault="00F31CC5" w:rsidP="0007285A">
            <w:pPr>
              <w:jc w:val="center"/>
              <w:rPr>
                <w:rFonts w:ascii="宋体" w:eastAsia="宋体" w:hAnsi="宋体"/>
                <w:szCs w:val="21"/>
              </w:rPr>
            </w:pPr>
          </w:p>
        </w:tc>
        <w:tc>
          <w:tcPr>
            <w:tcW w:w="2722" w:type="dxa"/>
            <w:vMerge/>
            <w:vAlign w:val="center"/>
            <w:hideMark/>
          </w:tcPr>
          <w:p w:rsidR="00F31CC5" w:rsidRPr="00F31CC5" w:rsidRDefault="00F31CC5" w:rsidP="0007285A">
            <w:pPr>
              <w:jc w:val="center"/>
              <w:rPr>
                <w:rFonts w:ascii="宋体" w:eastAsia="宋体" w:hAnsi="宋体"/>
                <w:szCs w:val="21"/>
              </w:rPr>
            </w:pPr>
          </w:p>
        </w:tc>
        <w:tc>
          <w:tcPr>
            <w:tcW w:w="2268"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YY 0775-2010 远距离放射治疗计划系统高能X(γ)射束剂量计算</w:t>
            </w:r>
            <w:r w:rsidRPr="00F31CC5">
              <w:rPr>
                <w:rFonts w:ascii="宋体" w:eastAsia="宋体" w:hAnsi="宋体" w:hint="eastAsia"/>
                <w:szCs w:val="21"/>
              </w:rPr>
              <w:lastRenderedPageBreak/>
              <w:t>准确性要求和试验方法（如适用）</w:t>
            </w:r>
          </w:p>
        </w:tc>
        <w:tc>
          <w:tcPr>
            <w:tcW w:w="2268"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lastRenderedPageBreak/>
              <w:t>YY 0831.1-2011 γ射束立体定向放射治疗系统　第1部分：头</w:t>
            </w:r>
            <w:r w:rsidRPr="00F31CC5">
              <w:rPr>
                <w:rFonts w:ascii="宋体" w:eastAsia="宋体" w:hAnsi="宋体" w:hint="eastAsia"/>
                <w:szCs w:val="21"/>
              </w:rPr>
              <w:lastRenderedPageBreak/>
              <w:t>部多源γ射束立体定向放射治疗系统（如适用）</w:t>
            </w:r>
          </w:p>
        </w:tc>
        <w:tc>
          <w:tcPr>
            <w:tcW w:w="2268"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lastRenderedPageBreak/>
              <w:t>YY 0831.2-2015 γ射束立体定向放射治疗系统　第2部分：体</w:t>
            </w:r>
            <w:r w:rsidRPr="00F31CC5">
              <w:rPr>
                <w:rFonts w:ascii="宋体" w:eastAsia="宋体" w:hAnsi="宋体" w:hint="eastAsia"/>
                <w:szCs w:val="21"/>
              </w:rPr>
              <w:lastRenderedPageBreak/>
              <w:t>部多源γ射束立体定向放射治疗系统（如适用）</w:t>
            </w:r>
          </w:p>
        </w:tc>
        <w:tc>
          <w:tcPr>
            <w:tcW w:w="2268" w:type="dxa"/>
            <w:vAlign w:val="center"/>
            <w:hideMark/>
          </w:tcPr>
          <w:p w:rsidR="00F31CC5" w:rsidRPr="00F31CC5" w:rsidRDefault="00F31CC5" w:rsidP="0007285A">
            <w:pPr>
              <w:jc w:val="center"/>
              <w:rPr>
                <w:rFonts w:ascii="宋体" w:eastAsia="宋体" w:hAnsi="宋体"/>
                <w:szCs w:val="21"/>
              </w:rPr>
            </w:pPr>
          </w:p>
        </w:tc>
      </w:tr>
      <w:tr w:rsidR="00F31CC5" w:rsidRPr="00F31CC5" w:rsidTr="00F31CC5">
        <w:trPr>
          <w:trHeight w:val="810"/>
          <w:jc w:val="center"/>
        </w:trPr>
        <w:tc>
          <w:tcPr>
            <w:tcW w:w="951" w:type="dxa"/>
            <w:vMerge/>
            <w:vAlign w:val="center"/>
            <w:hideMark/>
          </w:tcPr>
          <w:p w:rsidR="00F31CC5" w:rsidRPr="00F31CC5" w:rsidRDefault="00F31CC5" w:rsidP="0007285A">
            <w:pPr>
              <w:jc w:val="center"/>
              <w:rPr>
                <w:rFonts w:ascii="宋体" w:eastAsia="宋体" w:hAnsi="宋体"/>
                <w:szCs w:val="21"/>
              </w:rPr>
            </w:pPr>
          </w:p>
        </w:tc>
        <w:tc>
          <w:tcPr>
            <w:tcW w:w="846" w:type="dxa"/>
            <w:vMerge/>
            <w:vAlign w:val="center"/>
            <w:hideMark/>
          </w:tcPr>
          <w:p w:rsidR="00F31CC5" w:rsidRPr="00F31CC5" w:rsidRDefault="00F31CC5" w:rsidP="0007285A">
            <w:pPr>
              <w:jc w:val="center"/>
              <w:rPr>
                <w:rFonts w:ascii="宋体" w:eastAsia="宋体" w:hAnsi="宋体"/>
                <w:szCs w:val="21"/>
              </w:rPr>
            </w:pPr>
          </w:p>
        </w:tc>
        <w:tc>
          <w:tcPr>
            <w:tcW w:w="2722" w:type="dxa"/>
            <w:vMerge w:val="restart"/>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体部多源伽玛（γ）射束立体定向放射治疗系统</w:t>
            </w:r>
          </w:p>
        </w:tc>
        <w:tc>
          <w:tcPr>
            <w:tcW w:w="2268"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YY 0831.2-2015 γ射束立体定向放射治疗系统 第2部分：体部多源γ射束立体定向放射治疗系统</w:t>
            </w:r>
          </w:p>
        </w:tc>
        <w:tc>
          <w:tcPr>
            <w:tcW w:w="2268"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GB 9706.211-2020  医用电气设备　第2-11部分：γ射束治疗设备的基本安全和基本性能专用要求(2023-05-01)</w:t>
            </w:r>
          </w:p>
        </w:tc>
        <w:tc>
          <w:tcPr>
            <w:tcW w:w="2268"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YY 0637-2013 医用电气设备　放射治疗计划系统的安全要求（有放射治疗计划系统的适用）</w:t>
            </w:r>
          </w:p>
        </w:tc>
        <w:tc>
          <w:tcPr>
            <w:tcW w:w="2268"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YY 0721-2009 医用电气设备　放射治疗记录与验证系统的安全（有放射治疗记录与验证系统的适用）</w:t>
            </w:r>
          </w:p>
        </w:tc>
      </w:tr>
      <w:tr w:rsidR="00F31CC5" w:rsidRPr="00F31CC5" w:rsidTr="00F31CC5">
        <w:trPr>
          <w:trHeight w:val="810"/>
          <w:jc w:val="center"/>
        </w:trPr>
        <w:tc>
          <w:tcPr>
            <w:tcW w:w="951" w:type="dxa"/>
            <w:vMerge/>
            <w:vAlign w:val="center"/>
            <w:hideMark/>
          </w:tcPr>
          <w:p w:rsidR="00F31CC5" w:rsidRPr="00F31CC5" w:rsidRDefault="00F31CC5" w:rsidP="0007285A">
            <w:pPr>
              <w:jc w:val="center"/>
              <w:rPr>
                <w:rFonts w:ascii="宋体" w:eastAsia="宋体" w:hAnsi="宋体"/>
                <w:szCs w:val="21"/>
              </w:rPr>
            </w:pPr>
          </w:p>
        </w:tc>
        <w:tc>
          <w:tcPr>
            <w:tcW w:w="846" w:type="dxa"/>
            <w:vMerge/>
            <w:vAlign w:val="center"/>
            <w:hideMark/>
          </w:tcPr>
          <w:p w:rsidR="00F31CC5" w:rsidRPr="00F31CC5" w:rsidRDefault="00F31CC5" w:rsidP="0007285A">
            <w:pPr>
              <w:jc w:val="center"/>
              <w:rPr>
                <w:rFonts w:ascii="宋体" w:eastAsia="宋体" w:hAnsi="宋体"/>
                <w:szCs w:val="21"/>
              </w:rPr>
            </w:pPr>
          </w:p>
        </w:tc>
        <w:tc>
          <w:tcPr>
            <w:tcW w:w="2722" w:type="dxa"/>
            <w:vMerge/>
            <w:vAlign w:val="center"/>
            <w:hideMark/>
          </w:tcPr>
          <w:p w:rsidR="00F31CC5" w:rsidRPr="00F31CC5" w:rsidRDefault="00F31CC5" w:rsidP="0007285A">
            <w:pPr>
              <w:jc w:val="center"/>
              <w:rPr>
                <w:rFonts w:ascii="宋体" w:eastAsia="宋体" w:hAnsi="宋体"/>
                <w:szCs w:val="21"/>
              </w:rPr>
            </w:pPr>
          </w:p>
        </w:tc>
        <w:tc>
          <w:tcPr>
            <w:tcW w:w="2268"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YY 0775-2010 远距离放射治疗计划系统高能X(γ)射束剂量计算准确性要求和试验方法（如适用）</w:t>
            </w:r>
          </w:p>
        </w:tc>
        <w:tc>
          <w:tcPr>
            <w:tcW w:w="2268"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YY 0831.1-2011 γ射束立体定向放射治疗系统　第1部分：头部多源γ射束立体定向放射治疗系统（如适用）</w:t>
            </w:r>
          </w:p>
        </w:tc>
        <w:tc>
          <w:tcPr>
            <w:tcW w:w="2268" w:type="dxa"/>
            <w:vAlign w:val="center"/>
            <w:hideMark/>
          </w:tcPr>
          <w:p w:rsidR="00F31CC5" w:rsidRPr="00F31CC5" w:rsidRDefault="00F31CC5" w:rsidP="0007285A">
            <w:pPr>
              <w:jc w:val="center"/>
              <w:rPr>
                <w:rFonts w:ascii="宋体" w:eastAsia="宋体" w:hAnsi="宋体"/>
                <w:szCs w:val="21"/>
              </w:rPr>
            </w:pPr>
          </w:p>
        </w:tc>
        <w:tc>
          <w:tcPr>
            <w:tcW w:w="2268" w:type="dxa"/>
            <w:vAlign w:val="center"/>
            <w:hideMark/>
          </w:tcPr>
          <w:p w:rsidR="00F31CC5" w:rsidRPr="00F31CC5" w:rsidRDefault="00F31CC5" w:rsidP="0007285A">
            <w:pPr>
              <w:jc w:val="center"/>
              <w:rPr>
                <w:rFonts w:ascii="宋体" w:eastAsia="宋体" w:hAnsi="宋体"/>
                <w:szCs w:val="21"/>
              </w:rPr>
            </w:pPr>
          </w:p>
        </w:tc>
      </w:tr>
      <w:tr w:rsidR="00F31CC5" w:rsidRPr="00F31CC5" w:rsidTr="00F31CC5">
        <w:trPr>
          <w:trHeight w:val="810"/>
          <w:jc w:val="center"/>
        </w:trPr>
        <w:tc>
          <w:tcPr>
            <w:tcW w:w="951" w:type="dxa"/>
            <w:vMerge/>
            <w:vAlign w:val="center"/>
            <w:hideMark/>
          </w:tcPr>
          <w:p w:rsidR="00F31CC5" w:rsidRPr="00F31CC5" w:rsidRDefault="00F31CC5" w:rsidP="0007285A">
            <w:pPr>
              <w:jc w:val="center"/>
              <w:rPr>
                <w:rFonts w:ascii="宋体" w:eastAsia="宋体" w:hAnsi="宋体"/>
                <w:szCs w:val="21"/>
              </w:rPr>
            </w:pPr>
          </w:p>
        </w:tc>
        <w:tc>
          <w:tcPr>
            <w:tcW w:w="846"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05近距离后装治疗设备</w:t>
            </w:r>
          </w:p>
        </w:tc>
        <w:tc>
          <w:tcPr>
            <w:tcW w:w="2722"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05-01-05下产品均适用</w:t>
            </w:r>
          </w:p>
        </w:tc>
        <w:tc>
          <w:tcPr>
            <w:tcW w:w="2268"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GB 9706.217 医用电气设备　第2-17部分：自动控制式近距离治疗后装设备的基本安全和基本性能专用要求(2023-05-01)</w:t>
            </w:r>
          </w:p>
        </w:tc>
        <w:tc>
          <w:tcPr>
            <w:tcW w:w="2268"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YY 0637-2013 医用电气设备　放射治疗计划系统的安全要求（有放射治疗计划系统的适用）</w:t>
            </w:r>
          </w:p>
        </w:tc>
        <w:tc>
          <w:tcPr>
            <w:tcW w:w="2268"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YY 0721-2009 医用电气设备　放射治疗记录与验证系统的安全（有放射治疗记录与验证系统的适用）</w:t>
            </w:r>
          </w:p>
        </w:tc>
        <w:tc>
          <w:tcPr>
            <w:tcW w:w="2268" w:type="dxa"/>
            <w:vAlign w:val="center"/>
            <w:hideMark/>
          </w:tcPr>
          <w:p w:rsidR="00F31CC5" w:rsidRPr="00F31CC5" w:rsidRDefault="00F31CC5" w:rsidP="0007285A">
            <w:pPr>
              <w:jc w:val="center"/>
              <w:rPr>
                <w:rFonts w:ascii="宋体" w:eastAsia="宋体" w:hAnsi="宋体"/>
                <w:szCs w:val="21"/>
              </w:rPr>
            </w:pPr>
          </w:p>
        </w:tc>
      </w:tr>
      <w:tr w:rsidR="00F31CC5" w:rsidRPr="00F31CC5" w:rsidTr="00F31CC5">
        <w:trPr>
          <w:trHeight w:val="1350"/>
          <w:jc w:val="center"/>
        </w:trPr>
        <w:tc>
          <w:tcPr>
            <w:tcW w:w="951" w:type="dxa"/>
            <w:vMerge/>
            <w:vAlign w:val="center"/>
            <w:hideMark/>
          </w:tcPr>
          <w:p w:rsidR="00F31CC5" w:rsidRPr="00F31CC5" w:rsidRDefault="00F31CC5" w:rsidP="0007285A">
            <w:pPr>
              <w:jc w:val="center"/>
              <w:rPr>
                <w:rFonts w:ascii="宋体" w:eastAsia="宋体" w:hAnsi="宋体"/>
                <w:szCs w:val="21"/>
              </w:rPr>
            </w:pPr>
          </w:p>
        </w:tc>
        <w:tc>
          <w:tcPr>
            <w:tcW w:w="846"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06放射性粒籽植入治疗系统</w:t>
            </w:r>
          </w:p>
        </w:tc>
        <w:tc>
          <w:tcPr>
            <w:tcW w:w="2722"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放射性粒籽植入治疗系统</w:t>
            </w:r>
          </w:p>
        </w:tc>
        <w:tc>
          <w:tcPr>
            <w:tcW w:w="2268"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YY 1650-2019 X射线图像引导放射治疗设备性能和试验方法</w:t>
            </w:r>
          </w:p>
        </w:tc>
        <w:tc>
          <w:tcPr>
            <w:tcW w:w="2268"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YY 0637-2013 医用电气设备　放射治疗计划系统的安全要求（有放射治疗计划系统的适用）</w:t>
            </w:r>
          </w:p>
        </w:tc>
        <w:tc>
          <w:tcPr>
            <w:tcW w:w="2268"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YY 0721-2009 医用电气设备　放射治疗记录与验证系统的安全（有放射治疗记录与验证系统的适用）</w:t>
            </w:r>
          </w:p>
        </w:tc>
        <w:tc>
          <w:tcPr>
            <w:tcW w:w="2268"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YY 9706.268-2022 医用电气设备　第2-68部分：电子加速器、轻离子束治疗设备和放射性核素射束治疗</w:t>
            </w:r>
            <w:r w:rsidRPr="00F31CC5">
              <w:rPr>
                <w:rFonts w:ascii="宋体" w:eastAsia="宋体" w:hAnsi="宋体" w:hint="eastAsia"/>
                <w:szCs w:val="21"/>
              </w:rPr>
              <w:lastRenderedPageBreak/>
              <w:t>设备用的X射线图像引导放射治疗设备的基本安全和基本性能专用要求(2025-06-01)</w:t>
            </w:r>
          </w:p>
        </w:tc>
      </w:tr>
      <w:tr w:rsidR="00F31CC5" w:rsidRPr="00F31CC5" w:rsidTr="00F31CC5">
        <w:trPr>
          <w:trHeight w:val="810"/>
          <w:jc w:val="center"/>
        </w:trPr>
        <w:tc>
          <w:tcPr>
            <w:tcW w:w="951" w:type="dxa"/>
            <w:vMerge w:val="restart"/>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lastRenderedPageBreak/>
              <w:t>05-02放射治疗模拟及图像引导设备</w:t>
            </w:r>
          </w:p>
        </w:tc>
        <w:tc>
          <w:tcPr>
            <w:tcW w:w="846"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01放射治疗模拟系统</w:t>
            </w:r>
          </w:p>
        </w:tc>
        <w:tc>
          <w:tcPr>
            <w:tcW w:w="2722"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05-02-01下产品均适用</w:t>
            </w:r>
          </w:p>
        </w:tc>
        <w:tc>
          <w:tcPr>
            <w:tcW w:w="2268"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GB 9706.229-2021 医用电气设备　第2-29部分：放射治疗模拟机的基本安全和基本性能专用要求(2023-05-01)</w:t>
            </w:r>
          </w:p>
        </w:tc>
        <w:tc>
          <w:tcPr>
            <w:tcW w:w="2268" w:type="dxa"/>
            <w:vAlign w:val="center"/>
            <w:hideMark/>
          </w:tcPr>
          <w:p w:rsidR="00F31CC5" w:rsidRPr="00F31CC5" w:rsidRDefault="00F31CC5" w:rsidP="0007285A">
            <w:pPr>
              <w:jc w:val="center"/>
              <w:rPr>
                <w:rFonts w:ascii="宋体" w:eastAsia="宋体" w:hAnsi="宋体"/>
                <w:szCs w:val="21"/>
              </w:rPr>
            </w:pPr>
          </w:p>
        </w:tc>
        <w:tc>
          <w:tcPr>
            <w:tcW w:w="2268" w:type="dxa"/>
            <w:vAlign w:val="center"/>
            <w:hideMark/>
          </w:tcPr>
          <w:p w:rsidR="00F31CC5" w:rsidRPr="00F31CC5" w:rsidRDefault="00F31CC5" w:rsidP="0007285A">
            <w:pPr>
              <w:jc w:val="center"/>
              <w:rPr>
                <w:rFonts w:ascii="宋体" w:eastAsia="宋体" w:hAnsi="宋体"/>
                <w:szCs w:val="21"/>
              </w:rPr>
            </w:pPr>
          </w:p>
        </w:tc>
        <w:tc>
          <w:tcPr>
            <w:tcW w:w="2268" w:type="dxa"/>
            <w:vAlign w:val="center"/>
            <w:hideMark/>
          </w:tcPr>
          <w:p w:rsidR="00F31CC5" w:rsidRPr="00F31CC5" w:rsidRDefault="00F31CC5" w:rsidP="0007285A">
            <w:pPr>
              <w:jc w:val="center"/>
              <w:rPr>
                <w:rFonts w:ascii="宋体" w:eastAsia="宋体" w:hAnsi="宋体"/>
                <w:szCs w:val="21"/>
              </w:rPr>
            </w:pPr>
          </w:p>
        </w:tc>
      </w:tr>
      <w:tr w:rsidR="00F31CC5" w:rsidRPr="00F31CC5" w:rsidTr="00F31CC5">
        <w:trPr>
          <w:trHeight w:val="1350"/>
          <w:jc w:val="center"/>
        </w:trPr>
        <w:tc>
          <w:tcPr>
            <w:tcW w:w="951" w:type="dxa"/>
            <w:vMerge/>
            <w:vAlign w:val="center"/>
            <w:hideMark/>
          </w:tcPr>
          <w:p w:rsidR="00F31CC5" w:rsidRPr="00F31CC5" w:rsidRDefault="00F31CC5" w:rsidP="0007285A">
            <w:pPr>
              <w:jc w:val="center"/>
              <w:rPr>
                <w:rFonts w:ascii="宋体" w:eastAsia="宋体" w:hAnsi="宋体"/>
                <w:szCs w:val="21"/>
              </w:rPr>
            </w:pPr>
          </w:p>
        </w:tc>
        <w:tc>
          <w:tcPr>
            <w:tcW w:w="846"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02放射治疗用X射线图像引导系统</w:t>
            </w:r>
          </w:p>
        </w:tc>
        <w:tc>
          <w:tcPr>
            <w:tcW w:w="2722"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05-02-02下产品均适用</w:t>
            </w:r>
          </w:p>
        </w:tc>
        <w:tc>
          <w:tcPr>
            <w:tcW w:w="2268"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YY 1650-2019 X射线图像引导放射治疗设备性能和试验方法</w:t>
            </w:r>
          </w:p>
        </w:tc>
        <w:tc>
          <w:tcPr>
            <w:tcW w:w="2268"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YY 9706.268-2022 医用电气设备　第2-68部分：电子加速器、轻离子束治疗设备和放射性核素射束治疗设备用的X射线图像引导放射治疗设备的基本安全和基本性能专用要求(2025-06-01)</w:t>
            </w:r>
          </w:p>
        </w:tc>
        <w:tc>
          <w:tcPr>
            <w:tcW w:w="2268" w:type="dxa"/>
            <w:vAlign w:val="center"/>
            <w:hideMark/>
          </w:tcPr>
          <w:p w:rsidR="00F31CC5" w:rsidRPr="00F31CC5" w:rsidRDefault="00F31CC5" w:rsidP="0007285A">
            <w:pPr>
              <w:jc w:val="center"/>
              <w:rPr>
                <w:rFonts w:ascii="宋体" w:eastAsia="宋体" w:hAnsi="宋体"/>
                <w:szCs w:val="21"/>
              </w:rPr>
            </w:pPr>
          </w:p>
        </w:tc>
        <w:tc>
          <w:tcPr>
            <w:tcW w:w="2268" w:type="dxa"/>
            <w:vAlign w:val="center"/>
            <w:hideMark/>
          </w:tcPr>
          <w:p w:rsidR="00F31CC5" w:rsidRPr="00F31CC5" w:rsidRDefault="00F31CC5" w:rsidP="0007285A">
            <w:pPr>
              <w:jc w:val="center"/>
              <w:rPr>
                <w:rFonts w:ascii="宋体" w:eastAsia="宋体" w:hAnsi="宋体"/>
                <w:szCs w:val="21"/>
              </w:rPr>
            </w:pPr>
          </w:p>
        </w:tc>
      </w:tr>
      <w:tr w:rsidR="00F31CC5" w:rsidRPr="00F31CC5" w:rsidTr="00F31CC5">
        <w:trPr>
          <w:trHeight w:val="810"/>
          <w:jc w:val="center"/>
        </w:trPr>
        <w:tc>
          <w:tcPr>
            <w:tcW w:w="951" w:type="dxa"/>
            <w:vMerge w:val="restart"/>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05-03放射治疗准直装置</w:t>
            </w:r>
          </w:p>
        </w:tc>
        <w:tc>
          <w:tcPr>
            <w:tcW w:w="846" w:type="dxa"/>
            <w:vMerge w:val="restart"/>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01X辐射放射治疗立体定向系统</w:t>
            </w:r>
          </w:p>
        </w:tc>
        <w:tc>
          <w:tcPr>
            <w:tcW w:w="2722"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立体定向放射治疗计划系统</w:t>
            </w:r>
          </w:p>
        </w:tc>
        <w:tc>
          <w:tcPr>
            <w:tcW w:w="2268"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YY 0832.2-2015X辐射放射治疗立体定向及计划系统 第2部分：体部X辐射放射治疗立体定向及计划系统</w:t>
            </w:r>
          </w:p>
        </w:tc>
        <w:tc>
          <w:tcPr>
            <w:tcW w:w="2268"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YY 0637-2013 医用电气设备　放射治疗计划系统的安全要求（有放射治疗计划系统的适用）</w:t>
            </w:r>
          </w:p>
        </w:tc>
        <w:tc>
          <w:tcPr>
            <w:tcW w:w="2268"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YY 0721-2009 医用电气设备　放射治疗记录与验证系统的安全（有放射治疗记录与验证系统的适用）</w:t>
            </w:r>
          </w:p>
        </w:tc>
        <w:tc>
          <w:tcPr>
            <w:tcW w:w="2268" w:type="dxa"/>
            <w:vAlign w:val="center"/>
            <w:hideMark/>
          </w:tcPr>
          <w:p w:rsidR="00F31CC5" w:rsidRPr="00F31CC5" w:rsidRDefault="00F31CC5" w:rsidP="0007285A">
            <w:pPr>
              <w:jc w:val="center"/>
              <w:rPr>
                <w:rFonts w:ascii="宋体" w:eastAsia="宋体" w:hAnsi="宋体"/>
                <w:szCs w:val="21"/>
              </w:rPr>
            </w:pPr>
          </w:p>
        </w:tc>
      </w:tr>
      <w:tr w:rsidR="00F31CC5" w:rsidRPr="00F31CC5" w:rsidTr="00F31CC5">
        <w:trPr>
          <w:trHeight w:val="810"/>
          <w:jc w:val="center"/>
        </w:trPr>
        <w:tc>
          <w:tcPr>
            <w:tcW w:w="951" w:type="dxa"/>
            <w:vMerge/>
            <w:vAlign w:val="center"/>
            <w:hideMark/>
          </w:tcPr>
          <w:p w:rsidR="00F31CC5" w:rsidRPr="00F31CC5" w:rsidRDefault="00F31CC5" w:rsidP="0007285A">
            <w:pPr>
              <w:jc w:val="center"/>
              <w:rPr>
                <w:rFonts w:ascii="宋体" w:eastAsia="宋体" w:hAnsi="宋体"/>
                <w:szCs w:val="21"/>
              </w:rPr>
            </w:pPr>
          </w:p>
        </w:tc>
        <w:tc>
          <w:tcPr>
            <w:tcW w:w="846" w:type="dxa"/>
            <w:vMerge/>
            <w:vAlign w:val="center"/>
            <w:hideMark/>
          </w:tcPr>
          <w:p w:rsidR="00F31CC5" w:rsidRPr="00F31CC5" w:rsidRDefault="00F31CC5" w:rsidP="0007285A">
            <w:pPr>
              <w:jc w:val="center"/>
              <w:rPr>
                <w:rFonts w:ascii="宋体" w:eastAsia="宋体" w:hAnsi="宋体"/>
                <w:szCs w:val="21"/>
              </w:rPr>
            </w:pPr>
          </w:p>
        </w:tc>
        <w:tc>
          <w:tcPr>
            <w:tcW w:w="2722"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X辐射放射治疗立体定向系统</w:t>
            </w:r>
          </w:p>
        </w:tc>
        <w:tc>
          <w:tcPr>
            <w:tcW w:w="2268"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YY 0832.1-2011X射线放射治疗立体定向及计划系统 第1部分：头部X射线放射治疗立体定向及计划系统</w:t>
            </w:r>
          </w:p>
        </w:tc>
        <w:tc>
          <w:tcPr>
            <w:tcW w:w="2268" w:type="dxa"/>
            <w:vAlign w:val="center"/>
            <w:hideMark/>
          </w:tcPr>
          <w:p w:rsidR="00F31CC5" w:rsidRPr="00F31CC5" w:rsidRDefault="00F31CC5" w:rsidP="0007285A">
            <w:pPr>
              <w:jc w:val="center"/>
              <w:rPr>
                <w:rFonts w:ascii="宋体" w:eastAsia="宋体" w:hAnsi="宋体"/>
                <w:szCs w:val="21"/>
              </w:rPr>
            </w:pPr>
          </w:p>
        </w:tc>
        <w:tc>
          <w:tcPr>
            <w:tcW w:w="2268" w:type="dxa"/>
            <w:vAlign w:val="center"/>
            <w:hideMark/>
          </w:tcPr>
          <w:p w:rsidR="00F31CC5" w:rsidRPr="00F31CC5" w:rsidRDefault="00F31CC5" w:rsidP="0007285A">
            <w:pPr>
              <w:jc w:val="center"/>
              <w:rPr>
                <w:rFonts w:ascii="宋体" w:eastAsia="宋体" w:hAnsi="宋体"/>
                <w:szCs w:val="21"/>
              </w:rPr>
            </w:pPr>
          </w:p>
        </w:tc>
        <w:tc>
          <w:tcPr>
            <w:tcW w:w="2268" w:type="dxa"/>
            <w:vAlign w:val="center"/>
            <w:hideMark/>
          </w:tcPr>
          <w:p w:rsidR="00F31CC5" w:rsidRPr="00F31CC5" w:rsidRDefault="00F31CC5" w:rsidP="0007285A">
            <w:pPr>
              <w:jc w:val="center"/>
              <w:rPr>
                <w:rFonts w:ascii="宋体" w:eastAsia="宋体" w:hAnsi="宋体"/>
                <w:szCs w:val="21"/>
              </w:rPr>
            </w:pPr>
          </w:p>
        </w:tc>
      </w:tr>
      <w:tr w:rsidR="00F31CC5" w:rsidRPr="00F31CC5" w:rsidTr="00F31CC5">
        <w:trPr>
          <w:trHeight w:val="810"/>
          <w:jc w:val="center"/>
        </w:trPr>
        <w:tc>
          <w:tcPr>
            <w:tcW w:w="951" w:type="dxa"/>
            <w:vMerge/>
            <w:vAlign w:val="center"/>
            <w:hideMark/>
          </w:tcPr>
          <w:p w:rsidR="00F31CC5" w:rsidRPr="00F31CC5" w:rsidRDefault="00F31CC5" w:rsidP="0007285A">
            <w:pPr>
              <w:jc w:val="center"/>
              <w:rPr>
                <w:rFonts w:ascii="宋体" w:eastAsia="宋体" w:hAnsi="宋体"/>
                <w:szCs w:val="21"/>
              </w:rPr>
            </w:pPr>
          </w:p>
        </w:tc>
        <w:tc>
          <w:tcPr>
            <w:tcW w:w="846"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02准直限束装置</w:t>
            </w:r>
          </w:p>
        </w:tc>
        <w:tc>
          <w:tcPr>
            <w:tcW w:w="2722"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w:t>
            </w:r>
          </w:p>
        </w:tc>
        <w:tc>
          <w:tcPr>
            <w:tcW w:w="2268"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YY 0637-2013 医用电气设备　放射治疗计划系统的安全要求（有放射治疗计划系统的适用）</w:t>
            </w:r>
          </w:p>
        </w:tc>
        <w:tc>
          <w:tcPr>
            <w:tcW w:w="2268"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YY 0721-2009 医用电气设备　放射治疗记录与验证系统的安全（有放射治疗记录与验证系统的适用）</w:t>
            </w:r>
          </w:p>
        </w:tc>
        <w:tc>
          <w:tcPr>
            <w:tcW w:w="2268" w:type="dxa"/>
            <w:vAlign w:val="center"/>
            <w:hideMark/>
          </w:tcPr>
          <w:p w:rsidR="00F31CC5" w:rsidRPr="00F31CC5" w:rsidRDefault="00F31CC5" w:rsidP="0007285A">
            <w:pPr>
              <w:jc w:val="center"/>
              <w:rPr>
                <w:rFonts w:ascii="宋体" w:eastAsia="宋体" w:hAnsi="宋体"/>
                <w:szCs w:val="21"/>
              </w:rPr>
            </w:pPr>
          </w:p>
        </w:tc>
        <w:tc>
          <w:tcPr>
            <w:tcW w:w="2268" w:type="dxa"/>
            <w:vAlign w:val="center"/>
            <w:hideMark/>
          </w:tcPr>
          <w:p w:rsidR="00F31CC5" w:rsidRPr="00F31CC5" w:rsidRDefault="00F31CC5" w:rsidP="0007285A">
            <w:pPr>
              <w:jc w:val="center"/>
              <w:rPr>
                <w:rFonts w:ascii="宋体" w:eastAsia="宋体" w:hAnsi="宋体"/>
                <w:szCs w:val="21"/>
              </w:rPr>
            </w:pPr>
          </w:p>
        </w:tc>
      </w:tr>
      <w:tr w:rsidR="00F31CC5" w:rsidRPr="00F31CC5" w:rsidTr="00F31CC5">
        <w:trPr>
          <w:trHeight w:val="1650"/>
          <w:jc w:val="center"/>
        </w:trPr>
        <w:tc>
          <w:tcPr>
            <w:tcW w:w="951" w:type="dxa"/>
            <w:vMerge w:val="restart"/>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06-01诊断X射线机</w:t>
            </w:r>
          </w:p>
        </w:tc>
        <w:tc>
          <w:tcPr>
            <w:tcW w:w="846"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01 血管造影X射线机</w:t>
            </w:r>
          </w:p>
        </w:tc>
        <w:tc>
          <w:tcPr>
            <w:tcW w:w="2722"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w:t>
            </w:r>
          </w:p>
        </w:tc>
        <w:tc>
          <w:tcPr>
            <w:tcW w:w="2268"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GB 9706.243-2021医用电气设备 第2-43部分：介入操作X射线设备的基本安全和基本性能专用要求（实施时间：2023年5月1日）</w:t>
            </w:r>
          </w:p>
        </w:tc>
        <w:tc>
          <w:tcPr>
            <w:tcW w:w="2268"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GB 9706.103-2020 医用电气设备 第1-3部分：基本安全和基本性能的通用要求 并列标准：诊断X射线设备的辐射防护（实施时间：2023年5月1日）</w:t>
            </w:r>
          </w:p>
        </w:tc>
        <w:tc>
          <w:tcPr>
            <w:tcW w:w="2268"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GB 9706.228-2020 医用电气设备 第2-28部分：医用诊断X射线管组件的基本安全和基本性能专用要求（实施时间：2023年5月1日）</w:t>
            </w:r>
          </w:p>
        </w:tc>
        <w:tc>
          <w:tcPr>
            <w:tcW w:w="2268"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GB 9706.254-2020 医用电气设备 第2-54部分：X射线摄影和透视设备的基本安全和基本性能专用要求（实施时间：2023年5月1日）</w:t>
            </w:r>
          </w:p>
        </w:tc>
      </w:tr>
      <w:tr w:rsidR="00F31CC5" w:rsidRPr="00F31CC5" w:rsidTr="00F31CC5">
        <w:trPr>
          <w:trHeight w:val="1650"/>
          <w:jc w:val="center"/>
        </w:trPr>
        <w:tc>
          <w:tcPr>
            <w:tcW w:w="951" w:type="dxa"/>
            <w:vMerge/>
            <w:vAlign w:val="center"/>
            <w:hideMark/>
          </w:tcPr>
          <w:p w:rsidR="00F31CC5" w:rsidRPr="00F31CC5" w:rsidRDefault="00F31CC5" w:rsidP="0007285A">
            <w:pPr>
              <w:jc w:val="center"/>
              <w:rPr>
                <w:rFonts w:ascii="宋体" w:eastAsia="宋体" w:hAnsi="宋体"/>
                <w:szCs w:val="21"/>
              </w:rPr>
            </w:pPr>
          </w:p>
        </w:tc>
        <w:tc>
          <w:tcPr>
            <w:tcW w:w="846"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02 泌尿X射线机</w:t>
            </w:r>
          </w:p>
        </w:tc>
        <w:tc>
          <w:tcPr>
            <w:tcW w:w="2722"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w:t>
            </w:r>
          </w:p>
        </w:tc>
        <w:tc>
          <w:tcPr>
            <w:tcW w:w="2268"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GB 9706.103-2020 医用电气设备 第1-3部分：基本安全和基本性能的通用要求 并列标准：诊断X射线设备的辐射防护（实施时间：2023年5月1日）</w:t>
            </w:r>
          </w:p>
        </w:tc>
        <w:tc>
          <w:tcPr>
            <w:tcW w:w="2268"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GB 9706.228-2020 医用电气设备 第2-28部分：医用诊断X射线管组件的基本安全和基本性能专用要求（实施时间：2023年5月1日）</w:t>
            </w:r>
          </w:p>
        </w:tc>
        <w:tc>
          <w:tcPr>
            <w:tcW w:w="2268"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GB 9706.254-2020 医用电气设备 第2-54部分：X射线摄影和透视设备的基本安全和基本性能专用要求（实施时间：2023年5月1日）</w:t>
            </w:r>
          </w:p>
        </w:tc>
        <w:tc>
          <w:tcPr>
            <w:tcW w:w="2268" w:type="dxa"/>
            <w:vAlign w:val="center"/>
            <w:hideMark/>
          </w:tcPr>
          <w:p w:rsidR="00F31CC5" w:rsidRPr="00F31CC5" w:rsidRDefault="00F31CC5" w:rsidP="0007285A">
            <w:pPr>
              <w:jc w:val="center"/>
              <w:rPr>
                <w:rFonts w:ascii="宋体" w:eastAsia="宋体" w:hAnsi="宋体"/>
                <w:szCs w:val="21"/>
              </w:rPr>
            </w:pPr>
          </w:p>
        </w:tc>
      </w:tr>
      <w:tr w:rsidR="00F31CC5" w:rsidRPr="00F31CC5" w:rsidTr="00F31CC5">
        <w:trPr>
          <w:trHeight w:val="1650"/>
          <w:jc w:val="center"/>
        </w:trPr>
        <w:tc>
          <w:tcPr>
            <w:tcW w:w="951" w:type="dxa"/>
            <w:vMerge/>
            <w:vAlign w:val="center"/>
            <w:hideMark/>
          </w:tcPr>
          <w:p w:rsidR="00F31CC5" w:rsidRPr="00F31CC5" w:rsidRDefault="00F31CC5" w:rsidP="0007285A">
            <w:pPr>
              <w:jc w:val="center"/>
              <w:rPr>
                <w:rFonts w:ascii="宋体" w:eastAsia="宋体" w:hAnsi="宋体"/>
                <w:szCs w:val="21"/>
              </w:rPr>
            </w:pPr>
          </w:p>
        </w:tc>
        <w:tc>
          <w:tcPr>
            <w:tcW w:w="846"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03 乳腺X射线机</w:t>
            </w:r>
          </w:p>
        </w:tc>
        <w:tc>
          <w:tcPr>
            <w:tcW w:w="2722"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w:t>
            </w:r>
          </w:p>
        </w:tc>
        <w:tc>
          <w:tcPr>
            <w:tcW w:w="2268"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GB 9706.103-2020 医用电气设备 第1-3部分：基本安全和基本性能的通用要求 并列标准：诊断X射线设备的辐射防护（实施时间：2023年5月1日）</w:t>
            </w:r>
          </w:p>
        </w:tc>
        <w:tc>
          <w:tcPr>
            <w:tcW w:w="2268"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GB 9706.228-2020 医用电气设备 第2-28部分：医用诊断X射线管组件的基本安全和基本性能专用要求（实施时间：2023年5月1日）</w:t>
            </w:r>
          </w:p>
        </w:tc>
        <w:tc>
          <w:tcPr>
            <w:tcW w:w="2268"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GB 9706.245-2020 医用电气设备 第2-45部分：乳腺X射线摄影设备和乳腺摄影立体定位装置的基本安全和基本性能专用要求（实施时间：2023年5月1日）</w:t>
            </w:r>
          </w:p>
        </w:tc>
        <w:tc>
          <w:tcPr>
            <w:tcW w:w="2268" w:type="dxa"/>
            <w:vAlign w:val="center"/>
            <w:hideMark/>
          </w:tcPr>
          <w:p w:rsidR="00F31CC5" w:rsidRPr="00F31CC5" w:rsidRDefault="00F31CC5" w:rsidP="0007285A">
            <w:pPr>
              <w:jc w:val="center"/>
              <w:rPr>
                <w:rFonts w:ascii="宋体" w:eastAsia="宋体" w:hAnsi="宋体"/>
                <w:szCs w:val="21"/>
              </w:rPr>
            </w:pPr>
          </w:p>
        </w:tc>
      </w:tr>
      <w:tr w:rsidR="00F31CC5" w:rsidRPr="00F31CC5" w:rsidTr="00F31CC5">
        <w:trPr>
          <w:trHeight w:val="1350"/>
          <w:jc w:val="center"/>
        </w:trPr>
        <w:tc>
          <w:tcPr>
            <w:tcW w:w="951" w:type="dxa"/>
            <w:vMerge/>
            <w:vAlign w:val="center"/>
            <w:hideMark/>
          </w:tcPr>
          <w:p w:rsidR="00F31CC5" w:rsidRPr="00F31CC5" w:rsidRDefault="00F31CC5" w:rsidP="0007285A">
            <w:pPr>
              <w:jc w:val="center"/>
              <w:rPr>
                <w:rFonts w:ascii="宋体" w:eastAsia="宋体" w:hAnsi="宋体"/>
                <w:szCs w:val="21"/>
              </w:rPr>
            </w:pPr>
          </w:p>
        </w:tc>
        <w:tc>
          <w:tcPr>
            <w:tcW w:w="846"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04 口腔X射线机</w:t>
            </w:r>
          </w:p>
        </w:tc>
        <w:tc>
          <w:tcPr>
            <w:tcW w:w="2722"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w:t>
            </w:r>
          </w:p>
        </w:tc>
        <w:tc>
          <w:tcPr>
            <w:tcW w:w="2268"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GB 9706.263-2020 医用电气设备 第2-63部分：口外成像牙科X射线机基本安全和基本性能专用要求（实施时间：2023年5月1日）</w:t>
            </w:r>
          </w:p>
        </w:tc>
        <w:tc>
          <w:tcPr>
            <w:tcW w:w="2268"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GB 9706.228-2020 医用电气设备 第2-28部分：医用诊断X射线管组件的基本安全和基本性能专用要求（实施时间：2023年5月1日）</w:t>
            </w:r>
          </w:p>
        </w:tc>
        <w:tc>
          <w:tcPr>
            <w:tcW w:w="2268"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GB 9706.103-2020 医用电气设备 第1-3部分：基本安全和基本性能的通用要求 并列标准：诊断X射线设备的辐射防护（实施时间：2023年5月1日）</w:t>
            </w:r>
          </w:p>
        </w:tc>
        <w:tc>
          <w:tcPr>
            <w:tcW w:w="2268"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br/>
              <w:t>GB 9706.265-2021 医用电气设备 第2-65部分：口内成像牙科X射线机基本安全和基本性能专用要求（实施时间：2023年5月1日）</w:t>
            </w:r>
          </w:p>
        </w:tc>
      </w:tr>
      <w:tr w:rsidR="00F31CC5" w:rsidRPr="00F31CC5" w:rsidTr="00F31CC5">
        <w:trPr>
          <w:trHeight w:val="1350"/>
          <w:jc w:val="center"/>
        </w:trPr>
        <w:tc>
          <w:tcPr>
            <w:tcW w:w="951" w:type="dxa"/>
            <w:vMerge/>
            <w:vAlign w:val="center"/>
            <w:hideMark/>
          </w:tcPr>
          <w:p w:rsidR="00F31CC5" w:rsidRPr="00F31CC5" w:rsidRDefault="00F31CC5" w:rsidP="0007285A">
            <w:pPr>
              <w:jc w:val="center"/>
              <w:rPr>
                <w:rFonts w:ascii="宋体" w:eastAsia="宋体" w:hAnsi="宋体"/>
                <w:szCs w:val="21"/>
              </w:rPr>
            </w:pPr>
          </w:p>
        </w:tc>
        <w:tc>
          <w:tcPr>
            <w:tcW w:w="846"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05 透视摄影X射线机</w:t>
            </w:r>
          </w:p>
        </w:tc>
        <w:tc>
          <w:tcPr>
            <w:tcW w:w="2722"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w:t>
            </w:r>
          </w:p>
        </w:tc>
        <w:tc>
          <w:tcPr>
            <w:tcW w:w="2268"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GB 9706.103-2020 医用电气设备 第1-3部分：基本安全和基本性能的通用要求 并列标准：诊断X射线设备的辐射防护（实施时间：2023年5月1日）</w:t>
            </w:r>
          </w:p>
        </w:tc>
        <w:tc>
          <w:tcPr>
            <w:tcW w:w="2268"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GB 9706.228-2020 医用电气设备 第2-28部分：医用诊断X射线管组件的基本安全和基本性能专用要求（实施时间：2023年5月1日）</w:t>
            </w:r>
          </w:p>
        </w:tc>
        <w:tc>
          <w:tcPr>
            <w:tcW w:w="2268"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GB 9706.254-2020 医用电气设备 第2-54部分：X射线摄影和透视设备的基本安全和基本性能专用要求（实施时间：2023年5月1日）</w:t>
            </w:r>
          </w:p>
        </w:tc>
        <w:tc>
          <w:tcPr>
            <w:tcW w:w="2268"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br/>
              <w:t>GB 9706.243 -2021医用电气设备 第2-43部分：介入操作X射线设备的基本安全和基本性能专用要求（如适用）（实施时间：2023年5月1日）</w:t>
            </w:r>
          </w:p>
        </w:tc>
      </w:tr>
      <w:tr w:rsidR="00F31CC5" w:rsidRPr="00F31CC5" w:rsidTr="00F31CC5">
        <w:trPr>
          <w:trHeight w:val="1350"/>
          <w:jc w:val="center"/>
        </w:trPr>
        <w:tc>
          <w:tcPr>
            <w:tcW w:w="951" w:type="dxa"/>
            <w:vMerge/>
            <w:vAlign w:val="center"/>
            <w:hideMark/>
          </w:tcPr>
          <w:p w:rsidR="00F31CC5" w:rsidRPr="00F31CC5" w:rsidRDefault="00F31CC5" w:rsidP="0007285A">
            <w:pPr>
              <w:jc w:val="center"/>
              <w:rPr>
                <w:rFonts w:ascii="宋体" w:eastAsia="宋体" w:hAnsi="宋体"/>
                <w:szCs w:val="21"/>
              </w:rPr>
            </w:pPr>
          </w:p>
        </w:tc>
        <w:tc>
          <w:tcPr>
            <w:tcW w:w="846"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06 移动式C形臂X射线机</w:t>
            </w:r>
          </w:p>
        </w:tc>
        <w:tc>
          <w:tcPr>
            <w:tcW w:w="2722"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w:t>
            </w:r>
          </w:p>
        </w:tc>
        <w:tc>
          <w:tcPr>
            <w:tcW w:w="2268"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GB 9706.103-2020 医用电气设备 第1-3部分：基本安全和基本性能的通用要求 并列标准：诊断X射线设备的辐射防护（实施时间：2023年5月1日）</w:t>
            </w:r>
          </w:p>
        </w:tc>
        <w:tc>
          <w:tcPr>
            <w:tcW w:w="2268"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GB 9706.228-2020 医用电气设备 第2-28部分：医用诊断X射线管组件的基本安全和基本性能专用要求（实施时间：2023年5月1日）</w:t>
            </w:r>
          </w:p>
        </w:tc>
        <w:tc>
          <w:tcPr>
            <w:tcW w:w="2268"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GB 9706.254-2020 医用电气设备 第2-54部分：X射线摄影和透视设备的基本安全和基本性能专用要求（实施时间：2023年5月1日）</w:t>
            </w:r>
          </w:p>
        </w:tc>
        <w:tc>
          <w:tcPr>
            <w:tcW w:w="2268"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br/>
              <w:t>GB 9706.243 -2021医用电气设备 第2-43部分：介入操作X射线设备的基本安全和基本性能专用要求（如适用）（实施时间：2023年5月1日）</w:t>
            </w:r>
          </w:p>
        </w:tc>
      </w:tr>
      <w:tr w:rsidR="00F31CC5" w:rsidRPr="00F31CC5" w:rsidTr="00F31CC5">
        <w:trPr>
          <w:trHeight w:val="1080"/>
          <w:jc w:val="center"/>
        </w:trPr>
        <w:tc>
          <w:tcPr>
            <w:tcW w:w="951" w:type="dxa"/>
            <w:vMerge/>
            <w:vAlign w:val="center"/>
            <w:hideMark/>
          </w:tcPr>
          <w:p w:rsidR="00F31CC5" w:rsidRPr="00F31CC5" w:rsidRDefault="00F31CC5" w:rsidP="0007285A">
            <w:pPr>
              <w:jc w:val="center"/>
              <w:rPr>
                <w:rFonts w:ascii="宋体" w:eastAsia="宋体" w:hAnsi="宋体"/>
                <w:szCs w:val="21"/>
              </w:rPr>
            </w:pPr>
          </w:p>
        </w:tc>
        <w:tc>
          <w:tcPr>
            <w:tcW w:w="846"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07 摄影X射线机</w:t>
            </w:r>
          </w:p>
        </w:tc>
        <w:tc>
          <w:tcPr>
            <w:tcW w:w="2722"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w:t>
            </w:r>
          </w:p>
        </w:tc>
        <w:tc>
          <w:tcPr>
            <w:tcW w:w="2268"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GB 9706.103-2020 医用电气设备 第1-3部分：基本安全和基本性能的通用要求 并列标准：诊断X射线设备的辐射防护（实施时间：2023年5月1日）</w:t>
            </w:r>
          </w:p>
        </w:tc>
        <w:tc>
          <w:tcPr>
            <w:tcW w:w="2268"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GB 9706.228-2020 医用电气设备 第2-28部分：医用诊断X射线管组件的基本安全和基本性能专用要求（实施时间：2023年5月1日）</w:t>
            </w:r>
          </w:p>
        </w:tc>
        <w:tc>
          <w:tcPr>
            <w:tcW w:w="2268"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GB 9706.254-2020 医用电气设备 第2-54部分：X射线摄影和透视设备的基本安全和基本性能专用要求（实施时间：2023年5月1日）</w:t>
            </w:r>
          </w:p>
        </w:tc>
        <w:tc>
          <w:tcPr>
            <w:tcW w:w="2268" w:type="dxa"/>
            <w:vAlign w:val="center"/>
            <w:hideMark/>
          </w:tcPr>
          <w:p w:rsidR="00F31CC5" w:rsidRPr="00F31CC5" w:rsidRDefault="00F31CC5" w:rsidP="0007285A">
            <w:pPr>
              <w:jc w:val="center"/>
              <w:rPr>
                <w:rFonts w:ascii="宋体" w:eastAsia="宋体" w:hAnsi="宋体"/>
                <w:szCs w:val="21"/>
              </w:rPr>
            </w:pPr>
          </w:p>
        </w:tc>
      </w:tr>
      <w:tr w:rsidR="00F31CC5" w:rsidRPr="00F31CC5" w:rsidTr="00F31CC5">
        <w:trPr>
          <w:trHeight w:val="1080"/>
          <w:jc w:val="center"/>
        </w:trPr>
        <w:tc>
          <w:tcPr>
            <w:tcW w:w="951" w:type="dxa"/>
            <w:vMerge/>
            <w:vAlign w:val="center"/>
            <w:hideMark/>
          </w:tcPr>
          <w:p w:rsidR="00F31CC5" w:rsidRPr="00F31CC5" w:rsidRDefault="00F31CC5" w:rsidP="0007285A">
            <w:pPr>
              <w:jc w:val="center"/>
              <w:rPr>
                <w:rFonts w:ascii="宋体" w:eastAsia="宋体" w:hAnsi="宋体"/>
                <w:szCs w:val="21"/>
              </w:rPr>
            </w:pPr>
          </w:p>
        </w:tc>
        <w:tc>
          <w:tcPr>
            <w:tcW w:w="846"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08 透视X射线机</w:t>
            </w:r>
          </w:p>
        </w:tc>
        <w:tc>
          <w:tcPr>
            <w:tcW w:w="2722"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w:t>
            </w:r>
          </w:p>
        </w:tc>
        <w:tc>
          <w:tcPr>
            <w:tcW w:w="2268"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GB 9706.103-2020 医用电气设备 第1-3部分：基本安全和基本性能的通用要求 并列标准：诊断X射线设备的辐射防护（实施时间：2023年5月1日）</w:t>
            </w:r>
          </w:p>
        </w:tc>
        <w:tc>
          <w:tcPr>
            <w:tcW w:w="2268"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GB 9706.228-2020 医用电气设备 第2-28部分：医用诊断X射线管组件的基本安全和基本性能专用要求（实施时间：2023年5月1日）</w:t>
            </w:r>
          </w:p>
        </w:tc>
        <w:tc>
          <w:tcPr>
            <w:tcW w:w="2268"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GB 9706.254-2020 医用电气设备 第2-54部分：X射线摄影和透视设备的基本安全和基本性能专用要求（实施时间：2023年5月1日）</w:t>
            </w:r>
          </w:p>
        </w:tc>
        <w:tc>
          <w:tcPr>
            <w:tcW w:w="2268" w:type="dxa"/>
            <w:vAlign w:val="center"/>
            <w:hideMark/>
          </w:tcPr>
          <w:p w:rsidR="00F31CC5" w:rsidRPr="00F31CC5" w:rsidRDefault="00F31CC5" w:rsidP="0007285A">
            <w:pPr>
              <w:jc w:val="center"/>
              <w:rPr>
                <w:rFonts w:ascii="宋体" w:eastAsia="宋体" w:hAnsi="宋体"/>
                <w:szCs w:val="21"/>
              </w:rPr>
            </w:pPr>
          </w:p>
        </w:tc>
      </w:tr>
      <w:tr w:rsidR="00F31CC5" w:rsidRPr="00F31CC5" w:rsidTr="00F31CC5">
        <w:trPr>
          <w:trHeight w:val="1080"/>
          <w:jc w:val="center"/>
        </w:trPr>
        <w:tc>
          <w:tcPr>
            <w:tcW w:w="951" w:type="dxa"/>
            <w:vMerge/>
            <w:vAlign w:val="center"/>
            <w:hideMark/>
          </w:tcPr>
          <w:p w:rsidR="00F31CC5" w:rsidRPr="00F31CC5" w:rsidRDefault="00F31CC5" w:rsidP="0007285A">
            <w:pPr>
              <w:jc w:val="center"/>
              <w:rPr>
                <w:rFonts w:ascii="宋体" w:eastAsia="宋体" w:hAnsi="宋体"/>
                <w:szCs w:val="21"/>
              </w:rPr>
            </w:pPr>
          </w:p>
        </w:tc>
        <w:tc>
          <w:tcPr>
            <w:tcW w:w="846"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09 X射线骨密度仪</w:t>
            </w:r>
          </w:p>
        </w:tc>
        <w:tc>
          <w:tcPr>
            <w:tcW w:w="2722"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w:t>
            </w:r>
          </w:p>
        </w:tc>
        <w:tc>
          <w:tcPr>
            <w:tcW w:w="2268"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GB 9706.103-2020 医用电气设备 第1-3部分：基本安全和基本性能的通用要求 并列标准：诊断X射线设备的辐射防护（实施时间：2023年5月1日）</w:t>
            </w:r>
          </w:p>
        </w:tc>
        <w:tc>
          <w:tcPr>
            <w:tcW w:w="2268"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GB 9706.228-2020 医用电气设备 第2-28部分：医用诊断X射线管组件的基本安全和基本性能专用要求（实施时间：2023年5月1日）</w:t>
            </w:r>
          </w:p>
        </w:tc>
        <w:tc>
          <w:tcPr>
            <w:tcW w:w="2268" w:type="dxa"/>
            <w:vAlign w:val="center"/>
            <w:hideMark/>
          </w:tcPr>
          <w:p w:rsidR="00F31CC5" w:rsidRPr="00F31CC5" w:rsidRDefault="00F31CC5" w:rsidP="0007285A">
            <w:pPr>
              <w:jc w:val="center"/>
              <w:rPr>
                <w:rFonts w:ascii="宋体" w:eastAsia="宋体" w:hAnsi="宋体"/>
                <w:szCs w:val="21"/>
              </w:rPr>
            </w:pPr>
          </w:p>
        </w:tc>
        <w:tc>
          <w:tcPr>
            <w:tcW w:w="2268" w:type="dxa"/>
            <w:vAlign w:val="center"/>
            <w:hideMark/>
          </w:tcPr>
          <w:p w:rsidR="00F31CC5" w:rsidRPr="00F31CC5" w:rsidRDefault="00F31CC5" w:rsidP="0007285A">
            <w:pPr>
              <w:jc w:val="center"/>
              <w:rPr>
                <w:rFonts w:ascii="宋体" w:eastAsia="宋体" w:hAnsi="宋体"/>
                <w:szCs w:val="21"/>
              </w:rPr>
            </w:pPr>
          </w:p>
        </w:tc>
      </w:tr>
      <w:tr w:rsidR="00F31CC5" w:rsidRPr="00F31CC5" w:rsidTr="00F31CC5">
        <w:trPr>
          <w:trHeight w:val="1620"/>
          <w:jc w:val="center"/>
        </w:trPr>
        <w:tc>
          <w:tcPr>
            <w:tcW w:w="951" w:type="dxa"/>
            <w:vMerge/>
            <w:vAlign w:val="center"/>
            <w:hideMark/>
          </w:tcPr>
          <w:p w:rsidR="00F31CC5" w:rsidRPr="00F31CC5" w:rsidRDefault="00F31CC5" w:rsidP="0007285A">
            <w:pPr>
              <w:jc w:val="center"/>
              <w:rPr>
                <w:rFonts w:ascii="宋体" w:eastAsia="宋体" w:hAnsi="宋体"/>
                <w:szCs w:val="21"/>
              </w:rPr>
            </w:pPr>
          </w:p>
        </w:tc>
        <w:tc>
          <w:tcPr>
            <w:tcW w:w="846" w:type="dxa"/>
            <w:vMerge w:val="restart"/>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10 车载X射线机</w:t>
            </w:r>
          </w:p>
        </w:tc>
        <w:tc>
          <w:tcPr>
            <w:tcW w:w="2722" w:type="dxa"/>
            <w:vMerge w:val="restart"/>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w:t>
            </w:r>
          </w:p>
        </w:tc>
        <w:tc>
          <w:tcPr>
            <w:tcW w:w="2268"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GB 9706.103-2020 医用电气设备 第1-3部分：基本安全和基本性能的通用要求 并列标准：诊断X射线设备的辐射防护（实施时间：2023年5月1日）</w:t>
            </w:r>
          </w:p>
        </w:tc>
        <w:tc>
          <w:tcPr>
            <w:tcW w:w="2268"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GB 9706.228-2020 医用电气设备 第2-28部分：医用诊断X射线管组件的基本安全和基本性能专用要求（实施时间：2023年5月1日）</w:t>
            </w:r>
          </w:p>
        </w:tc>
        <w:tc>
          <w:tcPr>
            <w:tcW w:w="2268"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GB 9706.254-2020 医用电气设备 第2-54部分：X射线摄影和透视设备的基本安全和基本性能专用要求（如适用）（实施时间：2023年5月1日）</w:t>
            </w:r>
          </w:p>
        </w:tc>
        <w:tc>
          <w:tcPr>
            <w:tcW w:w="2268"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GB 9706.263-2020 医用电气设备 第2-63部分：口外成像牙科X射线机基本安全和基本性能专用要求（如适用）（实施时间：2023年5月1日）</w:t>
            </w:r>
          </w:p>
        </w:tc>
      </w:tr>
      <w:tr w:rsidR="00F31CC5" w:rsidRPr="00F31CC5" w:rsidTr="00F31CC5">
        <w:trPr>
          <w:trHeight w:val="1350"/>
          <w:jc w:val="center"/>
        </w:trPr>
        <w:tc>
          <w:tcPr>
            <w:tcW w:w="951" w:type="dxa"/>
            <w:vMerge/>
            <w:vAlign w:val="center"/>
            <w:hideMark/>
          </w:tcPr>
          <w:p w:rsidR="00F31CC5" w:rsidRPr="00F31CC5" w:rsidRDefault="00F31CC5" w:rsidP="0007285A">
            <w:pPr>
              <w:jc w:val="center"/>
              <w:rPr>
                <w:rFonts w:ascii="宋体" w:eastAsia="宋体" w:hAnsi="宋体"/>
                <w:szCs w:val="21"/>
              </w:rPr>
            </w:pPr>
          </w:p>
        </w:tc>
        <w:tc>
          <w:tcPr>
            <w:tcW w:w="846" w:type="dxa"/>
            <w:vMerge/>
            <w:vAlign w:val="center"/>
            <w:hideMark/>
          </w:tcPr>
          <w:p w:rsidR="00F31CC5" w:rsidRPr="00F31CC5" w:rsidRDefault="00F31CC5" w:rsidP="0007285A">
            <w:pPr>
              <w:jc w:val="center"/>
              <w:rPr>
                <w:rFonts w:ascii="宋体" w:eastAsia="宋体" w:hAnsi="宋体"/>
                <w:szCs w:val="21"/>
              </w:rPr>
            </w:pPr>
          </w:p>
        </w:tc>
        <w:tc>
          <w:tcPr>
            <w:tcW w:w="2722" w:type="dxa"/>
            <w:vMerge/>
            <w:vAlign w:val="center"/>
            <w:hideMark/>
          </w:tcPr>
          <w:p w:rsidR="00F31CC5" w:rsidRPr="00F31CC5" w:rsidRDefault="00F31CC5" w:rsidP="0007285A">
            <w:pPr>
              <w:jc w:val="center"/>
              <w:rPr>
                <w:rFonts w:ascii="宋体" w:eastAsia="宋体" w:hAnsi="宋体"/>
                <w:szCs w:val="21"/>
              </w:rPr>
            </w:pPr>
          </w:p>
        </w:tc>
        <w:tc>
          <w:tcPr>
            <w:tcW w:w="2268"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GB 9706.245-2020 医用电气设备 第2-45部分：乳腺X射线摄影设备和乳腺摄影立体定位装置的基本安全和基本性能专用要求（如适用）（实施时间：2023年5月1日）</w:t>
            </w:r>
          </w:p>
        </w:tc>
        <w:tc>
          <w:tcPr>
            <w:tcW w:w="2268"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GB 9706.263-2020 医用电气设备 第2-63部分：口外成像牙科X射线机基本安全和基本性能专用要求（如适用）（实施时间：2023年5月1日）</w:t>
            </w:r>
          </w:p>
        </w:tc>
        <w:tc>
          <w:tcPr>
            <w:tcW w:w="2268"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GB 9706.254-2020 医用电气设备 第2-54部分：X射线摄影和透视设备的基本安全和基本性能专用要求（如适用）（实施时间：2023年5月1日）</w:t>
            </w:r>
          </w:p>
        </w:tc>
        <w:tc>
          <w:tcPr>
            <w:tcW w:w="2268" w:type="dxa"/>
            <w:vAlign w:val="center"/>
            <w:hideMark/>
          </w:tcPr>
          <w:p w:rsidR="00F31CC5" w:rsidRPr="00F31CC5" w:rsidRDefault="00F31CC5" w:rsidP="0007285A">
            <w:pPr>
              <w:jc w:val="center"/>
              <w:rPr>
                <w:rFonts w:ascii="宋体" w:eastAsia="宋体" w:hAnsi="宋体"/>
                <w:szCs w:val="21"/>
              </w:rPr>
            </w:pPr>
          </w:p>
        </w:tc>
      </w:tr>
      <w:tr w:rsidR="00F31CC5" w:rsidRPr="00F31CC5" w:rsidTr="00F31CC5">
        <w:trPr>
          <w:trHeight w:val="1620"/>
          <w:jc w:val="center"/>
        </w:trPr>
        <w:tc>
          <w:tcPr>
            <w:tcW w:w="951" w:type="dxa"/>
            <w:vMerge/>
            <w:vAlign w:val="center"/>
            <w:hideMark/>
          </w:tcPr>
          <w:p w:rsidR="00F31CC5" w:rsidRPr="00F31CC5" w:rsidRDefault="00F31CC5" w:rsidP="0007285A">
            <w:pPr>
              <w:jc w:val="center"/>
              <w:rPr>
                <w:rFonts w:ascii="宋体" w:eastAsia="宋体" w:hAnsi="宋体"/>
                <w:szCs w:val="21"/>
              </w:rPr>
            </w:pPr>
          </w:p>
        </w:tc>
        <w:tc>
          <w:tcPr>
            <w:tcW w:w="846"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11 携带式X射线机</w:t>
            </w:r>
          </w:p>
        </w:tc>
        <w:tc>
          <w:tcPr>
            <w:tcW w:w="2722"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w:t>
            </w:r>
          </w:p>
        </w:tc>
        <w:tc>
          <w:tcPr>
            <w:tcW w:w="2268"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GB 9706.103-2020 医用电气设备 第1-3部分：基本安全和基本性能的通用要求 并列标准：诊断X射线设备的辐射防护（实施时间：2023年5月1日）</w:t>
            </w:r>
          </w:p>
        </w:tc>
        <w:tc>
          <w:tcPr>
            <w:tcW w:w="2268"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GB 9706.228-2020 医用电气设备 第2-28部分：医用诊断X射线管组件的基本安全和基本性能专用要求（实施时间：2023年5月1日）</w:t>
            </w:r>
          </w:p>
        </w:tc>
        <w:tc>
          <w:tcPr>
            <w:tcW w:w="2268"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GB 9706.254-2020 医用电气设备 第2-54部分：X射线摄影和透视设备的基本安全和基本性能专用要求（实施时间：2023年5月1日）</w:t>
            </w:r>
          </w:p>
        </w:tc>
        <w:tc>
          <w:tcPr>
            <w:tcW w:w="2268" w:type="dxa"/>
            <w:vAlign w:val="center"/>
            <w:hideMark/>
          </w:tcPr>
          <w:p w:rsidR="00F31CC5" w:rsidRPr="00F31CC5" w:rsidRDefault="00F31CC5" w:rsidP="0007285A">
            <w:pPr>
              <w:jc w:val="center"/>
              <w:rPr>
                <w:rFonts w:ascii="宋体" w:eastAsia="宋体" w:hAnsi="宋体"/>
                <w:szCs w:val="21"/>
              </w:rPr>
            </w:pPr>
          </w:p>
        </w:tc>
      </w:tr>
      <w:tr w:rsidR="00F31CC5" w:rsidRPr="00F31CC5" w:rsidTr="00F31CC5">
        <w:trPr>
          <w:trHeight w:val="1620"/>
          <w:jc w:val="center"/>
        </w:trPr>
        <w:tc>
          <w:tcPr>
            <w:tcW w:w="951" w:type="dxa"/>
            <w:vMerge/>
            <w:vAlign w:val="center"/>
            <w:hideMark/>
          </w:tcPr>
          <w:p w:rsidR="00F31CC5" w:rsidRPr="00F31CC5" w:rsidRDefault="00F31CC5" w:rsidP="0007285A">
            <w:pPr>
              <w:jc w:val="center"/>
              <w:rPr>
                <w:rFonts w:ascii="宋体" w:eastAsia="宋体" w:hAnsi="宋体"/>
                <w:szCs w:val="21"/>
              </w:rPr>
            </w:pPr>
          </w:p>
        </w:tc>
        <w:tc>
          <w:tcPr>
            <w:tcW w:w="846"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12 肢体数字化体层摄影X射线机</w:t>
            </w:r>
          </w:p>
        </w:tc>
        <w:tc>
          <w:tcPr>
            <w:tcW w:w="2722"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w:t>
            </w:r>
          </w:p>
        </w:tc>
        <w:tc>
          <w:tcPr>
            <w:tcW w:w="2268"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GB 9706.103-2020 医用电气设备 第1-3部分：基本安全和基本性能的通用要求 并列标准：诊断X射线设备的辐射防护（实施时间：2023年5月1日）</w:t>
            </w:r>
          </w:p>
        </w:tc>
        <w:tc>
          <w:tcPr>
            <w:tcW w:w="2268"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GB 9706.228-2020 医用电气设备 第2-28部分：医用诊断X射线管组件的基本安全和基本性能专用要求（实施时间：2023年5月1日）</w:t>
            </w:r>
          </w:p>
        </w:tc>
        <w:tc>
          <w:tcPr>
            <w:tcW w:w="2268"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GB 9706.254-2020 医用电气设备 第2-54部分：X射线摄影和透视设备的基本安全和基本性能专用要求（如适用）（实施时间：2023年5月1日）</w:t>
            </w:r>
          </w:p>
        </w:tc>
        <w:tc>
          <w:tcPr>
            <w:tcW w:w="2268" w:type="dxa"/>
            <w:vAlign w:val="center"/>
            <w:hideMark/>
          </w:tcPr>
          <w:p w:rsidR="00F31CC5" w:rsidRPr="00F31CC5" w:rsidRDefault="00F31CC5" w:rsidP="0007285A">
            <w:pPr>
              <w:jc w:val="center"/>
              <w:rPr>
                <w:rFonts w:ascii="宋体" w:eastAsia="宋体" w:hAnsi="宋体"/>
                <w:szCs w:val="21"/>
              </w:rPr>
            </w:pPr>
          </w:p>
        </w:tc>
      </w:tr>
      <w:tr w:rsidR="00F31CC5" w:rsidRPr="00F31CC5" w:rsidTr="00F31CC5">
        <w:trPr>
          <w:trHeight w:val="1080"/>
          <w:jc w:val="center"/>
        </w:trPr>
        <w:tc>
          <w:tcPr>
            <w:tcW w:w="951"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06-02 X射线计算机体层摄影设备（CT）</w:t>
            </w:r>
          </w:p>
        </w:tc>
        <w:tc>
          <w:tcPr>
            <w:tcW w:w="846"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01 X射线计算机体层摄影设备（CT）</w:t>
            </w:r>
          </w:p>
        </w:tc>
        <w:tc>
          <w:tcPr>
            <w:tcW w:w="2722"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w:t>
            </w:r>
          </w:p>
        </w:tc>
        <w:tc>
          <w:tcPr>
            <w:tcW w:w="2268"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GB 9706.103-2020 医用电气设备 第1-3部分：基本安全和基本性能的通用要求 并列标准：诊断X射线设备的辐射防护（实施时间：2023年5月1日）</w:t>
            </w:r>
          </w:p>
        </w:tc>
        <w:tc>
          <w:tcPr>
            <w:tcW w:w="2268"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GB 9706.228-2020 医用电气设备 第2-28部分：医用诊断X射线管组件的基本安全和基本性能专用要求（实施时间：2023年5月1日）</w:t>
            </w:r>
          </w:p>
        </w:tc>
        <w:tc>
          <w:tcPr>
            <w:tcW w:w="2268"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GB 9706.244 -2021医用电气设备 第2-44部分：X射线计算机体层摄影设备的基本安全和基本性能专用要求（实施时间：2023年5月1日）</w:t>
            </w:r>
          </w:p>
        </w:tc>
        <w:tc>
          <w:tcPr>
            <w:tcW w:w="2268" w:type="dxa"/>
            <w:vAlign w:val="center"/>
            <w:hideMark/>
          </w:tcPr>
          <w:p w:rsidR="00F31CC5" w:rsidRPr="00F31CC5" w:rsidRDefault="00F31CC5" w:rsidP="0007285A">
            <w:pPr>
              <w:jc w:val="center"/>
              <w:rPr>
                <w:rFonts w:ascii="宋体" w:eastAsia="宋体" w:hAnsi="宋体"/>
                <w:szCs w:val="21"/>
              </w:rPr>
            </w:pPr>
          </w:p>
        </w:tc>
      </w:tr>
      <w:tr w:rsidR="00F31CC5" w:rsidRPr="00F31CC5" w:rsidTr="00F31CC5">
        <w:trPr>
          <w:trHeight w:val="1080"/>
          <w:jc w:val="center"/>
        </w:trPr>
        <w:tc>
          <w:tcPr>
            <w:tcW w:w="951" w:type="dxa"/>
            <w:vMerge w:val="restart"/>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lastRenderedPageBreak/>
              <w:t>06-03 X射线发生、限束装置</w:t>
            </w:r>
          </w:p>
        </w:tc>
        <w:tc>
          <w:tcPr>
            <w:tcW w:w="846"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01 X 射线高压发生器</w:t>
            </w:r>
          </w:p>
        </w:tc>
        <w:tc>
          <w:tcPr>
            <w:tcW w:w="2722"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X射线高压发生器</w:t>
            </w:r>
          </w:p>
        </w:tc>
        <w:tc>
          <w:tcPr>
            <w:tcW w:w="2268"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GB 9706.103-2020 医用电气设备 第1-3部分：基本安全和基本性能的通用要求 并列标准：诊断X射线设备的辐射防护（实施时间：2023年5月1日）</w:t>
            </w:r>
          </w:p>
        </w:tc>
        <w:tc>
          <w:tcPr>
            <w:tcW w:w="2268" w:type="dxa"/>
            <w:vAlign w:val="center"/>
            <w:hideMark/>
          </w:tcPr>
          <w:p w:rsidR="00F31CC5" w:rsidRPr="00F31CC5" w:rsidRDefault="00F31CC5" w:rsidP="0007285A">
            <w:pPr>
              <w:jc w:val="center"/>
              <w:rPr>
                <w:rFonts w:ascii="宋体" w:eastAsia="宋体" w:hAnsi="宋体"/>
                <w:szCs w:val="21"/>
              </w:rPr>
            </w:pPr>
          </w:p>
        </w:tc>
        <w:tc>
          <w:tcPr>
            <w:tcW w:w="2268" w:type="dxa"/>
            <w:vAlign w:val="center"/>
            <w:hideMark/>
          </w:tcPr>
          <w:p w:rsidR="00F31CC5" w:rsidRPr="00F31CC5" w:rsidRDefault="00F31CC5" w:rsidP="0007285A">
            <w:pPr>
              <w:jc w:val="center"/>
              <w:rPr>
                <w:rFonts w:ascii="宋体" w:eastAsia="宋体" w:hAnsi="宋体"/>
                <w:szCs w:val="21"/>
              </w:rPr>
            </w:pPr>
          </w:p>
        </w:tc>
        <w:tc>
          <w:tcPr>
            <w:tcW w:w="2268" w:type="dxa"/>
            <w:vAlign w:val="center"/>
            <w:hideMark/>
          </w:tcPr>
          <w:p w:rsidR="00F31CC5" w:rsidRPr="00F31CC5" w:rsidRDefault="00F31CC5" w:rsidP="0007285A">
            <w:pPr>
              <w:jc w:val="center"/>
              <w:rPr>
                <w:rFonts w:ascii="宋体" w:eastAsia="宋体" w:hAnsi="宋体"/>
                <w:szCs w:val="21"/>
              </w:rPr>
            </w:pPr>
          </w:p>
        </w:tc>
      </w:tr>
      <w:tr w:rsidR="00F31CC5" w:rsidRPr="00F31CC5" w:rsidTr="00F31CC5">
        <w:trPr>
          <w:trHeight w:val="1080"/>
          <w:jc w:val="center"/>
        </w:trPr>
        <w:tc>
          <w:tcPr>
            <w:tcW w:w="951" w:type="dxa"/>
            <w:vMerge/>
            <w:vAlign w:val="center"/>
            <w:hideMark/>
          </w:tcPr>
          <w:p w:rsidR="00F31CC5" w:rsidRPr="00F31CC5" w:rsidRDefault="00F31CC5" w:rsidP="0007285A">
            <w:pPr>
              <w:jc w:val="center"/>
              <w:rPr>
                <w:rFonts w:ascii="宋体" w:eastAsia="宋体" w:hAnsi="宋体"/>
                <w:szCs w:val="21"/>
              </w:rPr>
            </w:pPr>
          </w:p>
        </w:tc>
        <w:tc>
          <w:tcPr>
            <w:tcW w:w="846"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02 X射线管</w:t>
            </w:r>
          </w:p>
        </w:tc>
        <w:tc>
          <w:tcPr>
            <w:tcW w:w="2722"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w:t>
            </w:r>
          </w:p>
        </w:tc>
        <w:tc>
          <w:tcPr>
            <w:tcW w:w="2268"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GB 9706.228-2020 医用电气设备 第2-28部分：医用诊断X射线管组件的基本安全和基本性能专用要求（实施时间：2023年5月1日）</w:t>
            </w:r>
          </w:p>
        </w:tc>
        <w:tc>
          <w:tcPr>
            <w:tcW w:w="2268" w:type="dxa"/>
            <w:vAlign w:val="center"/>
            <w:hideMark/>
          </w:tcPr>
          <w:p w:rsidR="00F31CC5" w:rsidRPr="00F31CC5" w:rsidRDefault="00F31CC5" w:rsidP="0007285A">
            <w:pPr>
              <w:jc w:val="center"/>
              <w:rPr>
                <w:rFonts w:ascii="宋体" w:eastAsia="宋体" w:hAnsi="宋体"/>
                <w:szCs w:val="21"/>
              </w:rPr>
            </w:pPr>
          </w:p>
        </w:tc>
        <w:tc>
          <w:tcPr>
            <w:tcW w:w="2268" w:type="dxa"/>
            <w:vAlign w:val="center"/>
            <w:hideMark/>
          </w:tcPr>
          <w:p w:rsidR="00F31CC5" w:rsidRPr="00F31CC5" w:rsidRDefault="00F31CC5" w:rsidP="0007285A">
            <w:pPr>
              <w:jc w:val="center"/>
              <w:rPr>
                <w:rFonts w:ascii="宋体" w:eastAsia="宋体" w:hAnsi="宋体"/>
                <w:szCs w:val="21"/>
              </w:rPr>
            </w:pPr>
          </w:p>
        </w:tc>
        <w:tc>
          <w:tcPr>
            <w:tcW w:w="2268" w:type="dxa"/>
            <w:vAlign w:val="center"/>
            <w:hideMark/>
          </w:tcPr>
          <w:p w:rsidR="00F31CC5" w:rsidRPr="00F31CC5" w:rsidRDefault="00F31CC5" w:rsidP="0007285A">
            <w:pPr>
              <w:jc w:val="center"/>
              <w:rPr>
                <w:rFonts w:ascii="宋体" w:eastAsia="宋体" w:hAnsi="宋体"/>
                <w:szCs w:val="21"/>
              </w:rPr>
            </w:pPr>
          </w:p>
        </w:tc>
      </w:tr>
      <w:tr w:rsidR="00F31CC5" w:rsidRPr="00F31CC5" w:rsidTr="00F31CC5">
        <w:trPr>
          <w:trHeight w:val="1080"/>
          <w:jc w:val="center"/>
        </w:trPr>
        <w:tc>
          <w:tcPr>
            <w:tcW w:w="951" w:type="dxa"/>
            <w:vMerge/>
            <w:vAlign w:val="center"/>
            <w:hideMark/>
          </w:tcPr>
          <w:p w:rsidR="00F31CC5" w:rsidRPr="00F31CC5" w:rsidRDefault="00F31CC5" w:rsidP="0007285A">
            <w:pPr>
              <w:jc w:val="center"/>
              <w:rPr>
                <w:rFonts w:ascii="宋体" w:eastAsia="宋体" w:hAnsi="宋体"/>
                <w:szCs w:val="21"/>
              </w:rPr>
            </w:pPr>
          </w:p>
        </w:tc>
        <w:tc>
          <w:tcPr>
            <w:tcW w:w="846"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03 X射线管组件</w:t>
            </w:r>
          </w:p>
        </w:tc>
        <w:tc>
          <w:tcPr>
            <w:tcW w:w="2722"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w:t>
            </w:r>
          </w:p>
        </w:tc>
        <w:tc>
          <w:tcPr>
            <w:tcW w:w="2268"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GB 9706.103-2020 医用电气设备 第1-3部分：基本安全和基本性能的通用要求 并列标准：诊断X射线设备的辐射防护（实施时间：2023年5月1日）</w:t>
            </w:r>
          </w:p>
        </w:tc>
        <w:tc>
          <w:tcPr>
            <w:tcW w:w="2268"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GB 9706.228-2020 医用电气设备 第2-28部分：医用诊断X射线管组件的基本安全和基本性能专用要求（实施时间：2023年5月1日）</w:t>
            </w:r>
          </w:p>
        </w:tc>
        <w:tc>
          <w:tcPr>
            <w:tcW w:w="2268" w:type="dxa"/>
            <w:vAlign w:val="center"/>
            <w:hideMark/>
          </w:tcPr>
          <w:p w:rsidR="00F31CC5" w:rsidRPr="00F31CC5" w:rsidRDefault="00F31CC5" w:rsidP="0007285A">
            <w:pPr>
              <w:jc w:val="center"/>
              <w:rPr>
                <w:rFonts w:ascii="宋体" w:eastAsia="宋体" w:hAnsi="宋体"/>
                <w:szCs w:val="21"/>
              </w:rPr>
            </w:pPr>
          </w:p>
        </w:tc>
        <w:tc>
          <w:tcPr>
            <w:tcW w:w="2268" w:type="dxa"/>
            <w:vAlign w:val="center"/>
            <w:hideMark/>
          </w:tcPr>
          <w:p w:rsidR="00F31CC5" w:rsidRPr="00F31CC5" w:rsidRDefault="00F31CC5" w:rsidP="0007285A">
            <w:pPr>
              <w:jc w:val="center"/>
              <w:rPr>
                <w:rFonts w:ascii="宋体" w:eastAsia="宋体" w:hAnsi="宋体"/>
                <w:szCs w:val="21"/>
              </w:rPr>
            </w:pPr>
          </w:p>
        </w:tc>
      </w:tr>
      <w:tr w:rsidR="00F31CC5" w:rsidRPr="00F31CC5" w:rsidTr="00F31CC5">
        <w:trPr>
          <w:trHeight w:val="1080"/>
          <w:jc w:val="center"/>
        </w:trPr>
        <w:tc>
          <w:tcPr>
            <w:tcW w:w="951" w:type="dxa"/>
            <w:vMerge/>
            <w:vAlign w:val="center"/>
            <w:hideMark/>
          </w:tcPr>
          <w:p w:rsidR="00F31CC5" w:rsidRPr="00F31CC5" w:rsidRDefault="00F31CC5" w:rsidP="0007285A">
            <w:pPr>
              <w:jc w:val="center"/>
              <w:rPr>
                <w:rFonts w:ascii="宋体" w:eastAsia="宋体" w:hAnsi="宋体"/>
                <w:szCs w:val="21"/>
              </w:rPr>
            </w:pPr>
          </w:p>
        </w:tc>
        <w:tc>
          <w:tcPr>
            <w:tcW w:w="846"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04限束装置</w:t>
            </w:r>
          </w:p>
        </w:tc>
        <w:tc>
          <w:tcPr>
            <w:tcW w:w="2722"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w:t>
            </w:r>
          </w:p>
        </w:tc>
        <w:tc>
          <w:tcPr>
            <w:tcW w:w="2268"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GB 9706.103-2020 医用电气设备 第1-3部分：基本安全和基本</w:t>
            </w:r>
            <w:r w:rsidRPr="00F31CC5">
              <w:rPr>
                <w:rFonts w:ascii="宋体" w:eastAsia="宋体" w:hAnsi="宋体" w:hint="eastAsia"/>
                <w:szCs w:val="21"/>
              </w:rPr>
              <w:lastRenderedPageBreak/>
              <w:t>性能的通用要求 并列标准：诊断X射线设备的辐射防护（实施时间：2023年5月1日）</w:t>
            </w:r>
          </w:p>
        </w:tc>
        <w:tc>
          <w:tcPr>
            <w:tcW w:w="2268" w:type="dxa"/>
            <w:vAlign w:val="center"/>
            <w:hideMark/>
          </w:tcPr>
          <w:p w:rsidR="00F31CC5" w:rsidRPr="00F31CC5" w:rsidRDefault="00F31CC5" w:rsidP="0007285A">
            <w:pPr>
              <w:jc w:val="center"/>
              <w:rPr>
                <w:rFonts w:ascii="宋体" w:eastAsia="宋体" w:hAnsi="宋体"/>
                <w:szCs w:val="21"/>
              </w:rPr>
            </w:pPr>
          </w:p>
        </w:tc>
        <w:tc>
          <w:tcPr>
            <w:tcW w:w="2268" w:type="dxa"/>
            <w:vAlign w:val="center"/>
            <w:hideMark/>
          </w:tcPr>
          <w:p w:rsidR="00F31CC5" w:rsidRPr="00F31CC5" w:rsidRDefault="00F31CC5" w:rsidP="0007285A">
            <w:pPr>
              <w:jc w:val="center"/>
              <w:rPr>
                <w:rFonts w:ascii="宋体" w:eastAsia="宋体" w:hAnsi="宋体"/>
                <w:szCs w:val="21"/>
              </w:rPr>
            </w:pPr>
          </w:p>
        </w:tc>
        <w:tc>
          <w:tcPr>
            <w:tcW w:w="2268" w:type="dxa"/>
            <w:vAlign w:val="center"/>
            <w:hideMark/>
          </w:tcPr>
          <w:p w:rsidR="00F31CC5" w:rsidRPr="00F31CC5" w:rsidRDefault="00F31CC5" w:rsidP="0007285A">
            <w:pPr>
              <w:jc w:val="center"/>
              <w:rPr>
                <w:rFonts w:ascii="宋体" w:eastAsia="宋体" w:hAnsi="宋体"/>
                <w:szCs w:val="21"/>
              </w:rPr>
            </w:pPr>
          </w:p>
        </w:tc>
      </w:tr>
      <w:tr w:rsidR="00F31CC5" w:rsidRPr="00F31CC5" w:rsidTr="00F31CC5">
        <w:trPr>
          <w:trHeight w:val="1080"/>
          <w:jc w:val="center"/>
        </w:trPr>
        <w:tc>
          <w:tcPr>
            <w:tcW w:w="951" w:type="dxa"/>
            <w:vMerge w:val="restart"/>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06-04X射线影像接收处理装置</w:t>
            </w:r>
          </w:p>
        </w:tc>
        <w:tc>
          <w:tcPr>
            <w:tcW w:w="846"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01 X射线影像增强器、X射线影像增强器电视系统</w:t>
            </w:r>
          </w:p>
        </w:tc>
        <w:tc>
          <w:tcPr>
            <w:tcW w:w="2722"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w:t>
            </w:r>
          </w:p>
        </w:tc>
        <w:tc>
          <w:tcPr>
            <w:tcW w:w="2268"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GB 9706.103-2020 医用电气设备 第1-3部分：基本安全和基本性能的通用要求 并列标准：诊断X射线设备的辐射防护（实施时间：2023年5月1日）</w:t>
            </w:r>
          </w:p>
        </w:tc>
        <w:tc>
          <w:tcPr>
            <w:tcW w:w="2268" w:type="dxa"/>
            <w:vAlign w:val="center"/>
            <w:hideMark/>
          </w:tcPr>
          <w:p w:rsidR="00F31CC5" w:rsidRPr="00F31CC5" w:rsidRDefault="00F31CC5" w:rsidP="0007285A">
            <w:pPr>
              <w:jc w:val="center"/>
              <w:rPr>
                <w:rFonts w:ascii="宋体" w:eastAsia="宋体" w:hAnsi="宋体"/>
                <w:szCs w:val="21"/>
              </w:rPr>
            </w:pPr>
          </w:p>
        </w:tc>
        <w:tc>
          <w:tcPr>
            <w:tcW w:w="2268" w:type="dxa"/>
            <w:vAlign w:val="center"/>
            <w:hideMark/>
          </w:tcPr>
          <w:p w:rsidR="00F31CC5" w:rsidRPr="00F31CC5" w:rsidRDefault="00F31CC5" w:rsidP="0007285A">
            <w:pPr>
              <w:jc w:val="center"/>
              <w:rPr>
                <w:rFonts w:ascii="宋体" w:eastAsia="宋体" w:hAnsi="宋体"/>
                <w:szCs w:val="21"/>
              </w:rPr>
            </w:pPr>
          </w:p>
        </w:tc>
        <w:tc>
          <w:tcPr>
            <w:tcW w:w="2268" w:type="dxa"/>
            <w:vAlign w:val="center"/>
            <w:hideMark/>
          </w:tcPr>
          <w:p w:rsidR="00F31CC5" w:rsidRPr="00F31CC5" w:rsidRDefault="00F31CC5" w:rsidP="0007285A">
            <w:pPr>
              <w:jc w:val="center"/>
              <w:rPr>
                <w:rFonts w:ascii="宋体" w:eastAsia="宋体" w:hAnsi="宋体"/>
                <w:szCs w:val="21"/>
              </w:rPr>
            </w:pPr>
          </w:p>
        </w:tc>
      </w:tr>
      <w:tr w:rsidR="00F31CC5" w:rsidRPr="00F31CC5" w:rsidTr="00F31CC5">
        <w:trPr>
          <w:trHeight w:val="1080"/>
          <w:jc w:val="center"/>
        </w:trPr>
        <w:tc>
          <w:tcPr>
            <w:tcW w:w="951" w:type="dxa"/>
            <w:vMerge/>
            <w:vAlign w:val="center"/>
            <w:hideMark/>
          </w:tcPr>
          <w:p w:rsidR="00F31CC5" w:rsidRPr="00F31CC5" w:rsidRDefault="00F31CC5" w:rsidP="0007285A">
            <w:pPr>
              <w:jc w:val="center"/>
              <w:rPr>
                <w:rFonts w:ascii="宋体" w:eastAsia="宋体" w:hAnsi="宋体"/>
                <w:szCs w:val="21"/>
              </w:rPr>
            </w:pPr>
          </w:p>
        </w:tc>
        <w:tc>
          <w:tcPr>
            <w:tcW w:w="846"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02 X射线探测器、X射线探测器及其影像系统</w:t>
            </w:r>
          </w:p>
        </w:tc>
        <w:tc>
          <w:tcPr>
            <w:tcW w:w="2722"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w:t>
            </w:r>
          </w:p>
        </w:tc>
        <w:tc>
          <w:tcPr>
            <w:tcW w:w="2268"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GB 9706.103-2020 医用电气设备 第1-3部分：基本安全和基本性能的通用要求 并列标准：诊断X射线设备的辐射防护（实施时间：2023年5月1日）</w:t>
            </w:r>
          </w:p>
        </w:tc>
        <w:tc>
          <w:tcPr>
            <w:tcW w:w="2268" w:type="dxa"/>
            <w:vAlign w:val="center"/>
            <w:hideMark/>
          </w:tcPr>
          <w:p w:rsidR="00F31CC5" w:rsidRPr="00F31CC5" w:rsidRDefault="00F31CC5" w:rsidP="0007285A">
            <w:pPr>
              <w:jc w:val="center"/>
              <w:rPr>
                <w:rFonts w:ascii="宋体" w:eastAsia="宋体" w:hAnsi="宋体"/>
                <w:szCs w:val="21"/>
              </w:rPr>
            </w:pPr>
          </w:p>
        </w:tc>
        <w:tc>
          <w:tcPr>
            <w:tcW w:w="2268" w:type="dxa"/>
            <w:vAlign w:val="center"/>
            <w:hideMark/>
          </w:tcPr>
          <w:p w:rsidR="00F31CC5" w:rsidRPr="00F31CC5" w:rsidRDefault="00F31CC5" w:rsidP="0007285A">
            <w:pPr>
              <w:jc w:val="center"/>
              <w:rPr>
                <w:rFonts w:ascii="宋体" w:eastAsia="宋体" w:hAnsi="宋体"/>
                <w:szCs w:val="21"/>
              </w:rPr>
            </w:pPr>
          </w:p>
        </w:tc>
        <w:tc>
          <w:tcPr>
            <w:tcW w:w="2268" w:type="dxa"/>
            <w:vAlign w:val="center"/>
            <w:hideMark/>
          </w:tcPr>
          <w:p w:rsidR="00F31CC5" w:rsidRPr="00F31CC5" w:rsidRDefault="00F31CC5" w:rsidP="0007285A">
            <w:pPr>
              <w:jc w:val="center"/>
              <w:rPr>
                <w:rFonts w:ascii="宋体" w:eastAsia="宋体" w:hAnsi="宋体"/>
                <w:szCs w:val="21"/>
              </w:rPr>
            </w:pPr>
          </w:p>
        </w:tc>
      </w:tr>
      <w:tr w:rsidR="00F31CC5" w:rsidRPr="00F31CC5" w:rsidTr="00F31CC5">
        <w:trPr>
          <w:trHeight w:val="1080"/>
          <w:jc w:val="center"/>
        </w:trPr>
        <w:tc>
          <w:tcPr>
            <w:tcW w:w="951" w:type="dxa"/>
            <w:vMerge w:val="restart"/>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06-05 X射线附属及辅助设备</w:t>
            </w:r>
          </w:p>
        </w:tc>
        <w:tc>
          <w:tcPr>
            <w:tcW w:w="846"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01 透视摄</w:t>
            </w:r>
            <w:r w:rsidRPr="00F31CC5">
              <w:rPr>
                <w:rFonts w:ascii="宋体" w:eastAsia="宋体" w:hAnsi="宋体" w:hint="eastAsia"/>
                <w:szCs w:val="21"/>
              </w:rPr>
              <w:br/>
              <w:t>影床</w:t>
            </w:r>
          </w:p>
        </w:tc>
        <w:tc>
          <w:tcPr>
            <w:tcW w:w="2722"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透视摄影床、X射线胃肠诊断床</w:t>
            </w:r>
          </w:p>
        </w:tc>
        <w:tc>
          <w:tcPr>
            <w:tcW w:w="2268"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GB 9706.103-2020 医用电气设备 第1-3部分：基本安全和基本性能的通用要求 并列标准：诊断X射线设</w:t>
            </w:r>
            <w:r w:rsidRPr="00F31CC5">
              <w:rPr>
                <w:rFonts w:ascii="宋体" w:eastAsia="宋体" w:hAnsi="宋体" w:hint="eastAsia"/>
                <w:szCs w:val="21"/>
              </w:rPr>
              <w:lastRenderedPageBreak/>
              <w:t>备的辐射防护（实施时间：2023年5月1日）</w:t>
            </w:r>
          </w:p>
        </w:tc>
        <w:tc>
          <w:tcPr>
            <w:tcW w:w="2268" w:type="dxa"/>
            <w:vAlign w:val="center"/>
            <w:hideMark/>
          </w:tcPr>
          <w:p w:rsidR="00F31CC5" w:rsidRPr="00F31CC5" w:rsidRDefault="00F31CC5" w:rsidP="0007285A">
            <w:pPr>
              <w:jc w:val="center"/>
              <w:rPr>
                <w:rFonts w:ascii="宋体" w:eastAsia="宋体" w:hAnsi="宋体"/>
                <w:szCs w:val="21"/>
              </w:rPr>
            </w:pPr>
          </w:p>
        </w:tc>
        <w:tc>
          <w:tcPr>
            <w:tcW w:w="2268" w:type="dxa"/>
            <w:vAlign w:val="center"/>
            <w:hideMark/>
          </w:tcPr>
          <w:p w:rsidR="00F31CC5" w:rsidRPr="00F31CC5" w:rsidRDefault="00F31CC5" w:rsidP="0007285A">
            <w:pPr>
              <w:jc w:val="center"/>
              <w:rPr>
                <w:rFonts w:ascii="宋体" w:eastAsia="宋体" w:hAnsi="宋体"/>
                <w:szCs w:val="21"/>
              </w:rPr>
            </w:pPr>
          </w:p>
        </w:tc>
        <w:tc>
          <w:tcPr>
            <w:tcW w:w="2268" w:type="dxa"/>
            <w:vAlign w:val="center"/>
            <w:hideMark/>
          </w:tcPr>
          <w:p w:rsidR="00F31CC5" w:rsidRPr="00F31CC5" w:rsidRDefault="00F31CC5" w:rsidP="0007285A">
            <w:pPr>
              <w:jc w:val="center"/>
              <w:rPr>
                <w:rFonts w:ascii="宋体" w:eastAsia="宋体" w:hAnsi="宋体"/>
                <w:szCs w:val="21"/>
              </w:rPr>
            </w:pPr>
          </w:p>
        </w:tc>
      </w:tr>
      <w:tr w:rsidR="00F31CC5" w:rsidRPr="00F31CC5" w:rsidTr="00F31CC5">
        <w:trPr>
          <w:trHeight w:val="1620"/>
          <w:jc w:val="center"/>
        </w:trPr>
        <w:tc>
          <w:tcPr>
            <w:tcW w:w="951" w:type="dxa"/>
            <w:vMerge/>
            <w:vAlign w:val="center"/>
            <w:hideMark/>
          </w:tcPr>
          <w:p w:rsidR="00F31CC5" w:rsidRPr="00F31CC5" w:rsidRDefault="00F31CC5" w:rsidP="0007285A">
            <w:pPr>
              <w:jc w:val="center"/>
              <w:rPr>
                <w:rFonts w:ascii="宋体" w:eastAsia="宋体" w:hAnsi="宋体"/>
                <w:szCs w:val="21"/>
              </w:rPr>
            </w:pPr>
          </w:p>
        </w:tc>
        <w:tc>
          <w:tcPr>
            <w:tcW w:w="846"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02导管床</w:t>
            </w:r>
          </w:p>
        </w:tc>
        <w:tc>
          <w:tcPr>
            <w:tcW w:w="2722"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导管床、介入手术台</w:t>
            </w:r>
          </w:p>
        </w:tc>
        <w:tc>
          <w:tcPr>
            <w:tcW w:w="2268"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GB 9706.103-2020 医用电气设备 第1-3部分：基本安全和基本性能的通用要求 并列标准：诊断X射线设备的辐射防护（实施时间：2023年5月1日）</w:t>
            </w:r>
          </w:p>
        </w:tc>
        <w:tc>
          <w:tcPr>
            <w:tcW w:w="2268" w:type="dxa"/>
            <w:vAlign w:val="center"/>
            <w:hideMark/>
          </w:tcPr>
          <w:p w:rsidR="00F31CC5" w:rsidRPr="00F31CC5" w:rsidRDefault="00F31CC5" w:rsidP="0007285A">
            <w:pPr>
              <w:jc w:val="center"/>
              <w:rPr>
                <w:rFonts w:ascii="宋体" w:eastAsia="宋体" w:hAnsi="宋体"/>
                <w:szCs w:val="21"/>
              </w:rPr>
            </w:pPr>
          </w:p>
        </w:tc>
        <w:tc>
          <w:tcPr>
            <w:tcW w:w="2268" w:type="dxa"/>
            <w:vAlign w:val="center"/>
            <w:hideMark/>
          </w:tcPr>
          <w:p w:rsidR="00F31CC5" w:rsidRPr="00F31CC5" w:rsidRDefault="00F31CC5" w:rsidP="0007285A">
            <w:pPr>
              <w:jc w:val="center"/>
              <w:rPr>
                <w:rFonts w:ascii="宋体" w:eastAsia="宋体" w:hAnsi="宋体"/>
                <w:szCs w:val="21"/>
              </w:rPr>
            </w:pPr>
          </w:p>
        </w:tc>
        <w:tc>
          <w:tcPr>
            <w:tcW w:w="2268" w:type="dxa"/>
            <w:vAlign w:val="center"/>
            <w:hideMark/>
          </w:tcPr>
          <w:p w:rsidR="00F31CC5" w:rsidRPr="00F31CC5" w:rsidRDefault="00F31CC5" w:rsidP="0007285A">
            <w:pPr>
              <w:jc w:val="center"/>
              <w:rPr>
                <w:rFonts w:ascii="宋体" w:eastAsia="宋体" w:hAnsi="宋体"/>
                <w:szCs w:val="21"/>
              </w:rPr>
            </w:pPr>
          </w:p>
        </w:tc>
      </w:tr>
      <w:tr w:rsidR="00F31CC5" w:rsidRPr="00F31CC5" w:rsidTr="00F31CC5">
        <w:trPr>
          <w:trHeight w:val="1080"/>
          <w:jc w:val="center"/>
        </w:trPr>
        <w:tc>
          <w:tcPr>
            <w:tcW w:w="951" w:type="dxa"/>
            <w:vMerge/>
            <w:vAlign w:val="center"/>
            <w:hideMark/>
          </w:tcPr>
          <w:p w:rsidR="00F31CC5" w:rsidRPr="00F31CC5" w:rsidRDefault="00F31CC5" w:rsidP="0007285A">
            <w:pPr>
              <w:jc w:val="center"/>
              <w:rPr>
                <w:rFonts w:ascii="宋体" w:eastAsia="宋体" w:hAnsi="宋体"/>
                <w:szCs w:val="21"/>
              </w:rPr>
            </w:pPr>
          </w:p>
        </w:tc>
        <w:tc>
          <w:tcPr>
            <w:tcW w:w="846"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03 X射线摄影患者支撑装置</w:t>
            </w:r>
          </w:p>
        </w:tc>
        <w:tc>
          <w:tcPr>
            <w:tcW w:w="2722"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电动摄影平床、摄影平床、X射线摄影床、移动式X射线检查支架</w:t>
            </w:r>
          </w:p>
        </w:tc>
        <w:tc>
          <w:tcPr>
            <w:tcW w:w="2268"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GB 9706.103-2020 医用电气设备 第1-3部分：基本安全和基本性能的通用要求 并列标准：诊断X射线设备的辐射防护（实施时间：2023年5月1日）</w:t>
            </w:r>
          </w:p>
        </w:tc>
        <w:tc>
          <w:tcPr>
            <w:tcW w:w="2268" w:type="dxa"/>
            <w:vAlign w:val="center"/>
            <w:hideMark/>
          </w:tcPr>
          <w:p w:rsidR="00F31CC5" w:rsidRPr="00F31CC5" w:rsidRDefault="00F31CC5" w:rsidP="0007285A">
            <w:pPr>
              <w:jc w:val="center"/>
              <w:rPr>
                <w:rFonts w:ascii="宋体" w:eastAsia="宋体" w:hAnsi="宋体"/>
                <w:szCs w:val="21"/>
              </w:rPr>
            </w:pPr>
          </w:p>
        </w:tc>
        <w:tc>
          <w:tcPr>
            <w:tcW w:w="2268" w:type="dxa"/>
            <w:vAlign w:val="center"/>
            <w:hideMark/>
          </w:tcPr>
          <w:p w:rsidR="00F31CC5" w:rsidRPr="00F31CC5" w:rsidRDefault="00F31CC5" w:rsidP="0007285A">
            <w:pPr>
              <w:jc w:val="center"/>
              <w:rPr>
                <w:rFonts w:ascii="宋体" w:eastAsia="宋体" w:hAnsi="宋体"/>
                <w:szCs w:val="21"/>
              </w:rPr>
            </w:pPr>
          </w:p>
        </w:tc>
        <w:tc>
          <w:tcPr>
            <w:tcW w:w="2268" w:type="dxa"/>
            <w:vAlign w:val="center"/>
            <w:hideMark/>
          </w:tcPr>
          <w:p w:rsidR="00F31CC5" w:rsidRPr="00F31CC5" w:rsidRDefault="00F31CC5" w:rsidP="0007285A">
            <w:pPr>
              <w:jc w:val="center"/>
              <w:rPr>
                <w:rFonts w:ascii="宋体" w:eastAsia="宋体" w:hAnsi="宋体"/>
                <w:szCs w:val="21"/>
              </w:rPr>
            </w:pPr>
          </w:p>
        </w:tc>
      </w:tr>
      <w:tr w:rsidR="00F31CC5" w:rsidRPr="00F31CC5" w:rsidTr="00F31CC5">
        <w:trPr>
          <w:trHeight w:val="2700"/>
          <w:jc w:val="center"/>
        </w:trPr>
        <w:tc>
          <w:tcPr>
            <w:tcW w:w="951" w:type="dxa"/>
            <w:vMerge/>
            <w:vAlign w:val="center"/>
            <w:hideMark/>
          </w:tcPr>
          <w:p w:rsidR="00F31CC5" w:rsidRPr="00F31CC5" w:rsidRDefault="00F31CC5" w:rsidP="0007285A">
            <w:pPr>
              <w:jc w:val="center"/>
              <w:rPr>
                <w:rFonts w:ascii="宋体" w:eastAsia="宋体" w:hAnsi="宋体"/>
                <w:szCs w:val="21"/>
              </w:rPr>
            </w:pPr>
          </w:p>
        </w:tc>
        <w:tc>
          <w:tcPr>
            <w:tcW w:w="846"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12 穿刺定位引导装置</w:t>
            </w:r>
          </w:p>
        </w:tc>
        <w:tc>
          <w:tcPr>
            <w:tcW w:w="2722"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乳腺摄影立体定位装置、乳腺活检定位装置、数控穿刺引导仪、自动穿刺引导仪、经皮穿刺角度定位器、一次性使用穿刺导入固定器、一次性使用导向器、一次性使用CT定位穿刺角度引导器、医学图像体外定位贴、X线摄片乳头定位贴、一次性使用影像定位材料</w:t>
            </w:r>
          </w:p>
        </w:tc>
        <w:tc>
          <w:tcPr>
            <w:tcW w:w="2268"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GB 9706.245-2020 医用电气设备 第2-45部分：乳腺X射线摄影设备和乳腺摄影立体定位装置的基本安全和基本性能专用要求</w:t>
            </w:r>
          </w:p>
        </w:tc>
        <w:tc>
          <w:tcPr>
            <w:tcW w:w="2268" w:type="dxa"/>
            <w:vAlign w:val="center"/>
            <w:hideMark/>
          </w:tcPr>
          <w:p w:rsidR="00F31CC5" w:rsidRPr="00F31CC5" w:rsidRDefault="00F31CC5" w:rsidP="0007285A">
            <w:pPr>
              <w:jc w:val="center"/>
              <w:rPr>
                <w:rFonts w:ascii="宋体" w:eastAsia="宋体" w:hAnsi="宋体"/>
                <w:szCs w:val="21"/>
              </w:rPr>
            </w:pPr>
          </w:p>
        </w:tc>
        <w:tc>
          <w:tcPr>
            <w:tcW w:w="2268" w:type="dxa"/>
            <w:vAlign w:val="center"/>
            <w:hideMark/>
          </w:tcPr>
          <w:p w:rsidR="00F31CC5" w:rsidRPr="00F31CC5" w:rsidRDefault="00F31CC5" w:rsidP="0007285A">
            <w:pPr>
              <w:jc w:val="center"/>
              <w:rPr>
                <w:rFonts w:ascii="宋体" w:eastAsia="宋体" w:hAnsi="宋体"/>
                <w:szCs w:val="21"/>
              </w:rPr>
            </w:pPr>
          </w:p>
        </w:tc>
        <w:tc>
          <w:tcPr>
            <w:tcW w:w="2268" w:type="dxa"/>
            <w:vAlign w:val="center"/>
            <w:hideMark/>
          </w:tcPr>
          <w:p w:rsidR="00F31CC5" w:rsidRPr="00F31CC5" w:rsidRDefault="00F31CC5" w:rsidP="0007285A">
            <w:pPr>
              <w:jc w:val="center"/>
              <w:rPr>
                <w:rFonts w:ascii="宋体" w:eastAsia="宋体" w:hAnsi="宋体"/>
                <w:szCs w:val="21"/>
              </w:rPr>
            </w:pPr>
          </w:p>
        </w:tc>
      </w:tr>
      <w:tr w:rsidR="00F31CC5" w:rsidRPr="00F31CC5" w:rsidTr="00F31CC5">
        <w:trPr>
          <w:trHeight w:val="540"/>
          <w:jc w:val="center"/>
        </w:trPr>
        <w:tc>
          <w:tcPr>
            <w:tcW w:w="951"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06-06医用射线防护设备</w:t>
            </w:r>
          </w:p>
        </w:tc>
        <w:tc>
          <w:tcPr>
            <w:tcW w:w="846"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01 医用射线防护用具</w:t>
            </w:r>
          </w:p>
        </w:tc>
        <w:tc>
          <w:tcPr>
            <w:tcW w:w="2722"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w:t>
            </w:r>
          </w:p>
        </w:tc>
        <w:tc>
          <w:tcPr>
            <w:tcW w:w="2268"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YY 0318-2000 医用诊断X射线辐射防护器具 第3部分：防护服和性腺防护器具</w:t>
            </w:r>
          </w:p>
        </w:tc>
        <w:tc>
          <w:tcPr>
            <w:tcW w:w="2268" w:type="dxa"/>
            <w:vAlign w:val="center"/>
            <w:hideMark/>
          </w:tcPr>
          <w:p w:rsidR="00F31CC5" w:rsidRPr="00F31CC5" w:rsidRDefault="00F31CC5" w:rsidP="0007285A">
            <w:pPr>
              <w:jc w:val="center"/>
              <w:rPr>
                <w:rFonts w:ascii="宋体" w:eastAsia="宋体" w:hAnsi="宋体"/>
                <w:szCs w:val="21"/>
              </w:rPr>
            </w:pPr>
          </w:p>
        </w:tc>
        <w:tc>
          <w:tcPr>
            <w:tcW w:w="2268" w:type="dxa"/>
            <w:vAlign w:val="center"/>
            <w:hideMark/>
          </w:tcPr>
          <w:p w:rsidR="00F31CC5" w:rsidRPr="00F31CC5" w:rsidRDefault="00F31CC5" w:rsidP="0007285A">
            <w:pPr>
              <w:jc w:val="center"/>
              <w:rPr>
                <w:rFonts w:ascii="宋体" w:eastAsia="宋体" w:hAnsi="宋体"/>
                <w:szCs w:val="21"/>
              </w:rPr>
            </w:pPr>
          </w:p>
        </w:tc>
        <w:tc>
          <w:tcPr>
            <w:tcW w:w="2268" w:type="dxa"/>
            <w:vAlign w:val="center"/>
            <w:hideMark/>
          </w:tcPr>
          <w:p w:rsidR="00F31CC5" w:rsidRPr="00F31CC5" w:rsidRDefault="00F31CC5" w:rsidP="0007285A">
            <w:pPr>
              <w:jc w:val="center"/>
              <w:rPr>
                <w:rFonts w:ascii="宋体" w:eastAsia="宋体" w:hAnsi="宋体"/>
                <w:szCs w:val="21"/>
              </w:rPr>
            </w:pPr>
          </w:p>
        </w:tc>
      </w:tr>
      <w:tr w:rsidR="00F31CC5" w:rsidRPr="00F31CC5" w:rsidTr="00F31CC5">
        <w:trPr>
          <w:trHeight w:val="3510"/>
          <w:jc w:val="center"/>
        </w:trPr>
        <w:tc>
          <w:tcPr>
            <w:tcW w:w="951" w:type="dxa"/>
            <w:vMerge w:val="restart"/>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06-07超声影像诊断设备</w:t>
            </w:r>
          </w:p>
        </w:tc>
        <w:tc>
          <w:tcPr>
            <w:tcW w:w="846"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01 超声脉冲回波成像设备</w:t>
            </w:r>
          </w:p>
        </w:tc>
        <w:tc>
          <w:tcPr>
            <w:tcW w:w="2722"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超声诊断系统、超声诊断仪、内镜超声诊断仪、血管内超声诊断系统、血管内超声诊断仪</w:t>
            </w:r>
            <w:r w:rsidRPr="00F31CC5">
              <w:rPr>
                <w:rFonts w:ascii="宋体" w:eastAsia="宋体" w:hAnsi="宋体" w:hint="eastAsia"/>
                <w:szCs w:val="21"/>
              </w:rPr>
              <w:br/>
              <w:t>超声诊断系统、超声诊断仪、鼻窦超声诊断仪、便携式超声诊断仪、超声膀胱扫描仪、皮肤超声诊断系统、全数字超声诊断系统、全数字超声诊断仪、推车式超声诊断仪、医用</w:t>
            </w:r>
            <w:r w:rsidRPr="00F31CC5">
              <w:rPr>
                <w:rFonts w:ascii="宋体" w:eastAsia="宋体" w:hAnsi="宋体" w:hint="eastAsia"/>
                <w:szCs w:val="21"/>
              </w:rPr>
              <w:lastRenderedPageBreak/>
              <w:t>超声影像处理器、掌上超声诊断仪</w:t>
            </w:r>
          </w:p>
        </w:tc>
        <w:tc>
          <w:tcPr>
            <w:tcW w:w="2268"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lastRenderedPageBreak/>
              <w:t>GB 9706.237-2020 医用电气设备 第2-37部分：超声诊断和监护设备的基本安全和基本性能专用要求  （实施时间：2023/5/1）</w:t>
            </w:r>
          </w:p>
        </w:tc>
        <w:tc>
          <w:tcPr>
            <w:tcW w:w="2268"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GB 10152-2009 B型超声诊断设备</w:t>
            </w:r>
          </w:p>
        </w:tc>
        <w:tc>
          <w:tcPr>
            <w:tcW w:w="2268" w:type="dxa"/>
            <w:vAlign w:val="center"/>
            <w:hideMark/>
          </w:tcPr>
          <w:p w:rsidR="00F31CC5" w:rsidRPr="00F31CC5" w:rsidRDefault="00F31CC5" w:rsidP="0007285A">
            <w:pPr>
              <w:jc w:val="center"/>
              <w:rPr>
                <w:rFonts w:ascii="宋体" w:eastAsia="宋体" w:hAnsi="宋体"/>
                <w:szCs w:val="21"/>
              </w:rPr>
            </w:pPr>
          </w:p>
        </w:tc>
        <w:tc>
          <w:tcPr>
            <w:tcW w:w="2268" w:type="dxa"/>
            <w:vAlign w:val="center"/>
            <w:hideMark/>
          </w:tcPr>
          <w:p w:rsidR="00F31CC5" w:rsidRPr="00F31CC5" w:rsidRDefault="00F31CC5" w:rsidP="0007285A">
            <w:pPr>
              <w:jc w:val="center"/>
              <w:rPr>
                <w:rFonts w:ascii="宋体" w:eastAsia="宋体" w:hAnsi="宋体"/>
                <w:szCs w:val="21"/>
              </w:rPr>
            </w:pPr>
          </w:p>
        </w:tc>
      </w:tr>
      <w:tr w:rsidR="00F31CC5" w:rsidRPr="00F31CC5" w:rsidTr="00F31CC5">
        <w:trPr>
          <w:trHeight w:val="1080"/>
          <w:jc w:val="center"/>
        </w:trPr>
        <w:tc>
          <w:tcPr>
            <w:tcW w:w="951" w:type="dxa"/>
            <w:vMerge/>
            <w:vAlign w:val="center"/>
            <w:hideMark/>
          </w:tcPr>
          <w:p w:rsidR="00F31CC5" w:rsidRPr="00F31CC5" w:rsidRDefault="00F31CC5" w:rsidP="0007285A">
            <w:pPr>
              <w:jc w:val="center"/>
              <w:rPr>
                <w:rFonts w:ascii="宋体" w:eastAsia="宋体" w:hAnsi="宋体"/>
                <w:szCs w:val="21"/>
              </w:rPr>
            </w:pPr>
          </w:p>
        </w:tc>
        <w:tc>
          <w:tcPr>
            <w:tcW w:w="846"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02超声回波多普勒成像设备</w:t>
            </w:r>
          </w:p>
        </w:tc>
        <w:tc>
          <w:tcPr>
            <w:tcW w:w="2722"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彩色超声诊断仪、彩色多普勒超声诊断仪</w:t>
            </w:r>
          </w:p>
        </w:tc>
        <w:tc>
          <w:tcPr>
            <w:tcW w:w="2268"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GB 10152-2009 B型超声诊断设备</w:t>
            </w:r>
          </w:p>
        </w:tc>
        <w:tc>
          <w:tcPr>
            <w:tcW w:w="2268"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GB 9706.237-2020 医用电气设备 第2-37部分：超声诊断和监护设备的基本安全和基本性能专用要求  （实施时间：2023/5/1）</w:t>
            </w:r>
          </w:p>
        </w:tc>
        <w:tc>
          <w:tcPr>
            <w:tcW w:w="2268" w:type="dxa"/>
            <w:vAlign w:val="center"/>
            <w:hideMark/>
          </w:tcPr>
          <w:p w:rsidR="00F31CC5" w:rsidRPr="00F31CC5" w:rsidRDefault="00F31CC5" w:rsidP="0007285A">
            <w:pPr>
              <w:jc w:val="center"/>
              <w:rPr>
                <w:rFonts w:ascii="宋体" w:eastAsia="宋体" w:hAnsi="宋体"/>
                <w:szCs w:val="21"/>
              </w:rPr>
            </w:pPr>
          </w:p>
        </w:tc>
        <w:tc>
          <w:tcPr>
            <w:tcW w:w="2268" w:type="dxa"/>
            <w:vAlign w:val="center"/>
            <w:hideMark/>
          </w:tcPr>
          <w:p w:rsidR="00F31CC5" w:rsidRPr="00F31CC5" w:rsidRDefault="00F31CC5" w:rsidP="0007285A">
            <w:pPr>
              <w:jc w:val="center"/>
              <w:rPr>
                <w:rFonts w:ascii="宋体" w:eastAsia="宋体" w:hAnsi="宋体"/>
                <w:szCs w:val="21"/>
              </w:rPr>
            </w:pPr>
          </w:p>
        </w:tc>
      </w:tr>
      <w:tr w:rsidR="00F31CC5" w:rsidRPr="00F31CC5" w:rsidTr="00F31CC5">
        <w:trPr>
          <w:trHeight w:val="285"/>
          <w:jc w:val="center"/>
        </w:trPr>
        <w:tc>
          <w:tcPr>
            <w:tcW w:w="951" w:type="dxa"/>
            <w:vMerge w:val="restart"/>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06-08 超声影像诊断附属设备</w:t>
            </w:r>
          </w:p>
        </w:tc>
        <w:tc>
          <w:tcPr>
            <w:tcW w:w="846"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01 超声耦合剂</w:t>
            </w:r>
          </w:p>
        </w:tc>
        <w:tc>
          <w:tcPr>
            <w:tcW w:w="2722"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医用超声耦合剂</w:t>
            </w:r>
          </w:p>
        </w:tc>
        <w:tc>
          <w:tcPr>
            <w:tcW w:w="2268"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YY 0299-2016 医用超声耦合剂</w:t>
            </w:r>
          </w:p>
        </w:tc>
        <w:tc>
          <w:tcPr>
            <w:tcW w:w="2268" w:type="dxa"/>
            <w:vAlign w:val="center"/>
            <w:hideMark/>
          </w:tcPr>
          <w:p w:rsidR="00F31CC5" w:rsidRPr="00F31CC5" w:rsidRDefault="00F31CC5" w:rsidP="0007285A">
            <w:pPr>
              <w:jc w:val="center"/>
              <w:rPr>
                <w:rFonts w:ascii="宋体" w:eastAsia="宋体" w:hAnsi="宋体"/>
                <w:szCs w:val="21"/>
              </w:rPr>
            </w:pPr>
          </w:p>
        </w:tc>
        <w:tc>
          <w:tcPr>
            <w:tcW w:w="2268" w:type="dxa"/>
            <w:vAlign w:val="center"/>
            <w:hideMark/>
          </w:tcPr>
          <w:p w:rsidR="00F31CC5" w:rsidRPr="00F31CC5" w:rsidRDefault="00F31CC5" w:rsidP="0007285A">
            <w:pPr>
              <w:jc w:val="center"/>
              <w:rPr>
                <w:rFonts w:ascii="宋体" w:eastAsia="宋体" w:hAnsi="宋体"/>
                <w:szCs w:val="21"/>
              </w:rPr>
            </w:pPr>
          </w:p>
        </w:tc>
        <w:tc>
          <w:tcPr>
            <w:tcW w:w="2268" w:type="dxa"/>
            <w:vAlign w:val="center"/>
            <w:hideMark/>
          </w:tcPr>
          <w:p w:rsidR="00F31CC5" w:rsidRPr="00F31CC5" w:rsidRDefault="00F31CC5" w:rsidP="0007285A">
            <w:pPr>
              <w:jc w:val="center"/>
              <w:rPr>
                <w:rFonts w:ascii="宋体" w:eastAsia="宋体" w:hAnsi="宋体"/>
                <w:szCs w:val="21"/>
              </w:rPr>
            </w:pPr>
          </w:p>
        </w:tc>
      </w:tr>
      <w:tr w:rsidR="00F31CC5" w:rsidRPr="00F31CC5" w:rsidTr="00F31CC5">
        <w:trPr>
          <w:trHeight w:val="1080"/>
          <w:jc w:val="center"/>
        </w:trPr>
        <w:tc>
          <w:tcPr>
            <w:tcW w:w="951" w:type="dxa"/>
            <w:vMerge/>
            <w:vAlign w:val="center"/>
            <w:hideMark/>
          </w:tcPr>
          <w:p w:rsidR="00F31CC5" w:rsidRPr="00F31CC5" w:rsidRDefault="00F31CC5" w:rsidP="0007285A">
            <w:pPr>
              <w:jc w:val="center"/>
              <w:rPr>
                <w:rFonts w:ascii="宋体" w:eastAsia="宋体" w:hAnsi="宋体"/>
                <w:szCs w:val="21"/>
              </w:rPr>
            </w:pPr>
          </w:p>
        </w:tc>
        <w:tc>
          <w:tcPr>
            <w:tcW w:w="846"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04 超声探头</w:t>
            </w:r>
          </w:p>
        </w:tc>
        <w:tc>
          <w:tcPr>
            <w:tcW w:w="2722"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06-08-04下产品均适用</w:t>
            </w:r>
          </w:p>
        </w:tc>
        <w:tc>
          <w:tcPr>
            <w:tcW w:w="2268"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 xml:space="preserve">GB 9706.237-2020 医用电气设备 第2-37部分：超声诊断和监护设备的基本安全和基本性能专用要求  </w:t>
            </w:r>
            <w:r w:rsidRPr="00F31CC5">
              <w:rPr>
                <w:rFonts w:ascii="宋体" w:eastAsia="宋体" w:hAnsi="宋体" w:hint="eastAsia"/>
                <w:szCs w:val="21"/>
              </w:rPr>
              <w:lastRenderedPageBreak/>
              <w:t>（实施时间：2023/5/1）</w:t>
            </w:r>
          </w:p>
        </w:tc>
        <w:tc>
          <w:tcPr>
            <w:tcW w:w="2268" w:type="dxa"/>
            <w:vAlign w:val="center"/>
            <w:hideMark/>
          </w:tcPr>
          <w:p w:rsidR="00F31CC5" w:rsidRPr="00F31CC5" w:rsidRDefault="00F31CC5" w:rsidP="0007285A">
            <w:pPr>
              <w:jc w:val="center"/>
              <w:rPr>
                <w:rFonts w:ascii="宋体" w:eastAsia="宋体" w:hAnsi="宋体"/>
                <w:szCs w:val="21"/>
              </w:rPr>
            </w:pPr>
          </w:p>
        </w:tc>
        <w:tc>
          <w:tcPr>
            <w:tcW w:w="2268" w:type="dxa"/>
            <w:vAlign w:val="center"/>
            <w:hideMark/>
          </w:tcPr>
          <w:p w:rsidR="00F31CC5" w:rsidRPr="00F31CC5" w:rsidRDefault="00F31CC5" w:rsidP="0007285A">
            <w:pPr>
              <w:jc w:val="center"/>
              <w:rPr>
                <w:rFonts w:ascii="宋体" w:eastAsia="宋体" w:hAnsi="宋体"/>
                <w:szCs w:val="21"/>
              </w:rPr>
            </w:pPr>
          </w:p>
        </w:tc>
        <w:tc>
          <w:tcPr>
            <w:tcW w:w="2268" w:type="dxa"/>
            <w:vAlign w:val="center"/>
            <w:hideMark/>
          </w:tcPr>
          <w:p w:rsidR="00F31CC5" w:rsidRPr="00F31CC5" w:rsidRDefault="00F31CC5" w:rsidP="0007285A">
            <w:pPr>
              <w:jc w:val="center"/>
              <w:rPr>
                <w:rFonts w:ascii="宋体" w:eastAsia="宋体" w:hAnsi="宋体"/>
                <w:szCs w:val="21"/>
              </w:rPr>
            </w:pPr>
          </w:p>
        </w:tc>
      </w:tr>
      <w:tr w:rsidR="00F31CC5" w:rsidRPr="00F31CC5" w:rsidTr="00F31CC5">
        <w:trPr>
          <w:trHeight w:val="540"/>
          <w:jc w:val="center"/>
        </w:trPr>
        <w:tc>
          <w:tcPr>
            <w:tcW w:w="951" w:type="dxa"/>
            <w:vMerge w:val="restart"/>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06-09磁共振成像设备（MRI）</w:t>
            </w:r>
          </w:p>
        </w:tc>
        <w:tc>
          <w:tcPr>
            <w:tcW w:w="846"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01永磁型磁共振成像系统</w:t>
            </w:r>
          </w:p>
        </w:tc>
        <w:tc>
          <w:tcPr>
            <w:tcW w:w="2722"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永磁型磁共振成像系统、医用磁共振成像系统</w:t>
            </w:r>
          </w:p>
        </w:tc>
        <w:tc>
          <w:tcPr>
            <w:tcW w:w="2268" w:type="dxa"/>
            <w:vMerge w:val="restart"/>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YY 9706.233-2021 医用电气设备 第2-33部分：医疗诊断用磁共振设备的基本安全和基本性能专用要求  （实施时间：2023/5/1）</w:t>
            </w:r>
          </w:p>
        </w:tc>
        <w:tc>
          <w:tcPr>
            <w:tcW w:w="2268" w:type="dxa"/>
            <w:vAlign w:val="center"/>
            <w:hideMark/>
          </w:tcPr>
          <w:p w:rsidR="00F31CC5" w:rsidRPr="00F31CC5" w:rsidRDefault="00F31CC5" w:rsidP="0007285A">
            <w:pPr>
              <w:jc w:val="center"/>
              <w:rPr>
                <w:rFonts w:ascii="宋体" w:eastAsia="宋体" w:hAnsi="宋体"/>
                <w:szCs w:val="21"/>
              </w:rPr>
            </w:pPr>
          </w:p>
        </w:tc>
        <w:tc>
          <w:tcPr>
            <w:tcW w:w="2268" w:type="dxa"/>
            <w:vAlign w:val="center"/>
            <w:hideMark/>
          </w:tcPr>
          <w:p w:rsidR="00F31CC5" w:rsidRPr="00F31CC5" w:rsidRDefault="00F31CC5" w:rsidP="0007285A">
            <w:pPr>
              <w:jc w:val="center"/>
              <w:rPr>
                <w:rFonts w:ascii="宋体" w:eastAsia="宋体" w:hAnsi="宋体"/>
                <w:szCs w:val="21"/>
              </w:rPr>
            </w:pPr>
          </w:p>
        </w:tc>
        <w:tc>
          <w:tcPr>
            <w:tcW w:w="2268" w:type="dxa"/>
            <w:vAlign w:val="center"/>
            <w:hideMark/>
          </w:tcPr>
          <w:p w:rsidR="00F31CC5" w:rsidRPr="00F31CC5" w:rsidRDefault="00F31CC5" w:rsidP="0007285A">
            <w:pPr>
              <w:jc w:val="center"/>
              <w:rPr>
                <w:rFonts w:ascii="宋体" w:eastAsia="宋体" w:hAnsi="宋体"/>
                <w:szCs w:val="21"/>
              </w:rPr>
            </w:pPr>
          </w:p>
        </w:tc>
      </w:tr>
      <w:tr w:rsidR="00F31CC5" w:rsidRPr="00F31CC5" w:rsidTr="00F31CC5">
        <w:trPr>
          <w:trHeight w:val="540"/>
          <w:jc w:val="center"/>
        </w:trPr>
        <w:tc>
          <w:tcPr>
            <w:tcW w:w="951" w:type="dxa"/>
            <w:vMerge/>
            <w:vAlign w:val="center"/>
            <w:hideMark/>
          </w:tcPr>
          <w:p w:rsidR="00F31CC5" w:rsidRPr="00F31CC5" w:rsidRDefault="00F31CC5" w:rsidP="0007285A">
            <w:pPr>
              <w:jc w:val="center"/>
              <w:rPr>
                <w:rFonts w:ascii="宋体" w:eastAsia="宋体" w:hAnsi="宋体"/>
                <w:szCs w:val="21"/>
              </w:rPr>
            </w:pPr>
          </w:p>
        </w:tc>
        <w:tc>
          <w:tcPr>
            <w:tcW w:w="846"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02常导型磁共振成像系统</w:t>
            </w:r>
          </w:p>
        </w:tc>
        <w:tc>
          <w:tcPr>
            <w:tcW w:w="2722"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常导型磁共振成像系统、医用磁共振成像系统</w:t>
            </w:r>
          </w:p>
        </w:tc>
        <w:tc>
          <w:tcPr>
            <w:tcW w:w="2268" w:type="dxa"/>
            <w:vMerge/>
            <w:vAlign w:val="center"/>
            <w:hideMark/>
          </w:tcPr>
          <w:p w:rsidR="00F31CC5" w:rsidRPr="00F31CC5" w:rsidRDefault="00F31CC5" w:rsidP="0007285A">
            <w:pPr>
              <w:jc w:val="center"/>
              <w:rPr>
                <w:rFonts w:ascii="宋体" w:eastAsia="宋体" w:hAnsi="宋体"/>
                <w:szCs w:val="21"/>
              </w:rPr>
            </w:pPr>
          </w:p>
        </w:tc>
        <w:tc>
          <w:tcPr>
            <w:tcW w:w="2268" w:type="dxa"/>
            <w:vAlign w:val="center"/>
            <w:hideMark/>
          </w:tcPr>
          <w:p w:rsidR="00F31CC5" w:rsidRPr="00F31CC5" w:rsidRDefault="00F31CC5" w:rsidP="0007285A">
            <w:pPr>
              <w:jc w:val="center"/>
              <w:rPr>
                <w:rFonts w:ascii="宋体" w:eastAsia="宋体" w:hAnsi="宋体"/>
                <w:szCs w:val="21"/>
              </w:rPr>
            </w:pPr>
          </w:p>
        </w:tc>
        <w:tc>
          <w:tcPr>
            <w:tcW w:w="2268" w:type="dxa"/>
            <w:vAlign w:val="center"/>
            <w:hideMark/>
          </w:tcPr>
          <w:p w:rsidR="00F31CC5" w:rsidRPr="00F31CC5" w:rsidRDefault="00F31CC5" w:rsidP="0007285A">
            <w:pPr>
              <w:jc w:val="center"/>
              <w:rPr>
                <w:rFonts w:ascii="宋体" w:eastAsia="宋体" w:hAnsi="宋体"/>
                <w:szCs w:val="21"/>
              </w:rPr>
            </w:pPr>
          </w:p>
        </w:tc>
        <w:tc>
          <w:tcPr>
            <w:tcW w:w="2268" w:type="dxa"/>
            <w:vAlign w:val="center"/>
            <w:hideMark/>
          </w:tcPr>
          <w:p w:rsidR="00F31CC5" w:rsidRPr="00F31CC5" w:rsidRDefault="00F31CC5" w:rsidP="0007285A">
            <w:pPr>
              <w:jc w:val="center"/>
              <w:rPr>
                <w:rFonts w:ascii="宋体" w:eastAsia="宋体" w:hAnsi="宋体"/>
                <w:szCs w:val="21"/>
              </w:rPr>
            </w:pPr>
          </w:p>
        </w:tc>
      </w:tr>
      <w:tr w:rsidR="00F31CC5" w:rsidRPr="00F31CC5" w:rsidTr="00F31CC5">
        <w:trPr>
          <w:trHeight w:val="540"/>
          <w:jc w:val="center"/>
        </w:trPr>
        <w:tc>
          <w:tcPr>
            <w:tcW w:w="951" w:type="dxa"/>
            <w:vMerge/>
            <w:vAlign w:val="center"/>
            <w:hideMark/>
          </w:tcPr>
          <w:p w:rsidR="00F31CC5" w:rsidRPr="00F31CC5" w:rsidRDefault="00F31CC5" w:rsidP="0007285A">
            <w:pPr>
              <w:jc w:val="center"/>
              <w:rPr>
                <w:rFonts w:ascii="宋体" w:eastAsia="宋体" w:hAnsi="宋体"/>
                <w:szCs w:val="21"/>
              </w:rPr>
            </w:pPr>
          </w:p>
        </w:tc>
        <w:tc>
          <w:tcPr>
            <w:tcW w:w="846"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03超导型磁共振成像系统</w:t>
            </w:r>
          </w:p>
        </w:tc>
        <w:tc>
          <w:tcPr>
            <w:tcW w:w="2722"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超导型磁共振成像系统、医用磁共振成像系统</w:t>
            </w:r>
          </w:p>
        </w:tc>
        <w:tc>
          <w:tcPr>
            <w:tcW w:w="2268" w:type="dxa"/>
            <w:vMerge/>
            <w:vAlign w:val="center"/>
            <w:hideMark/>
          </w:tcPr>
          <w:p w:rsidR="00F31CC5" w:rsidRPr="00F31CC5" w:rsidRDefault="00F31CC5" w:rsidP="0007285A">
            <w:pPr>
              <w:jc w:val="center"/>
              <w:rPr>
                <w:rFonts w:ascii="宋体" w:eastAsia="宋体" w:hAnsi="宋体"/>
                <w:szCs w:val="21"/>
              </w:rPr>
            </w:pPr>
          </w:p>
        </w:tc>
        <w:tc>
          <w:tcPr>
            <w:tcW w:w="2268" w:type="dxa"/>
            <w:vAlign w:val="center"/>
            <w:hideMark/>
          </w:tcPr>
          <w:p w:rsidR="00F31CC5" w:rsidRPr="00F31CC5" w:rsidRDefault="00F31CC5" w:rsidP="0007285A">
            <w:pPr>
              <w:jc w:val="center"/>
              <w:rPr>
                <w:rFonts w:ascii="宋体" w:eastAsia="宋体" w:hAnsi="宋体"/>
                <w:szCs w:val="21"/>
              </w:rPr>
            </w:pPr>
          </w:p>
        </w:tc>
        <w:tc>
          <w:tcPr>
            <w:tcW w:w="2268" w:type="dxa"/>
            <w:vAlign w:val="center"/>
            <w:hideMark/>
          </w:tcPr>
          <w:p w:rsidR="00F31CC5" w:rsidRPr="00F31CC5" w:rsidRDefault="00F31CC5" w:rsidP="0007285A">
            <w:pPr>
              <w:jc w:val="center"/>
              <w:rPr>
                <w:rFonts w:ascii="宋体" w:eastAsia="宋体" w:hAnsi="宋体"/>
                <w:szCs w:val="21"/>
              </w:rPr>
            </w:pPr>
          </w:p>
        </w:tc>
        <w:tc>
          <w:tcPr>
            <w:tcW w:w="2268" w:type="dxa"/>
            <w:vAlign w:val="center"/>
            <w:hideMark/>
          </w:tcPr>
          <w:p w:rsidR="00F31CC5" w:rsidRPr="00F31CC5" w:rsidRDefault="00F31CC5" w:rsidP="0007285A">
            <w:pPr>
              <w:jc w:val="center"/>
              <w:rPr>
                <w:rFonts w:ascii="宋体" w:eastAsia="宋体" w:hAnsi="宋体"/>
                <w:szCs w:val="21"/>
              </w:rPr>
            </w:pPr>
          </w:p>
        </w:tc>
      </w:tr>
      <w:tr w:rsidR="00F31CC5" w:rsidRPr="00F31CC5" w:rsidTr="00F31CC5">
        <w:trPr>
          <w:trHeight w:val="1080"/>
          <w:jc w:val="center"/>
        </w:trPr>
        <w:tc>
          <w:tcPr>
            <w:tcW w:w="951" w:type="dxa"/>
            <w:vMerge w:val="restart"/>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06-13光学成像诊断设备</w:t>
            </w:r>
          </w:p>
        </w:tc>
        <w:tc>
          <w:tcPr>
            <w:tcW w:w="846"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01红外热像仪</w:t>
            </w:r>
          </w:p>
        </w:tc>
        <w:tc>
          <w:tcPr>
            <w:tcW w:w="2722"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06-13-01下产品均适用</w:t>
            </w:r>
          </w:p>
        </w:tc>
        <w:tc>
          <w:tcPr>
            <w:tcW w:w="2268"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YY 9706.257-2021 医用电气设备 第2-57部分：治疗、诊断、监测和整形/医疗美容使用的非激光光源设备基本安全和基本性能的专用要求（实施时间：2023/5/1）</w:t>
            </w:r>
          </w:p>
        </w:tc>
        <w:tc>
          <w:tcPr>
            <w:tcW w:w="2268" w:type="dxa"/>
            <w:vAlign w:val="center"/>
            <w:hideMark/>
          </w:tcPr>
          <w:p w:rsidR="00F31CC5" w:rsidRPr="00F31CC5" w:rsidRDefault="00F31CC5" w:rsidP="0007285A">
            <w:pPr>
              <w:jc w:val="center"/>
              <w:rPr>
                <w:rFonts w:ascii="宋体" w:eastAsia="宋体" w:hAnsi="宋体"/>
                <w:szCs w:val="21"/>
              </w:rPr>
            </w:pPr>
          </w:p>
        </w:tc>
        <w:tc>
          <w:tcPr>
            <w:tcW w:w="2268" w:type="dxa"/>
            <w:vAlign w:val="center"/>
            <w:hideMark/>
          </w:tcPr>
          <w:p w:rsidR="00F31CC5" w:rsidRPr="00F31CC5" w:rsidRDefault="00F31CC5" w:rsidP="0007285A">
            <w:pPr>
              <w:jc w:val="center"/>
              <w:rPr>
                <w:rFonts w:ascii="宋体" w:eastAsia="宋体" w:hAnsi="宋体"/>
                <w:szCs w:val="21"/>
              </w:rPr>
            </w:pPr>
          </w:p>
        </w:tc>
        <w:tc>
          <w:tcPr>
            <w:tcW w:w="2268" w:type="dxa"/>
            <w:vAlign w:val="center"/>
            <w:hideMark/>
          </w:tcPr>
          <w:p w:rsidR="00F31CC5" w:rsidRPr="00F31CC5" w:rsidRDefault="00F31CC5" w:rsidP="0007285A">
            <w:pPr>
              <w:jc w:val="center"/>
              <w:rPr>
                <w:rFonts w:ascii="宋体" w:eastAsia="宋体" w:hAnsi="宋体"/>
                <w:szCs w:val="21"/>
              </w:rPr>
            </w:pPr>
          </w:p>
        </w:tc>
      </w:tr>
      <w:tr w:rsidR="00F31CC5" w:rsidRPr="00F31CC5" w:rsidTr="00F31CC5">
        <w:trPr>
          <w:trHeight w:val="1080"/>
          <w:jc w:val="center"/>
        </w:trPr>
        <w:tc>
          <w:tcPr>
            <w:tcW w:w="951" w:type="dxa"/>
            <w:vMerge/>
            <w:vAlign w:val="center"/>
            <w:hideMark/>
          </w:tcPr>
          <w:p w:rsidR="00F31CC5" w:rsidRPr="00F31CC5" w:rsidRDefault="00F31CC5" w:rsidP="0007285A">
            <w:pPr>
              <w:jc w:val="center"/>
              <w:rPr>
                <w:rFonts w:ascii="宋体" w:eastAsia="宋体" w:hAnsi="宋体"/>
                <w:szCs w:val="21"/>
              </w:rPr>
            </w:pPr>
          </w:p>
        </w:tc>
        <w:tc>
          <w:tcPr>
            <w:tcW w:w="846"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02红外线乳腺诊断仪</w:t>
            </w:r>
          </w:p>
        </w:tc>
        <w:tc>
          <w:tcPr>
            <w:tcW w:w="2722"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06-13-02下产品均适用</w:t>
            </w:r>
          </w:p>
        </w:tc>
        <w:tc>
          <w:tcPr>
            <w:tcW w:w="2268"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YY 9706.257-2021 医用电气设备 第2-57部分：治疗、诊断、监测和整形/医疗美容使用的非激光光源设备基本安全和基本性能的专用要求（实施时间：2023/5/1）</w:t>
            </w:r>
          </w:p>
        </w:tc>
        <w:tc>
          <w:tcPr>
            <w:tcW w:w="2268" w:type="dxa"/>
            <w:vAlign w:val="center"/>
            <w:hideMark/>
          </w:tcPr>
          <w:p w:rsidR="00F31CC5" w:rsidRPr="00F31CC5" w:rsidRDefault="00F31CC5" w:rsidP="0007285A">
            <w:pPr>
              <w:jc w:val="center"/>
              <w:rPr>
                <w:rFonts w:ascii="宋体" w:eastAsia="宋体" w:hAnsi="宋体"/>
                <w:szCs w:val="21"/>
              </w:rPr>
            </w:pPr>
          </w:p>
        </w:tc>
        <w:tc>
          <w:tcPr>
            <w:tcW w:w="2268" w:type="dxa"/>
            <w:vAlign w:val="center"/>
            <w:hideMark/>
          </w:tcPr>
          <w:p w:rsidR="00F31CC5" w:rsidRPr="00F31CC5" w:rsidRDefault="00F31CC5" w:rsidP="0007285A">
            <w:pPr>
              <w:jc w:val="center"/>
              <w:rPr>
                <w:rFonts w:ascii="宋体" w:eastAsia="宋体" w:hAnsi="宋体"/>
                <w:szCs w:val="21"/>
              </w:rPr>
            </w:pPr>
          </w:p>
        </w:tc>
        <w:tc>
          <w:tcPr>
            <w:tcW w:w="2268" w:type="dxa"/>
            <w:vAlign w:val="center"/>
            <w:hideMark/>
          </w:tcPr>
          <w:p w:rsidR="00F31CC5" w:rsidRPr="00F31CC5" w:rsidRDefault="00F31CC5" w:rsidP="0007285A">
            <w:pPr>
              <w:jc w:val="center"/>
              <w:rPr>
                <w:rFonts w:ascii="宋体" w:eastAsia="宋体" w:hAnsi="宋体"/>
                <w:szCs w:val="21"/>
              </w:rPr>
            </w:pPr>
          </w:p>
        </w:tc>
      </w:tr>
      <w:tr w:rsidR="00F31CC5" w:rsidRPr="00F31CC5" w:rsidTr="00F31CC5">
        <w:trPr>
          <w:trHeight w:val="1080"/>
          <w:jc w:val="center"/>
        </w:trPr>
        <w:tc>
          <w:tcPr>
            <w:tcW w:w="951" w:type="dxa"/>
            <w:vMerge/>
            <w:vAlign w:val="center"/>
            <w:hideMark/>
          </w:tcPr>
          <w:p w:rsidR="00F31CC5" w:rsidRPr="00F31CC5" w:rsidRDefault="00F31CC5" w:rsidP="0007285A">
            <w:pPr>
              <w:jc w:val="center"/>
              <w:rPr>
                <w:rFonts w:ascii="宋体" w:eastAsia="宋体" w:hAnsi="宋体"/>
                <w:szCs w:val="21"/>
              </w:rPr>
            </w:pPr>
          </w:p>
        </w:tc>
        <w:tc>
          <w:tcPr>
            <w:tcW w:w="846"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03光相干断层成像系统（非眼科）</w:t>
            </w:r>
          </w:p>
        </w:tc>
        <w:tc>
          <w:tcPr>
            <w:tcW w:w="2722"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06-13-03下产品均适用</w:t>
            </w:r>
          </w:p>
        </w:tc>
        <w:tc>
          <w:tcPr>
            <w:tcW w:w="2268"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YY 9706.257-2021 医用电气设备 第2-57部分：治疗、诊断、监测和整形/医疗美容使用的非激光光源设备基本安全和基本性能的专用要求（实施时间：2023/5/1）</w:t>
            </w:r>
          </w:p>
        </w:tc>
        <w:tc>
          <w:tcPr>
            <w:tcW w:w="2268" w:type="dxa"/>
            <w:vAlign w:val="center"/>
            <w:hideMark/>
          </w:tcPr>
          <w:p w:rsidR="00F31CC5" w:rsidRPr="00F31CC5" w:rsidRDefault="00F31CC5" w:rsidP="0007285A">
            <w:pPr>
              <w:jc w:val="center"/>
              <w:rPr>
                <w:rFonts w:ascii="宋体" w:eastAsia="宋体" w:hAnsi="宋体"/>
                <w:szCs w:val="21"/>
              </w:rPr>
            </w:pPr>
          </w:p>
        </w:tc>
        <w:tc>
          <w:tcPr>
            <w:tcW w:w="2268" w:type="dxa"/>
            <w:vAlign w:val="center"/>
            <w:hideMark/>
          </w:tcPr>
          <w:p w:rsidR="00F31CC5" w:rsidRPr="00F31CC5" w:rsidRDefault="00F31CC5" w:rsidP="0007285A">
            <w:pPr>
              <w:jc w:val="center"/>
              <w:rPr>
                <w:rFonts w:ascii="宋体" w:eastAsia="宋体" w:hAnsi="宋体"/>
                <w:szCs w:val="21"/>
              </w:rPr>
            </w:pPr>
          </w:p>
        </w:tc>
        <w:tc>
          <w:tcPr>
            <w:tcW w:w="2268" w:type="dxa"/>
            <w:vAlign w:val="center"/>
            <w:hideMark/>
          </w:tcPr>
          <w:p w:rsidR="00F31CC5" w:rsidRPr="00F31CC5" w:rsidRDefault="00F31CC5" w:rsidP="0007285A">
            <w:pPr>
              <w:jc w:val="center"/>
              <w:rPr>
                <w:rFonts w:ascii="宋体" w:eastAsia="宋体" w:hAnsi="宋体"/>
                <w:szCs w:val="21"/>
              </w:rPr>
            </w:pPr>
          </w:p>
        </w:tc>
      </w:tr>
      <w:tr w:rsidR="00F31CC5" w:rsidRPr="00F31CC5" w:rsidTr="00F31CC5">
        <w:trPr>
          <w:trHeight w:val="540"/>
          <w:jc w:val="center"/>
        </w:trPr>
        <w:tc>
          <w:tcPr>
            <w:tcW w:w="951" w:type="dxa"/>
            <w:vMerge/>
            <w:vAlign w:val="center"/>
            <w:hideMark/>
          </w:tcPr>
          <w:p w:rsidR="00F31CC5" w:rsidRPr="00F31CC5" w:rsidRDefault="00F31CC5" w:rsidP="0007285A">
            <w:pPr>
              <w:jc w:val="center"/>
              <w:rPr>
                <w:rFonts w:ascii="宋体" w:eastAsia="宋体" w:hAnsi="宋体"/>
                <w:szCs w:val="21"/>
              </w:rPr>
            </w:pPr>
          </w:p>
        </w:tc>
        <w:tc>
          <w:tcPr>
            <w:tcW w:w="846"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04手术显微镜（非眼科）</w:t>
            </w:r>
          </w:p>
        </w:tc>
        <w:tc>
          <w:tcPr>
            <w:tcW w:w="2722"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06-13-04下产品均适用</w:t>
            </w:r>
          </w:p>
        </w:tc>
        <w:tc>
          <w:tcPr>
            <w:tcW w:w="2268" w:type="dxa"/>
            <w:vAlign w:val="center"/>
            <w:hideMark/>
          </w:tcPr>
          <w:p w:rsidR="00F31CC5" w:rsidRPr="00F31CC5" w:rsidRDefault="00F31CC5" w:rsidP="0007285A">
            <w:pPr>
              <w:jc w:val="center"/>
              <w:rPr>
                <w:rFonts w:ascii="宋体" w:eastAsia="宋体" w:hAnsi="宋体"/>
                <w:szCs w:val="21"/>
              </w:rPr>
            </w:pPr>
            <w:r w:rsidRPr="00F31CC5">
              <w:rPr>
                <w:rFonts w:ascii="宋体" w:eastAsia="宋体" w:hAnsi="宋体" w:hint="eastAsia"/>
                <w:szCs w:val="21"/>
              </w:rPr>
              <w:t>GB 11239.1-2005手术显微镜 第1部分: 要求和试验方法</w:t>
            </w:r>
          </w:p>
        </w:tc>
        <w:tc>
          <w:tcPr>
            <w:tcW w:w="2268" w:type="dxa"/>
            <w:vAlign w:val="center"/>
            <w:hideMark/>
          </w:tcPr>
          <w:p w:rsidR="00F31CC5" w:rsidRPr="00F31CC5" w:rsidRDefault="00F31CC5" w:rsidP="0007285A">
            <w:pPr>
              <w:jc w:val="center"/>
              <w:rPr>
                <w:rFonts w:ascii="宋体" w:eastAsia="宋体" w:hAnsi="宋体"/>
                <w:szCs w:val="21"/>
              </w:rPr>
            </w:pPr>
          </w:p>
        </w:tc>
        <w:tc>
          <w:tcPr>
            <w:tcW w:w="2268" w:type="dxa"/>
            <w:vAlign w:val="center"/>
            <w:hideMark/>
          </w:tcPr>
          <w:p w:rsidR="00F31CC5" w:rsidRPr="00F31CC5" w:rsidRDefault="00F31CC5" w:rsidP="0007285A">
            <w:pPr>
              <w:jc w:val="center"/>
              <w:rPr>
                <w:rFonts w:ascii="宋体" w:eastAsia="宋体" w:hAnsi="宋体"/>
                <w:szCs w:val="21"/>
              </w:rPr>
            </w:pPr>
          </w:p>
        </w:tc>
        <w:tc>
          <w:tcPr>
            <w:tcW w:w="2268" w:type="dxa"/>
            <w:vAlign w:val="center"/>
            <w:hideMark/>
          </w:tcPr>
          <w:p w:rsidR="00F31CC5" w:rsidRPr="00F31CC5" w:rsidRDefault="00F31CC5" w:rsidP="0007285A">
            <w:pPr>
              <w:jc w:val="center"/>
              <w:rPr>
                <w:rFonts w:ascii="宋体" w:eastAsia="宋体" w:hAnsi="宋体"/>
                <w:szCs w:val="21"/>
              </w:rPr>
            </w:pPr>
          </w:p>
        </w:tc>
      </w:tr>
      <w:tr w:rsidR="00A43C71" w:rsidRPr="00F31CC5" w:rsidTr="00A43C71">
        <w:trPr>
          <w:trHeight w:val="810"/>
          <w:jc w:val="center"/>
        </w:trPr>
        <w:tc>
          <w:tcPr>
            <w:tcW w:w="951" w:type="dxa"/>
            <w:vMerge w:val="restart"/>
            <w:vAlign w:val="center"/>
            <w:hideMark/>
          </w:tcPr>
          <w:p w:rsidR="00A43C71" w:rsidRPr="00F31CC5" w:rsidRDefault="00A43C71" w:rsidP="00A43C71">
            <w:pPr>
              <w:jc w:val="center"/>
              <w:rPr>
                <w:rFonts w:ascii="宋体" w:eastAsia="宋体" w:hAnsi="宋体"/>
                <w:szCs w:val="21"/>
              </w:rPr>
            </w:pPr>
            <w:r w:rsidRPr="00F31CC5">
              <w:rPr>
                <w:rFonts w:ascii="宋体" w:eastAsia="宋体" w:hAnsi="宋体" w:hint="eastAsia"/>
                <w:szCs w:val="21"/>
              </w:rPr>
              <w:t>06-14医用内窥镜</w:t>
            </w:r>
          </w:p>
        </w:tc>
        <w:tc>
          <w:tcPr>
            <w:tcW w:w="846" w:type="dxa"/>
            <w:vAlign w:val="center"/>
            <w:hideMark/>
          </w:tcPr>
          <w:p w:rsidR="00A43C71" w:rsidRPr="00F31CC5" w:rsidRDefault="00A43C71" w:rsidP="00A43C71">
            <w:pPr>
              <w:jc w:val="center"/>
              <w:rPr>
                <w:rFonts w:ascii="宋体" w:eastAsia="宋体" w:hAnsi="宋体"/>
                <w:szCs w:val="21"/>
              </w:rPr>
            </w:pPr>
            <w:r w:rsidRPr="00F31CC5">
              <w:rPr>
                <w:rFonts w:ascii="宋体" w:eastAsia="宋体" w:hAnsi="宋体" w:hint="eastAsia"/>
                <w:szCs w:val="21"/>
              </w:rPr>
              <w:t>01光学内窥镜</w:t>
            </w:r>
          </w:p>
        </w:tc>
        <w:tc>
          <w:tcPr>
            <w:tcW w:w="2722" w:type="dxa"/>
            <w:vAlign w:val="center"/>
            <w:hideMark/>
          </w:tcPr>
          <w:p w:rsidR="00A43C71" w:rsidRPr="00F31CC5" w:rsidRDefault="00A43C71" w:rsidP="00A43C71">
            <w:pPr>
              <w:jc w:val="center"/>
              <w:rPr>
                <w:rFonts w:ascii="宋体" w:eastAsia="宋体" w:hAnsi="宋体"/>
                <w:szCs w:val="21"/>
              </w:rPr>
            </w:pPr>
            <w:r w:rsidRPr="00F31CC5">
              <w:rPr>
                <w:rFonts w:ascii="宋体" w:eastAsia="宋体" w:hAnsi="宋体" w:hint="eastAsia"/>
                <w:szCs w:val="21"/>
              </w:rPr>
              <w:t>膝关节内窥镜</w:t>
            </w:r>
          </w:p>
        </w:tc>
        <w:tc>
          <w:tcPr>
            <w:tcW w:w="2268" w:type="dxa"/>
            <w:vAlign w:val="center"/>
            <w:hideMark/>
          </w:tcPr>
          <w:p w:rsidR="00A43C71" w:rsidRPr="00F31CC5" w:rsidRDefault="00A43C71" w:rsidP="00A43C71">
            <w:pPr>
              <w:jc w:val="center"/>
              <w:rPr>
                <w:rFonts w:ascii="宋体" w:eastAsia="宋体" w:hAnsi="宋体"/>
                <w:szCs w:val="21"/>
              </w:rPr>
            </w:pPr>
            <w:r w:rsidRPr="00F31CC5">
              <w:rPr>
                <w:rFonts w:ascii="宋体" w:eastAsia="宋体" w:hAnsi="宋体" w:hint="eastAsia"/>
                <w:szCs w:val="21"/>
              </w:rPr>
              <w:t>YY 0068.1-2008医用内窥镜 硬性内窥镜 第1部分：光学性能及测试方法</w:t>
            </w:r>
          </w:p>
        </w:tc>
        <w:tc>
          <w:tcPr>
            <w:tcW w:w="2268" w:type="dxa"/>
            <w:vAlign w:val="center"/>
            <w:hideMark/>
          </w:tcPr>
          <w:p w:rsidR="00A43C71" w:rsidRPr="00F31CC5" w:rsidRDefault="00A43C71" w:rsidP="00A43C71">
            <w:pPr>
              <w:jc w:val="center"/>
              <w:rPr>
                <w:rFonts w:ascii="宋体" w:eastAsia="宋体" w:hAnsi="宋体"/>
                <w:szCs w:val="21"/>
              </w:rPr>
            </w:pPr>
            <w:r w:rsidRPr="00F31CC5">
              <w:rPr>
                <w:rFonts w:ascii="宋体" w:eastAsia="宋体" w:hAnsi="宋体" w:hint="eastAsia"/>
                <w:szCs w:val="21"/>
              </w:rPr>
              <w:t>YY 0068.4-2009 医用内窥镜  硬性内窥镜 第4部分：基本要求</w:t>
            </w:r>
          </w:p>
        </w:tc>
        <w:tc>
          <w:tcPr>
            <w:tcW w:w="2268" w:type="dxa"/>
            <w:vAlign w:val="center"/>
          </w:tcPr>
          <w:p w:rsidR="00A43C71" w:rsidRPr="00F31CC5" w:rsidRDefault="00A43C71" w:rsidP="00A43C71">
            <w:pPr>
              <w:jc w:val="center"/>
              <w:rPr>
                <w:rFonts w:ascii="宋体" w:eastAsia="宋体" w:hAnsi="宋体"/>
                <w:szCs w:val="21"/>
              </w:rPr>
            </w:pPr>
          </w:p>
        </w:tc>
        <w:tc>
          <w:tcPr>
            <w:tcW w:w="2268" w:type="dxa"/>
            <w:vAlign w:val="center"/>
            <w:hideMark/>
          </w:tcPr>
          <w:p w:rsidR="00A43C71" w:rsidRPr="00F31CC5" w:rsidRDefault="00A43C71" w:rsidP="00A43C71">
            <w:pPr>
              <w:jc w:val="center"/>
              <w:rPr>
                <w:rFonts w:ascii="宋体" w:eastAsia="宋体" w:hAnsi="宋体"/>
                <w:szCs w:val="21"/>
              </w:rPr>
            </w:pPr>
          </w:p>
        </w:tc>
      </w:tr>
      <w:tr w:rsidR="00A43C71" w:rsidRPr="00F31CC5" w:rsidTr="00F31CC5">
        <w:trPr>
          <w:trHeight w:val="810"/>
          <w:jc w:val="center"/>
        </w:trPr>
        <w:tc>
          <w:tcPr>
            <w:tcW w:w="951" w:type="dxa"/>
            <w:vMerge/>
            <w:vAlign w:val="center"/>
            <w:hideMark/>
          </w:tcPr>
          <w:p w:rsidR="00A43C71" w:rsidRPr="00F31CC5" w:rsidRDefault="00A43C71" w:rsidP="00A43C71">
            <w:pPr>
              <w:jc w:val="center"/>
              <w:rPr>
                <w:rFonts w:ascii="宋体" w:eastAsia="宋体" w:hAnsi="宋体"/>
                <w:szCs w:val="21"/>
              </w:rPr>
            </w:pPr>
          </w:p>
        </w:tc>
        <w:tc>
          <w:tcPr>
            <w:tcW w:w="846" w:type="dxa"/>
            <w:vAlign w:val="center"/>
            <w:hideMark/>
          </w:tcPr>
          <w:p w:rsidR="00A43C71" w:rsidRPr="00F31CC5" w:rsidRDefault="00A43C71" w:rsidP="00A43C71">
            <w:pPr>
              <w:jc w:val="center"/>
              <w:rPr>
                <w:rFonts w:ascii="宋体" w:eastAsia="宋体" w:hAnsi="宋体"/>
                <w:szCs w:val="21"/>
              </w:rPr>
            </w:pPr>
            <w:r w:rsidRPr="00F31CC5">
              <w:rPr>
                <w:rFonts w:ascii="宋体" w:eastAsia="宋体" w:hAnsi="宋体" w:hint="eastAsia"/>
                <w:szCs w:val="21"/>
              </w:rPr>
              <w:t>02电凝切割内窥镜</w:t>
            </w:r>
          </w:p>
        </w:tc>
        <w:tc>
          <w:tcPr>
            <w:tcW w:w="2722" w:type="dxa"/>
            <w:vAlign w:val="center"/>
            <w:hideMark/>
          </w:tcPr>
          <w:p w:rsidR="00A43C71" w:rsidRPr="00F31CC5" w:rsidRDefault="00A43C71" w:rsidP="00A43C71">
            <w:pPr>
              <w:jc w:val="center"/>
              <w:rPr>
                <w:rFonts w:ascii="宋体" w:eastAsia="宋体" w:hAnsi="宋体"/>
                <w:szCs w:val="21"/>
              </w:rPr>
            </w:pPr>
            <w:r w:rsidRPr="00F31CC5">
              <w:rPr>
                <w:rFonts w:ascii="宋体" w:eastAsia="宋体" w:hAnsi="宋体" w:hint="eastAsia"/>
                <w:szCs w:val="21"/>
              </w:rPr>
              <w:t>膀胱电切内窥镜、前列腺电切内窥镜</w:t>
            </w:r>
          </w:p>
        </w:tc>
        <w:tc>
          <w:tcPr>
            <w:tcW w:w="2268" w:type="dxa"/>
            <w:vAlign w:val="center"/>
            <w:hideMark/>
          </w:tcPr>
          <w:p w:rsidR="00A43C71" w:rsidRPr="00F31CC5" w:rsidRDefault="00A43C71" w:rsidP="00A43C71">
            <w:pPr>
              <w:jc w:val="center"/>
              <w:rPr>
                <w:rFonts w:ascii="宋体" w:eastAsia="宋体" w:hAnsi="宋体"/>
                <w:szCs w:val="21"/>
              </w:rPr>
            </w:pPr>
            <w:r w:rsidRPr="00F31CC5">
              <w:rPr>
                <w:rFonts w:ascii="宋体" w:eastAsia="宋体" w:hAnsi="宋体" w:hint="eastAsia"/>
                <w:szCs w:val="21"/>
              </w:rPr>
              <w:t>YY 0068.1-2008医用内窥镜 硬性内窥镜 第1部分：光学性能及测试方法</w:t>
            </w:r>
          </w:p>
        </w:tc>
        <w:tc>
          <w:tcPr>
            <w:tcW w:w="2268" w:type="dxa"/>
            <w:vAlign w:val="center"/>
            <w:hideMark/>
          </w:tcPr>
          <w:p w:rsidR="00A43C71" w:rsidRPr="00F31CC5" w:rsidRDefault="00A43C71" w:rsidP="00A43C71">
            <w:pPr>
              <w:jc w:val="center"/>
              <w:rPr>
                <w:rFonts w:ascii="宋体" w:eastAsia="宋体" w:hAnsi="宋体"/>
                <w:szCs w:val="21"/>
              </w:rPr>
            </w:pPr>
            <w:r w:rsidRPr="00F31CC5">
              <w:rPr>
                <w:rFonts w:ascii="宋体" w:eastAsia="宋体" w:hAnsi="宋体" w:hint="eastAsia"/>
                <w:szCs w:val="21"/>
              </w:rPr>
              <w:t>YY 0068.4-2009 医用内窥镜  硬性内窥镜 第4部分：基本要求</w:t>
            </w:r>
          </w:p>
        </w:tc>
        <w:tc>
          <w:tcPr>
            <w:tcW w:w="2268" w:type="dxa"/>
            <w:vAlign w:val="center"/>
            <w:hideMark/>
          </w:tcPr>
          <w:p w:rsidR="00A43C71" w:rsidRPr="00F31CC5" w:rsidRDefault="00A43C71" w:rsidP="00A43C71">
            <w:pPr>
              <w:jc w:val="center"/>
              <w:rPr>
                <w:rFonts w:ascii="宋体" w:eastAsia="宋体" w:hAnsi="宋体"/>
                <w:szCs w:val="21"/>
              </w:rPr>
            </w:pPr>
          </w:p>
        </w:tc>
        <w:tc>
          <w:tcPr>
            <w:tcW w:w="2268" w:type="dxa"/>
            <w:vAlign w:val="center"/>
            <w:hideMark/>
          </w:tcPr>
          <w:p w:rsidR="00A43C71" w:rsidRPr="00F31CC5" w:rsidRDefault="00A43C71" w:rsidP="00A43C71">
            <w:pPr>
              <w:jc w:val="center"/>
              <w:rPr>
                <w:rFonts w:ascii="宋体" w:eastAsia="宋体" w:hAnsi="宋体"/>
                <w:szCs w:val="21"/>
              </w:rPr>
            </w:pPr>
          </w:p>
        </w:tc>
      </w:tr>
      <w:tr w:rsidR="00A43C71" w:rsidRPr="00F31CC5" w:rsidTr="00F31CC5">
        <w:trPr>
          <w:trHeight w:val="2160"/>
          <w:jc w:val="center"/>
        </w:trPr>
        <w:tc>
          <w:tcPr>
            <w:tcW w:w="951" w:type="dxa"/>
            <w:vMerge/>
            <w:vAlign w:val="center"/>
            <w:hideMark/>
          </w:tcPr>
          <w:p w:rsidR="00A43C71" w:rsidRPr="00F31CC5" w:rsidRDefault="00A43C71" w:rsidP="00A43C71">
            <w:pPr>
              <w:jc w:val="center"/>
              <w:rPr>
                <w:rFonts w:ascii="宋体" w:eastAsia="宋体" w:hAnsi="宋体"/>
                <w:szCs w:val="21"/>
              </w:rPr>
            </w:pPr>
          </w:p>
        </w:tc>
        <w:tc>
          <w:tcPr>
            <w:tcW w:w="846" w:type="dxa"/>
            <w:vAlign w:val="center"/>
            <w:hideMark/>
          </w:tcPr>
          <w:p w:rsidR="00A43C71" w:rsidRPr="00F31CC5" w:rsidRDefault="00A43C71" w:rsidP="00A43C71">
            <w:pPr>
              <w:jc w:val="center"/>
              <w:rPr>
                <w:rFonts w:ascii="宋体" w:eastAsia="宋体" w:hAnsi="宋体"/>
                <w:szCs w:val="21"/>
              </w:rPr>
            </w:pPr>
            <w:r w:rsidRPr="00F31CC5">
              <w:rPr>
                <w:rFonts w:ascii="宋体" w:eastAsia="宋体" w:hAnsi="宋体" w:hint="eastAsia"/>
                <w:szCs w:val="21"/>
              </w:rPr>
              <w:t>03电子内窥镜</w:t>
            </w:r>
          </w:p>
        </w:tc>
        <w:tc>
          <w:tcPr>
            <w:tcW w:w="2722" w:type="dxa"/>
            <w:vAlign w:val="center"/>
            <w:hideMark/>
          </w:tcPr>
          <w:p w:rsidR="00A43C71" w:rsidRPr="00F31CC5" w:rsidRDefault="00A43C71" w:rsidP="00A43C71">
            <w:pPr>
              <w:jc w:val="center"/>
              <w:rPr>
                <w:rFonts w:ascii="宋体" w:eastAsia="宋体" w:hAnsi="宋体"/>
                <w:szCs w:val="21"/>
              </w:rPr>
            </w:pPr>
            <w:r w:rsidRPr="00F31CC5">
              <w:rPr>
                <w:rFonts w:ascii="宋体" w:eastAsia="宋体" w:hAnsi="宋体" w:hint="eastAsia"/>
                <w:szCs w:val="21"/>
              </w:rPr>
              <w:t>电子腹腔镜、电子喉镜、电子鼻咽喉内窥镜、电子肛肠镜、电子小肠镜系统、电子膀胱镜、电子膀胱肾盂镜、电子大肠镜、电子胆道镜、电子结肠镜、电子气管插管镜、电子十二指肠镜、电子胃镜、电子胸腹腔镜</w:t>
            </w:r>
          </w:p>
        </w:tc>
        <w:tc>
          <w:tcPr>
            <w:tcW w:w="2268" w:type="dxa"/>
            <w:vAlign w:val="center"/>
            <w:hideMark/>
          </w:tcPr>
          <w:p w:rsidR="00A43C71" w:rsidRPr="00F31CC5" w:rsidRDefault="00A43C71" w:rsidP="00A43C71">
            <w:pPr>
              <w:jc w:val="center"/>
              <w:rPr>
                <w:rFonts w:ascii="宋体" w:eastAsia="宋体" w:hAnsi="宋体"/>
                <w:szCs w:val="21"/>
              </w:rPr>
            </w:pPr>
          </w:p>
        </w:tc>
        <w:tc>
          <w:tcPr>
            <w:tcW w:w="2268" w:type="dxa"/>
            <w:vAlign w:val="center"/>
            <w:hideMark/>
          </w:tcPr>
          <w:p w:rsidR="00A43C71" w:rsidRPr="00F31CC5" w:rsidRDefault="00A43C71" w:rsidP="00A43C71">
            <w:pPr>
              <w:jc w:val="center"/>
              <w:rPr>
                <w:rFonts w:ascii="宋体" w:eastAsia="宋体" w:hAnsi="宋体"/>
                <w:szCs w:val="21"/>
              </w:rPr>
            </w:pPr>
          </w:p>
        </w:tc>
        <w:tc>
          <w:tcPr>
            <w:tcW w:w="2268" w:type="dxa"/>
            <w:vAlign w:val="center"/>
            <w:hideMark/>
          </w:tcPr>
          <w:p w:rsidR="00A43C71" w:rsidRPr="00F31CC5" w:rsidRDefault="00A43C71" w:rsidP="00A43C71">
            <w:pPr>
              <w:jc w:val="center"/>
              <w:rPr>
                <w:rFonts w:ascii="宋体" w:eastAsia="宋体" w:hAnsi="宋体"/>
                <w:szCs w:val="21"/>
              </w:rPr>
            </w:pPr>
          </w:p>
        </w:tc>
        <w:tc>
          <w:tcPr>
            <w:tcW w:w="2268" w:type="dxa"/>
            <w:vAlign w:val="center"/>
            <w:hideMark/>
          </w:tcPr>
          <w:p w:rsidR="00A43C71" w:rsidRPr="00F31CC5" w:rsidRDefault="00A43C71" w:rsidP="00A43C71">
            <w:pPr>
              <w:jc w:val="center"/>
              <w:rPr>
                <w:rFonts w:ascii="宋体" w:eastAsia="宋体" w:hAnsi="宋体"/>
                <w:szCs w:val="21"/>
              </w:rPr>
            </w:pPr>
          </w:p>
        </w:tc>
      </w:tr>
      <w:tr w:rsidR="00A43C71" w:rsidRPr="00F31CC5" w:rsidTr="00F31CC5">
        <w:trPr>
          <w:trHeight w:val="285"/>
          <w:jc w:val="center"/>
        </w:trPr>
        <w:tc>
          <w:tcPr>
            <w:tcW w:w="951" w:type="dxa"/>
            <w:vMerge/>
            <w:vAlign w:val="center"/>
            <w:hideMark/>
          </w:tcPr>
          <w:p w:rsidR="00A43C71" w:rsidRPr="00F31CC5" w:rsidRDefault="00A43C71" w:rsidP="00A43C71">
            <w:pPr>
              <w:jc w:val="center"/>
              <w:rPr>
                <w:rFonts w:ascii="宋体" w:eastAsia="宋体" w:hAnsi="宋体"/>
                <w:szCs w:val="21"/>
              </w:rPr>
            </w:pPr>
          </w:p>
        </w:tc>
        <w:tc>
          <w:tcPr>
            <w:tcW w:w="846" w:type="dxa"/>
            <w:vAlign w:val="center"/>
            <w:hideMark/>
          </w:tcPr>
          <w:p w:rsidR="00A43C71" w:rsidRPr="00F31CC5" w:rsidRDefault="00A43C71" w:rsidP="00A43C71">
            <w:pPr>
              <w:jc w:val="center"/>
              <w:rPr>
                <w:rFonts w:ascii="宋体" w:eastAsia="宋体" w:hAnsi="宋体"/>
                <w:szCs w:val="21"/>
              </w:rPr>
            </w:pPr>
            <w:r w:rsidRPr="00F31CC5">
              <w:rPr>
                <w:rFonts w:ascii="宋体" w:eastAsia="宋体" w:hAnsi="宋体" w:hint="eastAsia"/>
                <w:szCs w:val="21"/>
              </w:rPr>
              <w:t>04胶囊式内窥镜系统</w:t>
            </w:r>
          </w:p>
        </w:tc>
        <w:tc>
          <w:tcPr>
            <w:tcW w:w="2722" w:type="dxa"/>
            <w:vAlign w:val="center"/>
            <w:hideMark/>
          </w:tcPr>
          <w:p w:rsidR="00A43C71" w:rsidRPr="00F31CC5" w:rsidRDefault="00A43C71" w:rsidP="00A43C71">
            <w:pPr>
              <w:jc w:val="center"/>
              <w:rPr>
                <w:rFonts w:ascii="宋体" w:eastAsia="宋体" w:hAnsi="宋体"/>
                <w:szCs w:val="21"/>
              </w:rPr>
            </w:pPr>
            <w:r w:rsidRPr="00F31CC5">
              <w:rPr>
                <w:rFonts w:ascii="宋体" w:eastAsia="宋体" w:hAnsi="宋体" w:hint="eastAsia"/>
                <w:szCs w:val="21"/>
              </w:rPr>
              <w:t>06-14-04下产品均适用</w:t>
            </w:r>
          </w:p>
        </w:tc>
        <w:tc>
          <w:tcPr>
            <w:tcW w:w="2268" w:type="dxa"/>
            <w:vAlign w:val="center"/>
            <w:hideMark/>
          </w:tcPr>
          <w:p w:rsidR="00A43C71" w:rsidRPr="00F31CC5" w:rsidRDefault="00A43C71" w:rsidP="00A43C71">
            <w:pPr>
              <w:jc w:val="center"/>
              <w:rPr>
                <w:rFonts w:ascii="宋体" w:eastAsia="宋体" w:hAnsi="宋体"/>
                <w:szCs w:val="21"/>
              </w:rPr>
            </w:pPr>
          </w:p>
        </w:tc>
        <w:tc>
          <w:tcPr>
            <w:tcW w:w="2268" w:type="dxa"/>
            <w:vAlign w:val="center"/>
            <w:hideMark/>
          </w:tcPr>
          <w:p w:rsidR="00A43C71" w:rsidRPr="00F31CC5" w:rsidRDefault="00A43C71" w:rsidP="00A43C71">
            <w:pPr>
              <w:jc w:val="center"/>
              <w:rPr>
                <w:rFonts w:ascii="宋体" w:eastAsia="宋体" w:hAnsi="宋体"/>
                <w:szCs w:val="21"/>
              </w:rPr>
            </w:pPr>
          </w:p>
        </w:tc>
        <w:tc>
          <w:tcPr>
            <w:tcW w:w="2268" w:type="dxa"/>
            <w:vAlign w:val="center"/>
            <w:hideMark/>
          </w:tcPr>
          <w:p w:rsidR="00A43C71" w:rsidRPr="00F31CC5" w:rsidRDefault="00A43C71" w:rsidP="00A43C71">
            <w:pPr>
              <w:jc w:val="center"/>
              <w:rPr>
                <w:rFonts w:ascii="宋体" w:eastAsia="宋体" w:hAnsi="宋体"/>
                <w:szCs w:val="21"/>
              </w:rPr>
            </w:pPr>
          </w:p>
        </w:tc>
        <w:tc>
          <w:tcPr>
            <w:tcW w:w="2268" w:type="dxa"/>
            <w:vAlign w:val="center"/>
            <w:hideMark/>
          </w:tcPr>
          <w:p w:rsidR="00A43C71" w:rsidRPr="00F31CC5" w:rsidRDefault="00A43C71" w:rsidP="00A43C71">
            <w:pPr>
              <w:jc w:val="center"/>
              <w:rPr>
                <w:rFonts w:ascii="宋体" w:eastAsia="宋体" w:hAnsi="宋体"/>
                <w:szCs w:val="21"/>
              </w:rPr>
            </w:pPr>
          </w:p>
        </w:tc>
      </w:tr>
      <w:tr w:rsidR="00A43C71" w:rsidRPr="00F31CC5" w:rsidTr="00F31CC5">
        <w:trPr>
          <w:trHeight w:val="540"/>
          <w:jc w:val="center"/>
        </w:trPr>
        <w:tc>
          <w:tcPr>
            <w:tcW w:w="951" w:type="dxa"/>
            <w:vAlign w:val="center"/>
            <w:hideMark/>
          </w:tcPr>
          <w:p w:rsidR="00A43C71" w:rsidRPr="00F31CC5" w:rsidRDefault="00A43C71" w:rsidP="00A43C71">
            <w:pPr>
              <w:jc w:val="center"/>
              <w:rPr>
                <w:rFonts w:ascii="宋体" w:eastAsia="宋体" w:hAnsi="宋体"/>
                <w:szCs w:val="21"/>
              </w:rPr>
            </w:pPr>
            <w:r w:rsidRPr="00F31CC5">
              <w:rPr>
                <w:rFonts w:ascii="宋体" w:eastAsia="宋体" w:hAnsi="宋体" w:hint="eastAsia"/>
                <w:szCs w:val="21"/>
              </w:rPr>
              <w:t>06-15内窥镜功能供给装置</w:t>
            </w:r>
          </w:p>
        </w:tc>
        <w:tc>
          <w:tcPr>
            <w:tcW w:w="846" w:type="dxa"/>
            <w:vAlign w:val="center"/>
            <w:hideMark/>
          </w:tcPr>
          <w:p w:rsidR="00A43C71" w:rsidRPr="00F31CC5" w:rsidRDefault="00A43C71" w:rsidP="00A43C71">
            <w:pPr>
              <w:jc w:val="center"/>
              <w:rPr>
                <w:rFonts w:ascii="宋体" w:eastAsia="宋体" w:hAnsi="宋体"/>
                <w:szCs w:val="21"/>
              </w:rPr>
            </w:pPr>
            <w:r w:rsidRPr="00F31CC5">
              <w:rPr>
                <w:rFonts w:ascii="宋体" w:eastAsia="宋体" w:hAnsi="宋体" w:hint="eastAsia"/>
                <w:szCs w:val="21"/>
              </w:rPr>
              <w:t>04内窥镜送气装置</w:t>
            </w:r>
          </w:p>
        </w:tc>
        <w:tc>
          <w:tcPr>
            <w:tcW w:w="2722" w:type="dxa"/>
            <w:vAlign w:val="center"/>
            <w:hideMark/>
          </w:tcPr>
          <w:p w:rsidR="00A43C71" w:rsidRPr="00F31CC5" w:rsidRDefault="00A43C71" w:rsidP="00A43C71">
            <w:pPr>
              <w:jc w:val="center"/>
              <w:rPr>
                <w:rFonts w:ascii="宋体" w:eastAsia="宋体" w:hAnsi="宋体"/>
                <w:szCs w:val="21"/>
              </w:rPr>
            </w:pPr>
            <w:r w:rsidRPr="00F31CC5">
              <w:rPr>
                <w:rFonts w:ascii="宋体" w:eastAsia="宋体" w:hAnsi="宋体" w:hint="eastAsia"/>
                <w:szCs w:val="21"/>
              </w:rPr>
              <w:t>内窥镜二氧化碳气腹机</w:t>
            </w:r>
          </w:p>
        </w:tc>
        <w:tc>
          <w:tcPr>
            <w:tcW w:w="2268" w:type="dxa"/>
            <w:vAlign w:val="center"/>
            <w:hideMark/>
          </w:tcPr>
          <w:p w:rsidR="00A43C71" w:rsidRPr="00F31CC5" w:rsidRDefault="00A43C71" w:rsidP="00A43C71">
            <w:pPr>
              <w:jc w:val="center"/>
              <w:rPr>
                <w:rFonts w:ascii="宋体" w:eastAsia="宋体" w:hAnsi="宋体"/>
                <w:szCs w:val="21"/>
              </w:rPr>
            </w:pPr>
            <w:r w:rsidRPr="00F31CC5">
              <w:rPr>
                <w:rFonts w:ascii="宋体" w:eastAsia="宋体" w:hAnsi="宋体" w:hint="eastAsia"/>
                <w:szCs w:val="21"/>
              </w:rPr>
              <w:t>YY 0843-2011 医用内窥镜 内窥镜功能供给装置 气腹机</w:t>
            </w:r>
          </w:p>
        </w:tc>
        <w:tc>
          <w:tcPr>
            <w:tcW w:w="2268" w:type="dxa"/>
            <w:vAlign w:val="center"/>
            <w:hideMark/>
          </w:tcPr>
          <w:p w:rsidR="00A43C71" w:rsidRPr="00F31CC5" w:rsidRDefault="00A43C71" w:rsidP="00A43C71">
            <w:pPr>
              <w:jc w:val="center"/>
              <w:rPr>
                <w:rFonts w:ascii="宋体" w:eastAsia="宋体" w:hAnsi="宋体"/>
                <w:szCs w:val="21"/>
              </w:rPr>
            </w:pPr>
          </w:p>
        </w:tc>
        <w:tc>
          <w:tcPr>
            <w:tcW w:w="2268" w:type="dxa"/>
            <w:vAlign w:val="center"/>
            <w:hideMark/>
          </w:tcPr>
          <w:p w:rsidR="00A43C71" w:rsidRPr="00F31CC5" w:rsidRDefault="00A43C71" w:rsidP="00A43C71">
            <w:pPr>
              <w:jc w:val="center"/>
              <w:rPr>
                <w:rFonts w:ascii="宋体" w:eastAsia="宋体" w:hAnsi="宋体"/>
                <w:szCs w:val="21"/>
              </w:rPr>
            </w:pPr>
          </w:p>
        </w:tc>
        <w:tc>
          <w:tcPr>
            <w:tcW w:w="2268" w:type="dxa"/>
            <w:vAlign w:val="center"/>
            <w:hideMark/>
          </w:tcPr>
          <w:p w:rsidR="00A43C71" w:rsidRPr="00F31CC5" w:rsidRDefault="00A43C71" w:rsidP="00A43C71">
            <w:pPr>
              <w:jc w:val="center"/>
              <w:rPr>
                <w:rFonts w:ascii="宋体" w:eastAsia="宋体" w:hAnsi="宋体"/>
                <w:szCs w:val="21"/>
              </w:rPr>
            </w:pPr>
          </w:p>
        </w:tc>
      </w:tr>
      <w:tr w:rsidR="00A43C71" w:rsidRPr="00F31CC5" w:rsidTr="00F31CC5">
        <w:trPr>
          <w:trHeight w:val="1350"/>
          <w:jc w:val="center"/>
        </w:trPr>
        <w:tc>
          <w:tcPr>
            <w:tcW w:w="951" w:type="dxa"/>
            <w:vMerge w:val="restart"/>
            <w:vAlign w:val="center"/>
            <w:hideMark/>
          </w:tcPr>
          <w:p w:rsidR="00A43C71" w:rsidRPr="00F31CC5" w:rsidRDefault="00A43C71" w:rsidP="00A43C71">
            <w:pPr>
              <w:jc w:val="center"/>
              <w:rPr>
                <w:rFonts w:ascii="宋体" w:eastAsia="宋体" w:hAnsi="宋体"/>
                <w:szCs w:val="21"/>
              </w:rPr>
            </w:pPr>
            <w:r w:rsidRPr="00F31CC5">
              <w:rPr>
                <w:rFonts w:ascii="宋体" w:eastAsia="宋体" w:hAnsi="宋体" w:hint="eastAsia"/>
                <w:szCs w:val="21"/>
              </w:rPr>
              <w:t>06-17组合功能融合成像器械</w:t>
            </w:r>
          </w:p>
        </w:tc>
        <w:tc>
          <w:tcPr>
            <w:tcW w:w="846" w:type="dxa"/>
            <w:vAlign w:val="center"/>
            <w:hideMark/>
          </w:tcPr>
          <w:p w:rsidR="00A43C71" w:rsidRPr="00F31CC5" w:rsidRDefault="00A43C71" w:rsidP="00A43C71">
            <w:pPr>
              <w:jc w:val="center"/>
              <w:rPr>
                <w:rFonts w:ascii="宋体" w:eastAsia="宋体" w:hAnsi="宋体"/>
                <w:szCs w:val="21"/>
              </w:rPr>
            </w:pPr>
            <w:r w:rsidRPr="00F31CC5">
              <w:rPr>
                <w:rFonts w:ascii="宋体" w:eastAsia="宋体" w:hAnsi="宋体" w:hint="eastAsia"/>
                <w:szCs w:val="21"/>
              </w:rPr>
              <w:t>01单光子发射及X射线计算机断</w:t>
            </w:r>
            <w:r w:rsidRPr="00F31CC5">
              <w:rPr>
                <w:rFonts w:ascii="宋体" w:eastAsia="宋体" w:hAnsi="宋体" w:hint="eastAsia"/>
                <w:szCs w:val="21"/>
              </w:rPr>
              <w:lastRenderedPageBreak/>
              <w:t>层成像系统</w:t>
            </w:r>
          </w:p>
        </w:tc>
        <w:tc>
          <w:tcPr>
            <w:tcW w:w="2722" w:type="dxa"/>
            <w:vAlign w:val="center"/>
            <w:hideMark/>
          </w:tcPr>
          <w:p w:rsidR="00A43C71" w:rsidRPr="00F31CC5" w:rsidRDefault="00A43C71" w:rsidP="00A43C71">
            <w:pPr>
              <w:jc w:val="center"/>
              <w:rPr>
                <w:rFonts w:ascii="宋体" w:eastAsia="宋体" w:hAnsi="宋体"/>
                <w:szCs w:val="21"/>
              </w:rPr>
            </w:pPr>
            <w:r w:rsidRPr="00F31CC5">
              <w:rPr>
                <w:rFonts w:ascii="宋体" w:eastAsia="宋体" w:hAnsi="宋体" w:hint="eastAsia"/>
                <w:szCs w:val="21"/>
              </w:rPr>
              <w:lastRenderedPageBreak/>
              <w:t>—</w:t>
            </w:r>
          </w:p>
        </w:tc>
        <w:tc>
          <w:tcPr>
            <w:tcW w:w="2268" w:type="dxa"/>
            <w:vAlign w:val="center"/>
            <w:hideMark/>
          </w:tcPr>
          <w:p w:rsidR="00A43C71" w:rsidRPr="00F31CC5" w:rsidRDefault="00A43C71" w:rsidP="00A43C71">
            <w:pPr>
              <w:jc w:val="center"/>
              <w:rPr>
                <w:rFonts w:ascii="宋体" w:eastAsia="宋体" w:hAnsi="宋体"/>
                <w:szCs w:val="21"/>
              </w:rPr>
            </w:pPr>
            <w:r w:rsidRPr="00F31CC5">
              <w:rPr>
                <w:rFonts w:ascii="宋体" w:eastAsia="宋体" w:hAnsi="宋体" w:hint="eastAsia"/>
                <w:szCs w:val="21"/>
              </w:rPr>
              <w:t>GB 9706.103-2020 医用电气设备 第1-3部分：基本安全和基本性能的通用要求 并列标准：诊断X射线设</w:t>
            </w:r>
            <w:r w:rsidRPr="00F31CC5">
              <w:rPr>
                <w:rFonts w:ascii="宋体" w:eastAsia="宋体" w:hAnsi="宋体" w:hint="eastAsia"/>
                <w:szCs w:val="21"/>
              </w:rPr>
              <w:lastRenderedPageBreak/>
              <w:t>备的辐射防护（实施时间：2023年5月1日）</w:t>
            </w:r>
          </w:p>
        </w:tc>
        <w:tc>
          <w:tcPr>
            <w:tcW w:w="2268" w:type="dxa"/>
            <w:vAlign w:val="center"/>
            <w:hideMark/>
          </w:tcPr>
          <w:p w:rsidR="00A43C71" w:rsidRPr="00F31CC5" w:rsidRDefault="00A43C71" w:rsidP="00A43C71">
            <w:pPr>
              <w:jc w:val="center"/>
              <w:rPr>
                <w:rFonts w:ascii="宋体" w:eastAsia="宋体" w:hAnsi="宋体"/>
                <w:szCs w:val="21"/>
              </w:rPr>
            </w:pPr>
            <w:r w:rsidRPr="00F31CC5">
              <w:rPr>
                <w:rFonts w:ascii="宋体" w:eastAsia="宋体" w:hAnsi="宋体" w:hint="eastAsia"/>
                <w:szCs w:val="21"/>
              </w:rPr>
              <w:lastRenderedPageBreak/>
              <w:t>GB 9706.228 -2020医用电气设备 第2-28部分：医用诊断X射线管组件的基本安全和基本性能专用要求</w:t>
            </w:r>
            <w:r w:rsidRPr="00F31CC5">
              <w:rPr>
                <w:rFonts w:ascii="宋体" w:eastAsia="宋体" w:hAnsi="宋体" w:hint="eastAsia"/>
                <w:szCs w:val="21"/>
              </w:rPr>
              <w:lastRenderedPageBreak/>
              <w:t>（实施时间：2023年5月1日）</w:t>
            </w:r>
          </w:p>
        </w:tc>
        <w:tc>
          <w:tcPr>
            <w:tcW w:w="2268" w:type="dxa"/>
            <w:vAlign w:val="center"/>
            <w:hideMark/>
          </w:tcPr>
          <w:p w:rsidR="00A43C71" w:rsidRPr="00F31CC5" w:rsidRDefault="00A43C71" w:rsidP="00A43C71">
            <w:pPr>
              <w:jc w:val="center"/>
              <w:rPr>
                <w:rFonts w:ascii="宋体" w:eastAsia="宋体" w:hAnsi="宋体"/>
                <w:szCs w:val="21"/>
              </w:rPr>
            </w:pPr>
            <w:r w:rsidRPr="00F31CC5">
              <w:rPr>
                <w:rFonts w:ascii="宋体" w:eastAsia="宋体" w:hAnsi="宋体" w:hint="eastAsia"/>
                <w:szCs w:val="21"/>
              </w:rPr>
              <w:lastRenderedPageBreak/>
              <w:t>GB 9706.244-2020 医用电气设备 第2-44部分：X射线计算机体层摄影设备的基本安全和基本性能专用要</w:t>
            </w:r>
            <w:r w:rsidRPr="00F31CC5">
              <w:rPr>
                <w:rFonts w:ascii="宋体" w:eastAsia="宋体" w:hAnsi="宋体" w:hint="eastAsia"/>
                <w:szCs w:val="21"/>
              </w:rPr>
              <w:lastRenderedPageBreak/>
              <w:t>求（实施时间：2023年5月1日）</w:t>
            </w:r>
          </w:p>
        </w:tc>
        <w:tc>
          <w:tcPr>
            <w:tcW w:w="2268" w:type="dxa"/>
            <w:vAlign w:val="center"/>
            <w:hideMark/>
          </w:tcPr>
          <w:p w:rsidR="00A43C71" w:rsidRPr="00F31CC5" w:rsidRDefault="00A43C71" w:rsidP="00A43C71">
            <w:pPr>
              <w:jc w:val="center"/>
              <w:rPr>
                <w:rFonts w:ascii="宋体" w:eastAsia="宋体" w:hAnsi="宋体"/>
                <w:szCs w:val="21"/>
              </w:rPr>
            </w:pPr>
          </w:p>
        </w:tc>
      </w:tr>
      <w:tr w:rsidR="00A43C71" w:rsidRPr="00F31CC5" w:rsidTr="00F31CC5">
        <w:trPr>
          <w:trHeight w:val="1620"/>
          <w:jc w:val="center"/>
        </w:trPr>
        <w:tc>
          <w:tcPr>
            <w:tcW w:w="951" w:type="dxa"/>
            <w:vMerge/>
            <w:vAlign w:val="center"/>
            <w:hideMark/>
          </w:tcPr>
          <w:p w:rsidR="00A43C71" w:rsidRPr="00F31CC5" w:rsidRDefault="00A43C71" w:rsidP="00A43C71">
            <w:pPr>
              <w:jc w:val="center"/>
              <w:rPr>
                <w:rFonts w:ascii="宋体" w:eastAsia="宋体" w:hAnsi="宋体"/>
                <w:szCs w:val="21"/>
              </w:rPr>
            </w:pPr>
          </w:p>
        </w:tc>
        <w:tc>
          <w:tcPr>
            <w:tcW w:w="846" w:type="dxa"/>
            <w:vAlign w:val="center"/>
            <w:hideMark/>
          </w:tcPr>
          <w:p w:rsidR="00A43C71" w:rsidRPr="00F31CC5" w:rsidRDefault="00A43C71" w:rsidP="00A43C71">
            <w:pPr>
              <w:jc w:val="center"/>
              <w:rPr>
                <w:rFonts w:ascii="宋体" w:eastAsia="宋体" w:hAnsi="宋体"/>
                <w:szCs w:val="21"/>
              </w:rPr>
            </w:pPr>
            <w:r w:rsidRPr="00F31CC5">
              <w:rPr>
                <w:rFonts w:ascii="宋体" w:eastAsia="宋体" w:hAnsi="宋体" w:hint="eastAsia"/>
                <w:szCs w:val="21"/>
              </w:rPr>
              <w:t>02正电子发射及X射线计算机断层成像系统</w:t>
            </w:r>
          </w:p>
        </w:tc>
        <w:tc>
          <w:tcPr>
            <w:tcW w:w="2722" w:type="dxa"/>
            <w:vAlign w:val="center"/>
            <w:hideMark/>
          </w:tcPr>
          <w:p w:rsidR="00A43C71" w:rsidRPr="00F31CC5" w:rsidRDefault="00A43C71" w:rsidP="00A43C71">
            <w:pPr>
              <w:jc w:val="center"/>
              <w:rPr>
                <w:rFonts w:ascii="宋体" w:eastAsia="宋体" w:hAnsi="宋体"/>
                <w:szCs w:val="21"/>
              </w:rPr>
            </w:pPr>
            <w:r w:rsidRPr="00F31CC5">
              <w:rPr>
                <w:rFonts w:ascii="宋体" w:eastAsia="宋体" w:hAnsi="宋体" w:hint="eastAsia"/>
                <w:szCs w:val="21"/>
              </w:rPr>
              <w:t>—</w:t>
            </w:r>
          </w:p>
        </w:tc>
        <w:tc>
          <w:tcPr>
            <w:tcW w:w="2268" w:type="dxa"/>
            <w:vAlign w:val="center"/>
            <w:hideMark/>
          </w:tcPr>
          <w:p w:rsidR="00A43C71" w:rsidRPr="00F31CC5" w:rsidRDefault="00A43C71" w:rsidP="00A43C71">
            <w:pPr>
              <w:jc w:val="center"/>
              <w:rPr>
                <w:rFonts w:ascii="宋体" w:eastAsia="宋体" w:hAnsi="宋体"/>
                <w:szCs w:val="21"/>
              </w:rPr>
            </w:pPr>
            <w:r w:rsidRPr="00F31CC5">
              <w:rPr>
                <w:rFonts w:ascii="宋体" w:eastAsia="宋体" w:hAnsi="宋体" w:hint="eastAsia"/>
                <w:szCs w:val="21"/>
              </w:rPr>
              <w:t>GB 9706.103-2020 医用电气设备 第1-3部分：基本安全和基本性能的通用要求 并列标准：诊断X射线设备的辐射防护（实施时间：2023年5月1日）</w:t>
            </w:r>
          </w:p>
        </w:tc>
        <w:tc>
          <w:tcPr>
            <w:tcW w:w="2268" w:type="dxa"/>
            <w:vAlign w:val="center"/>
            <w:hideMark/>
          </w:tcPr>
          <w:p w:rsidR="00A43C71" w:rsidRPr="00F31CC5" w:rsidRDefault="00A43C71" w:rsidP="00A43C71">
            <w:pPr>
              <w:jc w:val="center"/>
              <w:rPr>
                <w:rFonts w:ascii="宋体" w:eastAsia="宋体" w:hAnsi="宋体"/>
                <w:szCs w:val="21"/>
              </w:rPr>
            </w:pPr>
            <w:r w:rsidRPr="00F31CC5">
              <w:rPr>
                <w:rFonts w:ascii="宋体" w:eastAsia="宋体" w:hAnsi="宋体" w:hint="eastAsia"/>
                <w:szCs w:val="21"/>
              </w:rPr>
              <w:t>GB 9706.228 -2020医用电气设备 第2-28部分：医用诊断X射线管组件的基本安全和基本性能专用要求（实施时间：2023年5月1日）</w:t>
            </w:r>
          </w:p>
        </w:tc>
        <w:tc>
          <w:tcPr>
            <w:tcW w:w="2268" w:type="dxa"/>
            <w:vAlign w:val="center"/>
            <w:hideMark/>
          </w:tcPr>
          <w:p w:rsidR="00A43C71" w:rsidRPr="00F31CC5" w:rsidRDefault="00A43C71" w:rsidP="00A43C71">
            <w:pPr>
              <w:jc w:val="center"/>
              <w:rPr>
                <w:rFonts w:ascii="宋体" w:eastAsia="宋体" w:hAnsi="宋体"/>
                <w:szCs w:val="21"/>
              </w:rPr>
            </w:pPr>
            <w:r w:rsidRPr="00F31CC5">
              <w:rPr>
                <w:rFonts w:ascii="宋体" w:eastAsia="宋体" w:hAnsi="宋体" w:hint="eastAsia"/>
                <w:szCs w:val="21"/>
              </w:rPr>
              <w:t>GB 9706.244-2020 医用电气设备 第2-44部分：X射线计算机体层摄影设备的基本安全和基本性能专用要求（实施时间：2023年5月1日）</w:t>
            </w:r>
          </w:p>
        </w:tc>
        <w:tc>
          <w:tcPr>
            <w:tcW w:w="2268" w:type="dxa"/>
            <w:vAlign w:val="center"/>
            <w:hideMark/>
          </w:tcPr>
          <w:p w:rsidR="00A43C71" w:rsidRPr="00F31CC5" w:rsidRDefault="00A43C71" w:rsidP="00A43C71">
            <w:pPr>
              <w:jc w:val="center"/>
              <w:rPr>
                <w:rFonts w:ascii="宋体" w:eastAsia="宋体" w:hAnsi="宋体"/>
                <w:szCs w:val="21"/>
              </w:rPr>
            </w:pPr>
          </w:p>
        </w:tc>
      </w:tr>
      <w:tr w:rsidR="00A43C71" w:rsidRPr="00F31CC5" w:rsidTr="00F31CC5">
        <w:trPr>
          <w:trHeight w:val="285"/>
          <w:jc w:val="center"/>
        </w:trPr>
        <w:tc>
          <w:tcPr>
            <w:tcW w:w="951" w:type="dxa"/>
            <w:vMerge w:val="restart"/>
            <w:vAlign w:val="center"/>
            <w:hideMark/>
          </w:tcPr>
          <w:p w:rsidR="00A43C71" w:rsidRPr="00F31CC5" w:rsidRDefault="00A43C71" w:rsidP="00A43C71">
            <w:pPr>
              <w:jc w:val="center"/>
              <w:rPr>
                <w:rFonts w:ascii="宋体" w:eastAsia="宋体" w:hAnsi="宋体"/>
                <w:szCs w:val="21"/>
              </w:rPr>
            </w:pPr>
            <w:r w:rsidRPr="00F31CC5">
              <w:rPr>
                <w:rFonts w:ascii="宋体" w:eastAsia="宋体" w:hAnsi="宋体" w:hint="eastAsia"/>
                <w:szCs w:val="21"/>
              </w:rPr>
              <w:t>07-01诊察辅助器械</w:t>
            </w:r>
          </w:p>
        </w:tc>
        <w:tc>
          <w:tcPr>
            <w:tcW w:w="846" w:type="dxa"/>
            <w:vAlign w:val="center"/>
            <w:hideMark/>
          </w:tcPr>
          <w:p w:rsidR="00A43C71" w:rsidRPr="00F31CC5" w:rsidRDefault="00A43C71" w:rsidP="00A43C71">
            <w:pPr>
              <w:jc w:val="center"/>
              <w:rPr>
                <w:rFonts w:ascii="宋体" w:eastAsia="宋体" w:hAnsi="宋体"/>
                <w:szCs w:val="21"/>
              </w:rPr>
            </w:pPr>
            <w:r w:rsidRPr="00F31CC5">
              <w:rPr>
                <w:rFonts w:ascii="宋体" w:eastAsia="宋体" w:hAnsi="宋体" w:hint="eastAsia"/>
                <w:szCs w:val="21"/>
              </w:rPr>
              <w:t>03五官科检查镜</w:t>
            </w:r>
          </w:p>
        </w:tc>
        <w:tc>
          <w:tcPr>
            <w:tcW w:w="2722" w:type="dxa"/>
            <w:vAlign w:val="center"/>
            <w:hideMark/>
          </w:tcPr>
          <w:p w:rsidR="00A43C71" w:rsidRPr="00F31CC5" w:rsidRDefault="00A43C71" w:rsidP="00A43C71">
            <w:pPr>
              <w:jc w:val="center"/>
              <w:rPr>
                <w:rFonts w:ascii="宋体" w:eastAsia="宋体" w:hAnsi="宋体"/>
                <w:szCs w:val="21"/>
              </w:rPr>
            </w:pPr>
            <w:r w:rsidRPr="00F31CC5">
              <w:rPr>
                <w:rFonts w:ascii="宋体" w:eastAsia="宋体" w:hAnsi="宋体" w:hint="eastAsia"/>
                <w:szCs w:val="21"/>
              </w:rPr>
              <w:t>喉镜</w:t>
            </w:r>
          </w:p>
        </w:tc>
        <w:tc>
          <w:tcPr>
            <w:tcW w:w="2268" w:type="dxa"/>
            <w:vAlign w:val="center"/>
            <w:hideMark/>
          </w:tcPr>
          <w:p w:rsidR="00A43C71" w:rsidRPr="00F31CC5" w:rsidRDefault="00A43C71" w:rsidP="00A43C71">
            <w:pPr>
              <w:jc w:val="center"/>
              <w:rPr>
                <w:rFonts w:ascii="宋体" w:eastAsia="宋体" w:hAnsi="宋体"/>
                <w:szCs w:val="21"/>
              </w:rPr>
            </w:pPr>
            <w:r w:rsidRPr="00F31CC5">
              <w:rPr>
                <w:rFonts w:ascii="宋体" w:eastAsia="宋体" w:hAnsi="宋体" w:hint="eastAsia"/>
                <w:szCs w:val="21"/>
              </w:rPr>
              <w:t>YY 91136-1999 新生儿喉镜</w:t>
            </w:r>
          </w:p>
        </w:tc>
        <w:tc>
          <w:tcPr>
            <w:tcW w:w="2268" w:type="dxa"/>
            <w:vAlign w:val="center"/>
            <w:hideMark/>
          </w:tcPr>
          <w:p w:rsidR="00A43C71" w:rsidRPr="00F31CC5" w:rsidRDefault="00A43C71" w:rsidP="00A43C71">
            <w:pPr>
              <w:jc w:val="center"/>
              <w:rPr>
                <w:rFonts w:ascii="宋体" w:eastAsia="宋体" w:hAnsi="宋体"/>
                <w:szCs w:val="21"/>
              </w:rPr>
            </w:pPr>
          </w:p>
        </w:tc>
        <w:tc>
          <w:tcPr>
            <w:tcW w:w="2268" w:type="dxa"/>
            <w:vAlign w:val="center"/>
            <w:hideMark/>
          </w:tcPr>
          <w:p w:rsidR="00A43C71" w:rsidRPr="00F31CC5" w:rsidRDefault="00A43C71" w:rsidP="00A43C71">
            <w:pPr>
              <w:jc w:val="center"/>
              <w:rPr>
                <w:rFonts w:ascii="宋体" w:eastAsia="宋体" w:hAnsi="宋体"/>
                <w:szCs w:val="21"/>
              </w:rPr>
            </w:pPr>
          </w:p>
        </w:tc>
        <w:tc>
          <w:tcPr>
            <w:tcW w:w="2268" w:type="dxa"/>
            <w:vAlign w:val="center"/>
            <w:hideMark/>
          </w:tcPr>
          <w:p w:rsidR="00A43C71" w:rsidRPr="00F31CC5" w:rsidRDefault="00A43C71" w:rsidP="00A43C71">
            <w:pPr>
              <w:jc w:val="center"/>
              <w:rPr>
                <w:rFonts w:ascii="宋体" w:eastAsia="宋体" w:hAnsi="宋体"/>
                <w:szCs w:val="21"/>
              </w:rPr>
            </w:pPr>
          </w:p>
        </w:tc>
      </w:tr>
      <w:tr w:rsidR="00A43C71" w:rsidRPr="00F31CC5" w:rsidTr="00F31CC5">
        <w:trPr>
          <w:trHeight w:val="1350"/>
          <w:jc w:val="center"/>
        </w:trPr>
        <w:tc>
          <w:tcPr>
            <w:tcW w:w="951" w:type="dxa"/>
            <w:vMerge/>
            <w:vAlign w:val="center"/>
            <w:hideMark/>
          </w:tcPr>
          <w:p w:rsidR="00A43C71" w:rsidRPr="00F31CC5" w:rsidRDefault="00A43C71" w:rsidP="00A43C71">
            <w:pPr>
              <w:jc w:val="center"/>
              <w:rPr>
                <w:rFonts w:ascii="宋体" w:eastAsia="宋体" w:hAnsi="宋体"/>
                <w:szCs w:val="21"/>
              </w:rPr>
            </w:pPr>
          </w:p>
        </w:tc>
        <w:tc>
          <w:tcPr>
            <w:tcW w:w="846" w:type="dxa"/>
            <w:vAlign w:val="center"/>
            <w:hideMark/>
          </w:tcPr>
          <w:p w:rsidR="00A43C71" w:rsidRPr="00F31CC5" w:rsidRDefault="00A43C71" w:rsidP="00A43C71">
            <w:pPr>
              <w:jc w:val="center"/>
              <w:rPr>
                <w:rFonts w:ascii="宋体" w:eastAsia="宋体" w:hAnsi="宋体"/>
                <w:szCs w:val="21"/>
              </w:rPr>
            </w:pPr>
            <w:r w:rsidRPr="00F31CC5">
              <w:rPr>
                <w:rFonts w:ascii="宋体" w:eastAsia="宋体" w:hAnsi="宋体" w:hint="eastAsia"/>
                <w:szCs w:val="21"/>
              </w:rPr>
              <w:t>05表面检查灯</w:t>
            </w:r>
          </w:p>
        </w:tc>
        <w:tc>
          <w:tcPr>
            <w:tcW w:w="2722" w:type="dxa"/>
            <w:vAlign w:val="center"/>
            <w:hideMark/>
          </w:tcPr>
          <w:p w:rsidR="00A43C71" w:rsidRPr="00F31CC5" w:rsidRDefault="00A43C71" w:rsidP="00A43C71">
            <w:pPr>
              <w:jc w:val="center"/>
              <w:rPr>
                <w:rFonts w:ascii="宋体" w:eastAsia="宋体" w:hAnsi="宋体"/>
                <w:szCs w:val="21"/>
              </w:rPr>
            </w:pPr>
            <w:r w:rsidRPr="00F31CC5">
              <w:rPr>
                <w:rFonts w:ascii="宋体" w:eastAsia="宋体" w:hAnsi="宋体" w:hint="eastAsia"/>
                <w:szCs w:val="21"/>
              </w:rPr>
              <w:t>医用检查灯、儿科检查灯、反光灯、头戴式检查灯、聚光灯</w:t>
            </w:r>
          </w:p>
        </w:tc>
        <w:tc>
          <w:tcPr>
            <w:tcW w:w="2268" w:type="dxa"/>
            <w:vAlign w:val="center"/>
            <w:hideMark/>
          </w:tcPr>
          <w:p w:rsidR="00A43C71" w:rsidRPr="00F31CC5" w:rsidRDefault="00A43C71" w:rsidP="00A43C71">
            <w:pPr>
              <w:jc w:val="center"/>
              <w:rPr>
                <w:rFonts w:ascii="宋体" w:eastAsia="宋体" w:hAnsi="宋体"/>
                <w:szCs w:val="21"/>
              </w:rPr>
            </w:pPr>
            <w:r w:rsidRPr="00F31CC5">
              <w:rPr>
                <w:rFonts w:ascii="宋体" w:eastAsia="宋体" w:hAnsi="宋体" w:hint="eastAsia"/>
                <w:szCs w:val="21"/>
              </w:rPr>
              <w:t>YY 9706.241-2020 医用电气设备 第 2-41 部分：</w:t>
            </w:r>
            <w:r w:rsidRPr="00F31CC5">
              <w:rPr>
                <w:rFonts w:ascii="宋体" w:eastAsia="宋体" w:hAnsi="宋体" w:hint="eastAsia"/>
                <w:szCs w:val="21"/>
              </w:rPr>
              <w:br/>
              <w:t>手术无影灯和诊断用照明灯的基本安全和基本性能专用要求  （实施时间：2023/5/1）</w:t>
            </w:r>
          </w:p>
        </w:tc>
        <w:tc>
          <w:tcPr>
            <w:tcW w:w="2268" w:type="dxa"/>
            <w:vAlign w:val="center"/>
            <w:hideMark/>
          </w:tcPr>
          <w:p w:rsidR="00A43C71" w:rsidRPr="00F31CC5" w:rsidRDefault="00A43C71" w:rsidP="00A43C71">
            <w:pPr>
              <w:jc w:val="center"/>
              <w:rPr>
                <w:rFonts w:ascii="宋体" w:eastAsia="宋体" w:hAnsi="宋体"/>
                <w:szCs w:val="21"/>
              </w:rPr>
            </w:pPr>
          </w:p>
        </w:tc>
        <w:tc>
          <w:tcPr>
            <w:tcW w:w="2268" w:type="dxa"/>
            <w:vAlign w:val="center"/>
            <w:hideMark/>
          </w:tcPr>
          <w:p w:rsidR="00A43C71" w:rsidRPr="00F31CC5" w:rsidRDefault="00A43C71" w:rsidP="00A43C71">
            <w:pPr>
              <w:jc w:val="center"/>
              <w:rPr>
                <w:rFonts w:ascii="宋体" w:eastAsia="宋体" w:hAnsi="宋体"/>
                <w:szCs w:val="21"/>
              </w:rPr>
            </w:pPr>
          </w:p>
        </w:tc>
        <w:tc>
          <w:tcPr>
            <w:tcW w:w="2268" w:type="dxa"/>
            <w:vAlign w:val="center"/>
            <w:hideMark/>
          </w:tcPr>
          <w:p w:rsidR="00A43C71" w:rsidRPr="00F31CC5" w:rsidRDefault="00A43C71" w:rsidP="00A43C71">
            <w:pPr>
              <w:jc w:val="center"/>
              <w:rPr>
                <w:rFonts w:ascii="宋体" w:eastAsia="宋体" w:hAnsi="宋体"/>
                <w:szCs w:val="21"/>
              </w:rPr>
            </w:pPr>
          </w:p>
        </w:tc>
      </w:tr>
      <w:tr w:rsidR="00A43C71" w:rsidRPr="00F31CC5" w:rsidTr="00F31CC5">
        <w:trPr>
          <w:trHeight w:val="1350"/>
          <w:jc w:val="center"/>
        </w:trPr>
        <w:tc>
          <w:tcPr>
            <w:tcW w:w="951" w:type="dxa"/>
            <w:vMerge/>
            <w:vAlign w:val="center"/>
            <w:hideMark/>
          </w:tcPr>
          <w:p w:rsidR="00A43C71" w:rsidRPr="00F31CC5" w:rsidRDefault="00A43C71" w:rsidP="00A43C71">
            <w:pPr>
              <w:jc w:val="center"/>
              <w:rPr>
                <w:rFonts w:ascii="宋体" w:eastAsia="宋体" w:hAnsi="宋体"/>
                <w:szCs w:val="21"/>
              </w:rPr>
            </w:pPr>
          </w:p>
        </w:tc>
        <w:tc>
          <w:tcPr>
            <w:tcW w:w="846" w:type="dxa"/>
            <w:vAlign w:val="center"/>
            <w:hideMark/>
          </w:tcPr>
          <w:p w:rsidR="00A43C71" w:rsidRPr="00F31CC5" w:rsidRDefault="00A43C71" w:rsidP="00A43C71">
            <w:pPr>
              <w:jc w:val="center"/>
              <w:rPr>
                <w:rFonts w:ascii="宋体" w:eastAsia="宋体" w:hAnsi="宋体"/>
                <w:szCs w:val="21"/>
              </w:rPr>
            </w:pPr>
            <w:r w:rsidRPr="00F31CC5">
              <w:rPr>
                <w:rFonts w:ascii="宋体" w:eastAsia="宋体" w:hAnsi="宋体" w:hint="eastAsia"/>
                <w:szCs w:val="21"/>
              </w:rPr>
              <w:t>06反光器具</w:t>
            </w:r>
          </w:p>
        </w:tc>
        <w:tc>
          <w:tcPr>
            <w:tcW w:w="2722" w:type="dxa"/>
            <w:vAlign w:val="center"/>
            <w:hideMark/>
          </w:tcPr>
          <w:p w:rsidR="00A43C71" w:rsidRPr="00F31CC5" w:rsidRDefault="00A43C71" w:rsidP="00A43C71">
            <w:pPr>
              <w:jc w:val="center"/>
              <w:rPr>
                <w:rFonts w:ascii="宋体" w:eastAsia="宋体" w:hAnsi="宋体"/>
                <w:szCs w:val="21"/>
              </w:rPr>
            </w:pPr>
            <w:r w:rsidRPr="00F31CC5">
              <w:rPr>
                <w:rFonts w:ascii="宋体" w:eastAsia="宋体" w:hAnsi="宋体" w:hint="eastAsia"/>
                <w:szCs w:val="21"/>
              </w:rPr>
              <w:t>额戴反光镜</w:t>
            </w:r>
          </w:p>
        </w:tc>
        <w:tc>
          <w:tcPr>
            <w:tcW w:w="2268" w:type="dxa"/>
            <w:vAlign w:val="center"/>
            <w:hideMark/>
          </w:tcPr>
          <w:p w:rsidR="00A43C71" w:rsidRPr="00F31CC5" w:rsidRDefault="00A43C71" w:rsidP="00A43C71">
            <w:pPr>
              <w:jc w:val="center"/>
              <w:rPr>
                <w:rFonts w:ascii="宋体" w:eastAsia="宋体" w:hAnsi="宋体"/>
                <w:szCs w:val="21"/>
              </w:rPr>
            </w:pPr>
            <w:r w:rsidRPr="00F31CC5">
              <w:rPr>
                <w:rFonts w:ascii="宋体" w:eastAsia="宋体" w:hAnsi="宋体" w:hint="eastAsia"/>
                <w:szCs w:val="21"/>
              </w:rPr>
              <w:t>YY 9706.241-2020 医用电气设备 第 2-41 部分：</w:t>
            </w:r>
            <w:r w:rsidRPr="00F31CC5">
              <w:rPr>
                <w:rFonts w:ascii="宋体" w:eastAsia="宋体" w:hAnsi="宋体" w:hint="eastAsia"/>
                <w:szCs w:val="21"/>
              </w:rPr>
              <w:br/>
              <w:t>手术无影灯和诊断用照明灯的基本安全和基本性能专用要求  （实施时间：2023/5/1）</w:t>
            </w:r>
          </w:p>
        </w:tc>
        <w:tc>
          <w:tcPr>
            <w:tcW w:w="2268" w:type="dxa"/>
            <w:vAlign w:val="center"/>
            <w:hideMark/>
          </w:tcPr>
          <w:p w:rsidR="00A43C71" w:rsidRPr="00F31CC5" w:rsidRDefault="00A43C71" w:rsidP="00A43C71">
            <w:pPr>
              <w:jc w:val="center"/>
              <w:rPr>
                <w:rFonts w:ascii="宋体" w:eastAsia="宋体" w:hAnsi="宋体"/>
                <w:szCs w:val="21"/>
              </w:rPr>
            </w:pPr>
          </w:p>
        </w:tc>
        <w:tc>
          <w:tcPr>
            <w:tcW w:w="2268" w:type="dxa"/>
            <w:vAlign w:val="center"/>
            <w:hideMark/>
          </w:tcPr>
          <w:p w:rsidR="00A43C71" w:rsidRPr="00F31CC5" w:rsidRDefault="00A43C71" w:rsidP="00A43C71">
            <w:pPr>
              <w:jc w:val="center"/>
              <w:rPr>
                <w:rFonts w:ascii="宋体" w:eastAsia="宋体" w:hAnsi="宋体"/>
                <w:szCs w:val="21"/>
              </w:rPr>
            </w:pPr>
          </w:p>
        </w:tc>
        <w:tc>
          <w:tcPr>
            <w:tcW w:w="2268" w:type="dxa"/>
            <w:vAlign w:val="center"/>
            <w:hideMark/>
          </w:tcPr>
          <w:p w:rsidR="00A43C71" w:rsidRPr="00F31CC5" w:rsidRDefault="00A43C71" w:rsidP="00A43C71">
            <w:pPr>
              <w:jc w:val="center"/>
              <w:rPr>
                <w:rFonts w:ascii="宋体" w:eastAsia="宋体" w:hAnsi="宋体"/>
                <w:szCs w:val="21"/>
              </w:rPr>
            </w:pPr>
          </w:p>
        </w:tc>
      </w:tr>
      <w:tr w:rsidR="00A43C71" w:rsidRPr="00F31CC5" w:rsidTr="00F31CC5">
        <w:trPr>
          <w:trHeight w:val="810"/>
          <w:jc w:val="center"/>
        </w:trPr>
        <w:tc>
          <w:tcPr>
            <w:tcW w:w="951" w:type="dxa"/>
            <w:vMerge w:val="restart"/>
            <w:vAlign w:val="center"/>
            <w:hideMark/>
          </w:tcPr>
          <w:p w:rsidR="00A43C71" w:rsidRPr="00F31CC5" w:rsidRDefault="00A43C71" w:rsidP="00A43C71">
            <w:pPr>
              <w:jc w:val="center"/>
              <w:rPr>
                <w:rFonts w:ascii="宋体" w:eastAsia="宋体" w:hAnsi="宋体"/>
                <w:szCs w:val="21"/>
              </w:rPr>
            </w:pPr>
            <w:r w:rsidRPr="00F31CC5">
              <w:rPr>
                <w:rFonts w:ascii="宋体" w:eastAsia="宋体" w:hAnsi="宋体" w:hint="eastAsia"/>
                <w:szCs w:val="21"/>
              </w:rPr>
              <w:t>07-03生理参数分析测量设备</w:t>
            </w:r>
          </w:p>
        </w:tc>
        <w:tc>
          <w:tcPr>
            <w:tcW w:w="846" w:type="dxa"/>
            <w:vAlign w:val="center"/>
            <w:hideMark/>
          </w:tcPr>
          <w:p w:rsidR="00A43C71" w:rsidRPr="00F31CC5" w:rsidRDefault="00A43C71" w:rsidP="00A43C71">
            <w:pPr>
              <w:jc w:val="center"/>
              <w:rPr>
                <w:rFonts w:ascii="宋体" w:eastAsia="宋体" w:hAnsi="宋体"/>
                <w:szCs w:val="21"/>
              </w:rPr>
            </w:pPr>
            <w:r w:rsidRPr="00F31CC5">
              <w:rPr>
                <w:rFonts w:ascii="宋体" w:eastAsia="宋体" w:hAnsi="宋体" w:hint="eastAsia"/>
                <w:szCs w:val="21"/>
              </w:rPr>
              <w:t>01心电测量、分析设备</w:t>
            </w:r>
          </w:p>
        </w:tc>
        <w:tc>
          <w:tcPr>
            <w:tcW w:w="2722" w:type="dxa"/>
            <w:vAlign w:val="center"/>
            <w:hideMark/>
          </w:tcPr>
          <w:p w:rsidR="00A43C71" w:rsidRPr="00F31CC5" w:rsidRDefault="00A43C71" w:rsidP="00A43C71">
            <w:pPr>
              <w:jc w:val="center"/>
              <w:rPr>
                <w:rFonts w:ascii="宋体" w:eastAsia="宋体" w:hAnsi="宋体"/>
                <w:szCs w:val="21"/>
              </w:rPr>
            </w:pPr>
            <w:r w:rsidRPr="00F31CC5">
              <w:rPr>
                <w:rFonts w:ascii="宋体" w:eastAsia="宋体" w:hAnsi="宋体" w:hint="eastAsia"/>
                <w:szCs w:val="21"/>
              </w:rPr>
              <w:t>单道心电图机、多道心电图机、心电图机、心电图仪、心电分析系统</w:t>
            </w:r>
          </w:p>
        </w:tc>
        <w:tc>
          <w:tcPr>
            <w:tcW w:w="2268" w:type="dxa"/>
            <w:vAlign w:val="center"/>
            <w:hideMark/>
          </w:tcPr>
          <w:p w:rsidR="00A43C71" w:rsidRPr="00F31CC5" w:rsidRDefault="00A43C71" w:rsidP="00A43C71">
            <w:pPr>
              <w:jc w:val="center"/>
              <w:rPr>
                <w:rFonts w:ascii="宋体" w:eastAsia="宋体" w:hAnsi="宋体"/>
                <w:szCs w:val="21"/>
              </w:rPr>
            </w:pPr>
            <w:r w:rsidRPr="00F31CC5">
              <w:rPr>
                <w:rFonts w:ascii="宋体" w:eastAsia="宋体" w:hAnsi="宋体" w:hint="eastAsia"/>
                <w:szCs w:val="21"/>
              </w:rPr>
              <w:t>YY 1139-2013 心电诊断设备</w:t>
            </w:r>
          </w:p>
        </w:tc>
        <w:tc>
          <w:tcPr>
            <w:tcW w:w="2268" w:type="dxa"/>
            <w:vAlign w:val="center"/>
            <w:hideMark/>
          </w:tcPr>
          <w:p w:rsidR="00A43C71" w:rsidRPr="00F31CC5" w:rsidRDefault="00A43C71" w:rsidP="00A43C71">
            <w:pPr>
              <w:jc w:val="center"/>
              <w:rPr>
                <w:rFonts w:ascii="宋体" w:eastAsia="宋体" w:hAnsi="宋体"/>
                <w:szCs w:val="21"/>
              </w:rPr>
            </w:pPr>
            <w:r w:rsidRPr="00F31CC5">
              <w:rPr>
                <w:rFonts w:ascii="宋体" w:eastAsia="宋体" w:hAnsi="宋体" w:hint="eastAsia"/>
                <w:szCs w:val="21"/>
              </w:rPr>
              <w:t>GB 9706.225-2021 医用电气设备 第2-25部分：心电图机的基本安全和基本性能专用要求（实施时间：2023.05.01）</w:t>
            </w:r>
          </w:p>
        </w:tc>
        <w:tc>
          <w:tcPr>
            <w:tcW w:w="2268" w:type="dxa"/>
            <w:vAlign w:val="center"/>
            <w:hideMark/>
          </w:tcPr>
          <w:p w:rsidR="00A43C71" w:rsidRPr="00F31CC5" w:rsidRDefault="00A43C71" w:rsidP="00A43C71">
            <w:pPr>
              <w:jc w:val="center"/>
              <w:rPr>
                <w:rFonts w:ascii="宋体" w:eastAsia="宋体" w:hAnsi="宋体"/>
                <w:szCs w:val="21"/>
              </w:rPr>
            </w:pPr>
            <w:r w:rsidRPr="00F31CC5">
              <w:rPr>
                <w:rFonts w:ascii="宋体" w:eastAsia="宋体" w:hAnsi="宋体" w:hint="eastAsia"/>
                <w:szCs w:val="21"/>
              </w:rPr>
              <w:t>GB 9706.247-2021医用电气设备 第2-47部分:动态心电图系统的基本安全和基本性能专用要求（实施时间：2024年5月1日）</w:t>
            </w:r>
          </w:p>
        </w:tc>
        <w:tc>
          <w:tcPr>
            <w:tcW w:w="2268" w:type="dxa"/>
            <w:vAlign w:val="center"/>
            <w:hideMark/>
          </w:tcPr>
          <w:p w:rsidR="00A43C71" w:rsidRPr="00F31CC5" w:rsidRDefault="00A43C71" w:rsidP="00A43C71">
            <w:pPr>
              <w:jc w:val="center"/>
              <w:rPr>
                <w:rFonts w:ascii="宋体" w:eastAsia="宋体" w:hAnsi="宋体"/>
                <w:szCs w:val="21"/>
              </w:rPr>
            </w:pPr>
          </w:p>
        </w:tc>
      </w:tr>
      <w:tr w:rsidR="00A43C71" w:rsidRPr="00F31CC5" w:rsidTr="00F31CC5">
        <w:trPr>
          <w:trHeight w:val="810"/>
          <w:jc w:val="center"/>
        </w:trPr>
        <w:tc>
          <w:tcPr>
            <w:tcW w:w="951" w:type="dxa"/>
            <w:vMerge/>
            <w:vAlign w:val="center"/>
            <w:hideMark/>
          </w:tcPr>
          <w:p w:rsidR="00A43C71" w:rsidRPr="00F31CC5" w:rsidRDefault="00A43C71" w:rsidP="00A43C71">
            <w:pPr>
              <w:jc w:val="center"/>
              <w:rPr>
                <w:rFonts w:ascii="宋体" w:eastAsia="宋体" w:hAnsi="宋体"/>
                <w:szCs w:val="21"/>
              </w:rPr>
            </w:pPr>
          </w:p>
        </w:tc>
        <w:tc>
          <w:tcPr>
            <w:tcW w:w="846" w:type="dxa"/>
            <w:vAlign w:val="center"/>
            <w:hideMark/>
          </w:tcPr>
          <w:p w:rsidR="00A43C71" w:rsidRPr="00F31CC5" w:rsidRDefault="00A43C71" w:rsidP="00A43C71">
            <w:pPr>
              <w:jc w:val="center"/>
              <w:rPr>
                <w:rFonts w:ascii="宋体" w:eastAsia="宋体" w:hAnsi="宋体"/>
                <w:szCs w:val="21"/>
              </w:rPr>
            </w:pPr>
            <w:r w:rsidRPr="00F31CC5">
              <w:rPr>
                <w:rFonts w:ascii="宋体" w:eastAsia="宋体" w:hAnsi="宋体" w:hint="eastAsia"/>
                <w:szCs w:val="21"/>
              </w:rPr>
              <w:t>02心脏电生理标测设备</w:t>
            </w:r>
          </w:p>
        </w:tc>
        <w:tc>
          <w:tcPr>
            <w:tcW w:w="2722" w:type="dxa"/>
            <w:vAlign w:val="center"/>
            <w:hideMark/>
          </w:tcPr>
          <w:p w:rsidR="00A43C71" w:rsidRPr="00F31CC5" w:rsidRDefault="00A43C71" w:rsidP="00A43C71">
            <w:pPr>
              <w:jc w:val="center"/>
              <w:rPr>
                <w:rFonts w:ascii="宋体" w:eastAsia="宋体" w:hAnsi="宋体"/>
                <w:szCs w:val="21"/>
              </w:rPr>
            </w:pPr>
            <w:r w:rsidRPr="00F31CC5">
              <w:rPr>
                <w:rFonts w:ascii="宋体" w:eastAsia="宋体" w:hAnsi="宋体" w:hint="eastAsia"/>
                <w:szCs w:val="21"/>
              </w:rPr>
              <w:t>电生理标测仪、多道电生理记录仪</w:t>
            </w:r>
          </w:p>
        </w:tc>
        <w:tc>
          <w:tcPr>
            <w:tcW w:w="2268" w:type="dxa"/>
            <w:vAlign w:val="center"/>
            <w:hideMark/>
          </w:tcPr>
          <w:p w:rsidR="00A43C71" w:rsidRPr="00F31CC5" w:rsidRDefault="00A43C71" w:rsidP="00A43C71">
            <w:pPr>
              <w:jc w:val="center"/>
              <w:rPr>
                <w:rFonts w:ascii="宋体" w:eastAsia="宋体" w:hAnsi="宋体"/>
                <w:szCs w:val="21"/>
              </w:rPr>
            </w:pPr>
          </w:p>
        </w:tc>
        <w:tc>
          <w:tcPr>
            <w:tcW w:w="2268" w:type="dxa"/>
            <w:vAlign w:val="center"/>
            <w:hideMark/>
          </w:tcPr>
          <w:p w:rsidR="00A43C71" w:rsidRPr="00F31CC5" w:rsidRDefault="00A43C71" w:rsidP="00A43C71">
            <w:pPr>
              <w:jc w:val="center"/>
              <w:rPr>
                <w:rFonts w:ascii="宋体" w:eastAsia="宋体" w:hAnsi="宋体"/>
                <w:szCs w:val="21"/>
              </w:rPr>
            </w:pPr>
            <w:r w:rsidRPr="00F31CC5">
              <w:rPr>
                <w:rFonts w:ascii="宋体" w:eastAsia="宋体" w:hAnsi="宋体" w:hint="eastAsia"/>
                <w:szCs w:val="21"/>
              </w:rPr>
              <w:t>YY 0285.1-2017 血管内导管 一次性使用无菌导管 第1部分</w:t>
            </w:r>
          </w:p>
        </w:tc>
        <w:tc>
          <w:tcPr>
            <w:tcW w:w="2268" w:type="dxa"/>
            <w:vAlign w:val="center"/>
            <w:hideMark/>
          </w:tcPr>
          <w:p w:rsidR="00A43C71" w:rsidRPr="00F31CC5" w:rsidRDefault="00A43C71" w:rsidP="00A43C71">
            <w:pPr>
              <w:jc w:val="center"/>
              <w:rPr>
                <w:rFonts w:ascii="宋体" w:eastAsia="宋体" w:hAnsi="宋体"/>
                <w:szCs w:val="21"/>
              </w:rPr>
            </w:pPr>
            <w:r w:rsidRPr="00F31CC5">
              <w:rPr>
                <w:rFonts w:ascii="宋体" w:eastAsia="宋体" w:hAnsi="宋体" w:hint="eastAsia"/>
                <w:szCs w:val="21"/>
              </w:rPr>
              <w:t>GB 9706.227-2021医用电气设备 第2-27部分：心电监护设备的基本安全和基本性能专用要求（2023.05.01）</w:t>
            </w:r>
          </w:p>
        </w:tc>
        <w:tc>
          <w:tcPr>
            <w:tcW w:w="2268" w:type="dxa"/>
            <w:vAlign w:val="center"/>
            <w:hideMark/>
          </w:tcPr>
          <w:p w:rsidR="00A43C71" w:rsidRPr="00F31CC5" w:rsidRDefault="00A43C71" w:rsidP="00A43C71">
            <w:pPr>
              <w:jc w:val="center"/>
              <w:rPr>
                <w:rFonts w:ascii="宋体" w:eastAsia="宋体" w:hAnsi="宋体"/>
                <w:szCs w:val="21"/>
              </w:rPr>
            </w:pPr>
          </w:p>
        </w:tc>
      </w:tr>
      <w:tr w:rsidR="00A43C71" w:rsidRPr="00F31CC5" w:rsidTr="00F31CC5">
        <w:trPr>
          <w:trHeight w:val="540"/>
          <w:jc w:val="center"/>
        </w:trPr>
        <w:tc>
          <w:tcPr>
            <w:tcW w:w="951" w:type="dxa"/>
            <w:vMerge/>
            <w:vAlign w:val="center"/>
            <w:hideMark/>
          </w:tcPr>
          <w:p w:rsidR="00A43C71" w:rsidRPr="00F31CC5" w:rsidRDefault="00A43C71" w:rsidP="00A43C71">
            <w:pPr>
              <w:jc w:val="center"/>
              <w:rPr>
                <w:rFonts w:ascii="宋体" w:eastAsia="宋体" w:hAnsi="宋体"/>
                <w:szCs w:val="21"/>
              </w:rPr>
            </w:pPr>
          </w:p>
        </w:tc>
        <w:tc>
          <w:tcPr>
            <w:tcW w:w="846" w:type="dxa"/>
            <w:vMerge w:val="restart"/>
            <w:vAlign w:val="center"/>
            <w:hideMark/>
          </w:tcPr>
          <w:p w:rsidR="00A43C71" w:rsidRPr="00F31CC5" w:rsidRDefault="00A43C71" w:rsidP="00A43C71">
            <w:pPr>
              <w:jc w:val="center"/>
              <w:rPr>
                <w:rFonts w:ascii="宋体" w:eastAsia="宋体" w:hAnsi="宋体"/>
                <w:szCs w:val="21"/>
              </w:rPr>
            </w:pPr>
            <w:r w:rsidRPr="00F31CC5">
              <w:rPr>
                <w:rFonts w:ascii="宋体" w:eastAsia="宋体" w:hAnsi="宋体" w:hint="eastAsia"/>
                <w:szCs w:val="21"/>
              </w:rPr>
              <w:t>03无创血压测量设备</w:t>
            </w:r>
          </w:p>
        </w:tc>
        <w:tc>
          <w:tcPr>
            <w:tcW w:w="2722" w:type="dxa"/>
            <w:vAlign w:val="center"/>
            <w:hideMark/>
          </w:tcPr>
          <w:p w:rsidR="00A43C71" w:rsidRPr="00F31CC5" w:rsidRDefault="00A43C71" w:rsidP="00A43C71">
            <w:pPr>
              <w:jc w:val="center"/>
              <w:rPr>
                <w:rFonts w:ascii="宋体" w:eastAsia="宋体" w:hAnsi="宋体"/>
                <w:szCs w:val="21"/>
              </w:rPr>
            </w:pPr>
            <w:r w:rsidRPr="00F31CC5">
              <w:rPr>
                <w:rFonts w:ascii="宋体" w:eastAsia="宋体" w:hAnsi="宋体" w:hint="eastAsia"/>
                <w:szCs w:val="21"/>
              </w:rPr>
              <w:t>血压表、机械血压表、水银血压表</w:t>
            </w:r>
          </w:p>
        </w:tc>
        <w:tc>
          <w:tcPr>
            <w:tcW w:w="2268" w:type="dxa"/>
            <w:vAlign w:val="center"/>
            <w:hideMark/>
          </w:tcPr>
          <w:p w:rsidR="00A43C71" w:rsidRPr="00F31CC5" w:rsidRDefault="00A43C71" w:rsidP="00A43C71">
            <w:pPr>
              <w:jc w:val="center"/>
              <w:rPr>
                <w:rFonts w:ascii="宋体" w:eastAsia="宋体" w:hAnsi="宋体"/>
                <w:szCs w:val="21"/>
              </w:rPr>
            </w:pPr>
            <w:r w:rsidRPr="00F31CC5">
              <w:rPr>
                <w:rFonts w:ascii="宋体" w:eastAsia="宋体" w:hAnsi="宋体" w:hint="eastAsia"/>
                <w:szCs w:val="21"/>
              </w:rPr>
              <w:t>GB 3053-1993 血压计和血压表</w:t>
            </w:r>
          </w:p>
        </w:tc>
        <w:tc>
          <w:tcPr>
            <w:tcW w:w="2268" w:type="dxa"/>
            <w:vAlign w:val="center"/>
            <w:hideMark/>
          </w:tcPr>
          <w:p w:rsidR="00A43C71" w:rsidRPr="00F31CC5" w:rsidRDefault="00A43C71" w:rsidP="00A43C71">
            <w:pPr>
              <w:jc w:val="center"/>
              <w:rPr>
                <w:rFonts w:ascii="宋体" w:eastAsia="宋体" w:hAnsi="宋体"/>
                <w:szCs w:val="21"/>
              </w:rPr>
            </w:pPr>
          </w:p>
        </w:tc>
        <w:tc>
          <w:tcPr>
            <w:tcW w:w="2268" w:type="dxa"/>
            <w:vAlign w:val="center"/>
            <w:hideMark/>
          </w:tcPr>
          <w:p w:rsidR="00A43C71" w:rsidRPr="00F31CC5" w:rsidRDefault="00A43C71" w:rsidP="00A43C71">
            <w:pPr>
              <w:jc w:val="center"/>
              <w:rPr>
                <w:rFonts w:ascii="宋体" w:eastAsia="宋体" w:hAnsi="宋体"/>
                <w:szCs w:val="21"/>
              </w:rPr>
            </w:pPr>
          </w:p>
        </w:tc>
        <w:tc>
          <w:tcPr>
            <w:tcW w:w="2268" w:type="dxa"/>
            <w:vAlign w:val="center"/>
            <w:hideMark/>
          </w:tcPr>
          <w:p w:rsidR="00A43C71" w:rsidRPr="00F31CC5" w:rsidRDefault="00A43C71" w:rsidP="00A43C71">
            <w:pPr>
              <w:jc w:val="center"/>
              <w:rPr>
                <w:rFonts w:ascii="宋体" w:eastAsia="宋体" w:hAnsi="宋体"/>
                <w:szCs w:val="21"/>
              </w:rPr>
            </w:pPr>
          </w:p>
        </w:tc>
      </w:tr>
      <w:tr w:rsidR="00A43C71" w:rsidRPr="00F31CC5" w:rsidTr="00F31CC5">
        <w:trPr>
          <w:trHeight w:val="285"/>
          <w:jc w:val="center"/>
        </w:trPr>
        <w:tc>
          <w:tcPr>
            <w:tcW w:w="951" w:type="dxa"/>
            <w:vMerge/>
            <w:vAlign w:val="center"/>
            <w:hideMark/>
          </w:tcPr>
          <w:p w:rsidR="00A43C71" w:rsidRPr="00F31CC5" w:rsidRDefault="00A43C71" w:rsidP="00A43C71">
            <w:pPr>
              <w:jc w:val="center"/>
              <w:rPr>
                <w:rFonts w:ascii="宋体" w:eastAsia="宋体" w:hAnsi="宋体"/>
                <w:szCs w:val="21"/>
              </w:rPr>
            </w:pPr>
          </w:p>
        </w:tc>
        <w:tc>
          <w:tcPr>
            <w:tcW w:w="846" w:type="dxa"/>
            <w:vMerge/>
            <w:vAlign w:val="center"/>
            <w:hideMark/>
          </w:tcPr>
          <w:p w:rsidR="00A43C71" w:rsidRPr="00F31CC5" w:rsidRDefault="00A43C71" w:rsidP="00A43C71">
            <w:pPr>
              <w:jc w:val="center"/>
              <w:rPr>
                <w:rFonts w:ascii="宋体" w:eastAsia="宋体" w:hAnsi="宋体"/>
                <w:szCs w:val="21"/>
              </w:rPr>
            </w:pPr>
          </w:p>
        </w:tc>
        <w:tc>
          <w:tcPr>
            <w:tcW w:w="2722" w:type="dxa"/>
            <w:vAlign w:val="center"/>
            <w:hideMark/>
          </w:tcPr>
          <w:p w:rsidR="00A43C71" w:rsidRPr="00F31CC5" w:rsidRDefault="00A43C71" w:rsidP="00A43C71">
            <w:pPr>
              <w:jc w:val="center"/>
              <w:rPr>
                <w:rFonts w:ascii="宋体" w:eastAsia="宋体" w:hAnsi="宋体"/>
                <w:szCs w:val="21"/>
              </w:rPr>
            </w:pPr>
            <w:r w:rsidRPr="00F31CC5">
              <w:rPr>
                <w:rFonts w:ascii="宋体" w:eastAsia="宋体" w:hAnsi="宋体" w:hint="eastAsia"/>
                <w:szCs w:val="21"/>
              </w:rPr>
              <w:t>电子血压计</w:t>
            </w:r>
          </w:p>
        </w:tc>
        <w:tc>
          <w:tcPr>
            <w:tcW w:w="2268" w:type="dxa"/>
            <w:vAlign w:val="center"/>
            <w:hideMark/>
          </w:tcPr>
          <w:p w:rsidR="00A43C71" w:rsidRPr="00F31CC5" w:rsidRDefault="00A43C71" w:rsidP="00A43C71">
            <w:pPr>
              <w:jc w:val="center"/>
              <w:rPr>
                <w:rFonts w:ascii="宋体" w:eastAsia="宋体" w:hAnsi="宋体"/>
                <w:szCs w:val="21"/>
              </w:rPr>
            </w:pPr>
            <w:r w:rsidRPr="00F31CC5">
              <w:rPr>
                <w:rFonts w:ascii="宋体" w:eastAsia="宋体" w:hAnsi="宋体" w:hint="eastAsia"/>
                <w:szCs w:val="21"/>
              </w:rPr>
              <w:t>YY 0670-2008 无创自动测量血压计</w:t>
            </w:r>
          </w:p>
        </w:tc>
        <w:tc>
          <w:tcPr>
            <w:tcW w:w="2268" w:type="dxa"/>
            <w:vAlign w:val="center"/>
            <w:hideMark/>
          </w:tcPr>
          <w:p w:rsidR="00A43C71" w:rsidRPr="00F31CC5" w:rsidRDefault="00A43C71" w:rsidP="00A43C71">
            <w:pPr>
              <w:jc w:val="center"/>
              <w:rPr>
                <w:rFonts w:ascii="宋体" w:eastAsia="宋体" w:hAnsi="宋体"/>
                <w:szCs w:val="21"/>
              </w:rPr>
            </w:pPr>
          </w:p>
        </w:tc>
        <w:tc>
          <w:tcPr>
            <w:tcW w:w="2268" w:type="dxa"/>
            <w:vAlign w:val="center"/>
            <w:hideMark/>
          </w:tcPr>
          <w:p w:rsidR="00A43C71" w:rsidRPr="00F31CC5" w:rsidRDefault="00A43C71" w:rsidP="00A43C71">
            <w:pPr>
              <w:jc w:val="center"/>
              <w:rPr>
                <w:rFonts w:ascii="宋体" w:eastAsia="宋体" w:hAnsi="宋体"/>
                <w:szCs w:val="21"/>
              </w:rPr>
            </w:pPr>
          </w:p>
        </w:tc>
        <w:tc>
          <w:tcPr>
            <w:tcW w:w="2268" w:type="dxa"/>
            <w:vAlign w:val="center"/>
            <w:hideMark/>
          </w:tcPr>
          <w:p w:rsidR="00A43C71" w:rsidRPr="00F31CC5" w:rsidRDefault="00A43C71" w:rsidP="00A43C71">
            <w:pPr>
              <w:jc w:val="center"/>
              <w:rPr>
                <w:rFonts w:ascii="宋体" w:eastAsia="宋体" w:hAnsi="宋体"/>
                <w:szCs w:val="21"/>
              </w:rPr>
            </w:pPr>
          </w:p>
        </w:tc>
      </w:tr>
      <w:tr w:rsidR="00A43C71" w:rsidRPr="00F31CC5" w:rsidTr="00F31CC5">
        <w:trPr>
          <w:trHeight w:val="810"/>
          <w:jc w:val="center"/>
        </w:trPr>
        <w:tc>
          <w:tcPr>
            <w:tcW w:w="951" w:type="dxa"/>
            <w:vMerge/>
            <w:vAlign w:val="center"/>
            <w:hideMark/>
          </w:tcPr>
          <w:p w:rsidR="00A43C71" w:rsidRPr="00F31CC5" w:rsidRDefault="00A43C71" w:rsidP="00A43C71">
            <w:pPr>
              <w:jc w:val="center"/>
              <w:rPr>
                <w:rFonts w:ascii="宋体" w:eastAsia="宋体" w:hAnsi="宋体"/>
                <w:szCs w:val="21"/>
              </w:rPr>
            </w:pPr>
          </w:p>
        </w:tc>
        <w:tc>
          <w:tcPr>
            <w:tcW w:w="846" w:type="dxa"/>
            <w:vMerge/>
            <w:vAlign w:val="center"/>
            <w:hideMark/>
          </w:tcPr>
          <w:p w:rsidR="00A43C71" w:rsidRPr="00F31CC5" w:rsidRDefault="00A43C71" w:rsidP="00A43C71">
            <w:pPr>
              <w:jc w:val="center"/>
              <w:rPr>
                <w:rFonts w:ascii="宋体" w:eastAsia="宋体" w:hAnsi="宋体"/>
                <w:szCs w:val="21"/>
              </w:rPr>
            </w:pPr>
          </w:p>
        </w:tc>
        <w:tc>
          <w:tcPr>
            <w:tcW w:w="2722" w:type="dxa"/>
            <w:vAlign w:val="center"/>
            <w:hideMark/>
          </w:tcPr>
          <w:p w:rsidR="00A43C71" w:rsidRPr="00F31CC5" w:rsidRDefault="00A43C71" w:rsidP="00A43C71">
            <w:pPr>
              <w:jc w:val="center"/>
              <w:rPr>
                <w:rFonts w:ascii="宋体" w:eastAsia="宋体" w:hAnsi="宋体"/>
                <w:szCs w:val="21"/>
              </w:rPr>
            </w:pPr>
            <w:r w:rsidRPr="00F31CC5">
              <w:rPr>
                <w:rFonts w:ascii="宋体" w:eastAsia="宋体" w:hAnsi="宋体" w:hint="eastAsia"/>
                <w:szCs w:val="21"/>
              </w:rPr>
              <w:t>动态血压记录仪、动态血压仪</w:t>
            </w:r>
          </w:p>
        </w:tc>
        <w:tc>
          <w:tcPr>
            <w:tcW w:w="2268" w:type="dxa"/>
            <w:vAlign w:val="center"/>
            <w:hideMark/>
          </w:tcPr>
          <w:p w:rsidR="00A43C71" w:rsidRPr="00F31CC5" w:rsidRDefault="00A43C71" w:rsidP="00A43C71">
            <w:pPr>
              <w:jc w:val="center"/>
              <w:rPr>
                <w:rFonts w:ascii="宋体" w:eastAsia="宋体" w:hAnsi="宋体"/>
                <w:szCs w:val="21"/>
              </w:rPr>
            </w:pPr>
            <w:r w:rsidRPr="00F31CC5">
              <w:rPr>
                <w:rFonts w:ascii="宋体" w:eastAsia="宋体" w:hAnsi="宋体" w:hint="eastAsia"/>
                <w:szCs w:val="21"/>
              </w:rPr>
              <w:t>YY 0667-2008 医用电气设备 第2部分：自动循环无创血压监护设备的安全和基本性能专用要求</w:t>
            </w:r>
          </w:p>
        </w:tc>
        <w:tc>
          <w:tcPr>
            <w:tcW w:w="2268" w:type="dxa"/>
            <w:vAlign w:val="center"/>
            <w:hideMark/>
          </w:tcPr>
          <w:p w:rsidR="00A43C71" w:rsidRPr="00F31CC5" w:rsidRDefault="00A43C71" w:rsidP="00A43C71">
            <w:pPr>
              <w:jc w:val="center"/>
              <w:rPr>
                <w:rFonts w:ascii="宋体" w:eastAsia="宋体" w:hAnsi="宋体"/>
                <w:szCs w:val="21"/>
              </w:rPr>
            </w:pPr>
          </w:p>
        </w:tc>
        <w:tc>
          <w:tcPr>
            <w:tcW w:w="2268" w:type="dxa"/>
            <w:vAlign w:val="center"/>
            <w:hideMark/>
          </w:tcPr>
          <w:p w:rsidR="00A43C71" w:rsidRPr="00F31CC5" w:rsidRDefault="00A43C71" w:rsidP="00A43C71">
            <w:pPr>
              <w:jc w:val="center"/>
              <w:rPr>
                <w:rFonts w:ascii="宋体" w:eastAsia="宋体" w:hAnsi="宋体"/>
                <w:szCs w:val="21"/>
              </w:rPr>
            </w:pPr>
          </w:p>
        </w:tc>
        <w:tc>
          <w:tcPr>
            <w:tcW w:w="2268" w:type="dxa"/>
            <w:vAlign w:val="center"/>
            <w:hideMark/>
          </w:tcPr>
          <w:p w:rsidR="00A43C71" w:rsidRPr="00F31CC5" w:rsidRDefault="00A43C71" w:rsidP="00A43C71">
            <w:pPr>
              <w:jc w:val="center"/>
              <w:rPr>
                <w:rFonts w:ascii="宋体" w:eastAsia="宋体" w:hAnsi="宋体"/>
                <w:szCs w:val="21"/>
              </w:rPr>
            </w:pPr>
          </w:p>
        </w:tc>
      </w:tr>
      <w:tr w:rsidR="00A43C71" w:rsidRPr="00F31CC5" w:rsidTr="00F31CC5">
        <w:trPr>
          <w:trHeight w:val="285"/>
          <w:jc w:val="center"/>
        </w:trPr>
        <w:tc>
          <w:tcPr>
            <w:tcW w:w="951" w:type="dxa"/>
            <w:vMerge/>
            <w:vAlign w:val="center"/>
            <w:hideMark/>
          </w:tcPr>
          <w:p w:rsidR="00A43C71" w:rsidRPr="00F31CC5" w:rsidRDefault="00A43C71" w:rsidP="00A43C71">
            <w:pPr>
              <w:jc w:val="center"/>
              <w:rPr>
                <w:rFonts w:ascii="宋体" w:eastAsia="宋体" w:hAnsi="宋体"/>
                <w:szCs w:val="21"/>
              </w:rPr>
            </w:pPr>
          </w:p>
        </w:tc>
        <w:tc>
          <w:tcPr>
            <w:tcW w:w="846" w:type="dxa"/>
            <w:vMerge w:val="restart"/>
            <w:vAlign w:val="center"/>
            <w:hideMark/>
          </w:tcPr>
          <w:p w:rsidR="00A43C71" w:rsidRPr="00F31CC5" w:rsidRDefault="00A43C71" w:rsidP="00A43C71">
            <w:pPr>
              <w:jc w:val="center"/>
              <w:rPr>
                <w:rFonts w:ascii="宋体" w:eastAsia="宋体" w:hAnsi="宋体"/>
                <w:szCs w:val="21"/>
              </w:rPr>
            </w:pPr>
            <w:r w:rsidRPr="00F31CC5">
              <w:rPr>
                <w:rFonts w:ascii="宋体" w:eastAsia="宋体" w:hAnsi="宋体" w:hint="eastAsia"/>
                <w:szCs w:val="21"/>
              </w:rPr>
              <w:t>04体温测量设备</w:t>
            </w:r>
          </w:p>
        </w:tc>
        <w:tc>
          <w:tcPr>
            <w:tcW w:w="2722" w:type="dxa"/>
            <w:vAlign w:val="center"/>
            <w:hideMark/>
          </w:tcPr>
          <w:p w:rsidR="00A43C71" w:rsidRPr="00F31CC5" w:rsidRDefault="00A43C71" w:rsidP="00A43C71">
            <w:pPr>
              <w:jc w:val="center"/>
              <w:rPr>
                <w:rFonts w:ascii="宋体" w:eastAsia="宋体" w:hAnsi="宋体"/>
                <w:szCs w:val="21"/>
              </w:rPr>
            </w:pPr>
            <w:r w:rsidRPr="00F31CC5">
              <w:rPr>
                <w:rFonts w:ascii="宋体" w:eastAsia="宋体" w:hAnsi="宋体" w:hint="eastAsia"/>
                <w:szCs w:val="21"/>
              </w:rPr>
              <w:t>玻璃体温计</w:t>
            </w:r>
          </w:p>
        </w:tc>
        <w:tc>
          <w:tcPr>
            <w:tcW w:w="2268" w:type="dxa"/>
            <w:vAlign w:val="center"/>
            <w:hideMark/>
          </w:tcPr>
          <w:p w:rsidR="00A43C71" w:rsidRPr="00F31CC5" w:rsidRDefault="00A43C71" w:rsidP="00A43C71">
            <w:pPr>
              <w:jc w:val="center"/>
              <w:rPr>
                <w:rFonts w:ascii="宋体" w:eastAsia="宋体" w:hAnsi="宋体"/>
                <w:szCs w:val="21"/>
              </w:rPr>
            </w:pPr>
            <w:r w:rsidRPr="00F31CC5">
              <w:rPr>
                <w:rFonts w:ascii="宋体" w:eastAsia="宋体" w:hAnsi="宋体" w:hint="eastAsia"/>
                <w:szCs w:val="21"/>
              </w:rPr>
              <w:t>GB 1588-2001 玻璃体温计</w:t>
            </w:r>
          </w:p>
        </w:tc>
        <w:tc>
          <w:tcPr>
            <w:tcW w:w="2268" w:type="dxa"/>
            <w:vAlign w:val="center"/>
            <w:hideMark/>
          </w:tcPr>
          <w:p w:rsidR="00A43C71" w:rsidRPr="00F31CC5" w:rsidRDefault="00A43C71" w:rsidP="00A43C71">
            <w:pPr>
              <w:jc w:val="center"/>
              <w:rPr>
                <w:rFonts w:ascii="宋体" w:eastAsia="宋体" w:hAnsi="宋体"/>
                <w:szCs w:val="21"/>
              </w:rPr>
            </w:pPr>
          </w:p>
        </w:tc>
        <w:tc>
          <w:tcPr>
            <w:tcW w:w="2268" w:type="dxa"/>
            <w:vAlign w:val="center"/>
            <w:hideMark/>
          </w:tcPr>
          <w:p w:rsidR="00A43C71" w:rsidRPr="00F31CC5" w:rsidRDefault="00A43C71" w:rsidP="00A43C71">
            <w:pPr>
              <w:jc w:val="center"/>
              <w:rPr>
                <w:rFonts w:ascii="宋体" w:eastAsia="宋体" w:hAnsi="宋体"/>
                <w:szCs w:val="21"/>
              </w:rPr>
            </w:pPr>
          </w:p>
        </w:tc>
        <w:tc>
          <w:tcPr>
            <w:tcW w:w="2268" w:type="dxa"/>
            <w:vAlign w:val="center"/>
            <w:hideMark/>
          </w:tcPr>
          <w:p w:rsidR="00A43C71" w:rsidRPr="00F31CC5" w:rsidRDefault="00A43C71" w:rsidP="00A43C71">
            <w:pPr>
              <w:jc w:val="center"/>
              <w:rPr>
                <w:rFonts w:ascii="宋体" w:eastAsia="宋体" w:hAnsi="宋体"/>
                <w:szCs w:val="21"/>
              </w:rPr>
            </w:pPr>
          </w:p>
        </w:tc>
      </w:tr>
      <w:tr w:rsidR="00A43C71" w:rsidRPr="00F31CC5" w:rsidTr="00F31CC5">
        <w:trPr>
          <w:trHeight w:val="540"/>
          <w:jc w:val="center"/>
        </w:trPr>
        <w:tc>
          <w:tcPr>
            <w:tcW w:w="951" w:type="dxa"/>
            <w:vMerge/>
            <w:vAlign w:val="center"/>
            <w:hideMark/>
          </w:tcPr>
          <w:p w:rsidR="00A43C71" w:rsidRPr="00F31CC5" w:rsidRDefault="00A43C71" w:rsidP="00A43C71">
            <w:pPr>
              <w:jc w:val="center"/>
              <w:rPr>
                <w:rFonts w:ascii="宋体" w:eastAsia="宋体" w:hAnsi="宋体"/>
                <w:szCs w:val="21"/>
              </w:rPr>
            </w:pPr>
          </w:p>
        </w:tc>
        <w:tc>
          <w:tcPr>
            <w:tcW w:w="846" w:type="dxa"/>
            <w:vMerge/>
            <w:vAlign w:val="center"/>
            <w:hideMark/>
          </w:tcPr>
          <w:p w:rsidR="00A43C71" w:rsidRPr="00F31CC5" w:rsidRDefault="00A43C71" w:rsidP="00A43C71">
            <w:pPr>
              <w:jc w:val="center"/>
              <w:rPr>
                <w:rFonts w:ascii="宋体" w:eastAsia="宋体" w:hAnsi="宋体"/>
                <w:szCs w:val="21"/>
              </w:rPr>
            </w:pPr>
          </w:p>
        </w:tc>
        <w:tc>
          <w:tcPr>
            <w:tcW w:w="2722" w:type="dxa"/>
            <w:vAlign w:val="center"/>
            <w:hideMark/>
          </w:tcPr>
          <w:p w:rsidR="00A43C71" w:rsidRPr="00F31CC5" w:rsidRDefault="00A43C71" w:rsidP="00A43C71">
            <w:pPr>
              <w:jc w:val="center"/>
              <w:rPr>
                <w:rFonts w:ascii="宋体" w:eastAsia="宋体" w:hAnsi="宋体"/>
                <w:szCs w:val="21"/>
              </w:rPr>
            </w:pPr>
            <w:r w:rsidRPr="00F31CC5">
              <w:rPr>
                <w:rFonts w:ascii="宋体" w:eastAsia="宋体" w:hAnsi="宋体" w:hint="eastAsia"/>
                <w:szCs w:val="21"/>
              </w:rPr>
              <w:t>电子体温计</w:t>
            </w:r>
          </w:p>
        </w:tc>
        <w:tc>
          <w:tcPr>
            <w:tcW w:w="2268" w:type="dxa"/>
            <w:vAlign w:val="center"/>
            <w:hideMark/>
          </w:tcPr>
          <w:p w:rsidR="00A43C71" w:rsidRPr="00F31CC5" w:rsidRDefault="00A43C71" w:rsidP="00A43C71">
            <w:pPr>
              <w:jc w:val="center"/>
              <w:rPr>
                <w:rFonts w:ascii="宋体" w:eastAsia="宋体" w:hAnsi="宋体"/>
                <w:szCs w:val="21"/>
              </w:rPr>
            </w:pPr>
            <w:r w:rsidRPr="00F31CC5">
              <w:rPr>
                <w:rFonts w:ascii="宋体" w:eastAsia="宋体" w:hAnsi="宋体" w:hint="eastAsia"/>
                <w:szCs w:val="21"/>
              </w:rPr>
              <w:t>YY 0785-2010 临床体温计--连续测量的电子体温计性能要求</w:t>
            </w:r>
          </w:p>
        </w:tc>
        <w:tc>
          <w:tcPr>
            <w:tcW w:w="2268" w:type="dxa"/>
            <w:vAlign w:val="center"/>
            <w:hideMark/>
          </w:tcPr>
          <w:p w:rsidR="00A43C71" w:rsidRPr="00F31CC5" w:rsidRDefault="00A43C71" w:rsidP="00A43C71">
            <w:pPr>
              <w:jc w:val="center"/>
              <w:rPr>
                <w:rFonts w:ascii="宋体" w:eastAsia="宋体" w:hAnsi="宋体"/>
                <w:szCs w:val="21"/>
              </w:rPr>
            </w:pPr>
          </w:p>
        </w:tc>
        <w:tc>
          <w:tcPr>
            <w:tcW w:w="2268" w:type="dxa"/>
            <w:vAlign w:val="center"/>
            <w:hideMark/>
          </w:tcPr>
          <w:p w:rsidR="00A43C71" w:rsidRPr="00F31CC5" w:rsidRDefault="00A43C71" w:rsidP="00A43C71">
            <w:pPr>
              <w:jc w:val="center"/>
              <w:rPr>
                <w:rFonts w:ascii="宋体" w:eastAsia="宋体" w:hAnsi="宋体"/>
                <w:szCs w:val="21"/>
              </w:rPr>
            </w:pPr>
          </w:p>
        </w:tc>
        <w:tc>
          <w:tcPr>
            <w:tcW w:w="2268" w:type="dxa"/>
            <w:vAlign w:val="center"/>
            <w:hideMark/>
          </w:tcPr>
          <w:p w:rsidR="00A43C71" w:rsidRPr="00F31CC5" w:rsidRDefault="00A43C71" w:rsidP="00A43C71">
            <w:pPr>
              <w:jc w:val="center"/>
              <w:rPr>
                <w:rFonts w:ascii="宋体" w:eastAsia="宋体" w:hAnsi="宋体"/>
                <w:szCs w:val="21"/>
              </w:rPr>
            </w:pPr>
          </w:p>
        </w:tc>
      </w:tr>
      <w:tr w:rsidR="00A43C71" w:rsidRPr="00F31CC5" w:rsidTr="00F31CC5">
        <w:trPr>
          <w:trHeight w:val="540"/>
          <w:jc w:val="center"/>
        </w:trPr>
        <w:tc>
          <w:tcPr>
            <w:tcW w:w="951" w:type="dxa"/>
            <w:vMerge/>
            <w:vAlign w:val="center"/>
            <w:hideMark/>
          </w:tcPr>
          <w:p w:rsidR="00A43C71" w:rsidRPr="00F31CC5" w:rsidRDefault="00A43C71" w:rsidP="00A43C71">
            <w:pPr>
              <w:jc w:val="center"/>
              <w:rPr>
                <w:rFonts w:ascii="宋体" w:eastAsia="宋体" w:hAnsi="宋体"/>
                <w:szCs w:val="21"/>
              </w:rPr>
            </w:pPr>
          </w:p>
        </w:tc>
        <w:tc>
          <w:tcPr>
            <w:tcW w:w="846" w:type="dxa"/>
            <w:vAlign w:val="center"/>
            <w:hideMark/>
          </w:tcPr>
          <w:p w:rsidR="00A43C71" w:rsidRPr="00F31CC5" w:rsidRDefault="00A43C71" w:rsidP="00A43C71">
            <w:pPr>
              <w:jc w:val="center"/>
              <w:rPr>
                <w:rFonts w:ascii="宋体" w:eastAsia="宋体" w:hAnsi="宋体"/>
                <w:szCs w:val="21"/>
              </w:rPr>
            </w:pPr>
            <w:r w:rsidRPr="00F31CC5">
              <w:rPr>
                <w:rFonts w:ascii="宋体" w:eastAsia="宋体" w:hAnsi="宋体" w:hint="eastAsia"/>
                <w:szCs w:val="21"/>
              </w:rPr>
              <w:t>05脉搏血氧测量设备</w:t>
            </w:r>
          </w:p>
        </w:tc>
        <w:tc>
          <w:tcPr>
            <w:tcW w:w="2722" w:type="dxa"/>
            <w:vAlign w:val="center"/>
            <w:hideMark/>
          </w:tcPr>
          <w:p w:rsidR="00A43C71" w:rsidRPr="00F31CC5" w:rsidRDefault="00A43C71" w:rsidP="00A43C71">
            <w:pPr>
              <w:jc w:val="center"/>
              <w:rPr>
                <w:rFonts w:ascii="宋体" w:eastAsia="宋体" w:hAnsi="宋体"/>
                <w:szCs w:val="21"/>
              </w:rPr>
            </w:pPr>
            <w:r w:rsidRPr="00F31CC5">
              <w:rPr>
                <w:rFonts w:ascii="宋体" w:eastAsia="宋体" w:hAnsi="宋体" w:hint="eastAsia"/>
                <w:szCs w:val="21"/>
              </w:rPr>
              <w:t>脉搏血氧仪</w:t>
            </w:r>
          </w:p>
        </w:tc>
        <w:tc>
          <w:tcPr>
            <w:tcW w:w="2268" w:type="dxa"/>
            <w:vAlign w:val="center"/>
            <w:hideMark/>
          </w:tcPr>
          <w:p w:rsidR="00A43C71" w:rsidRPr="00F31CC5" w:rsidRDefault="00A43C71" w:rsidP="00A43C71">
            <w:pPr>
              <w:jc w:val="center"/>
              <w:rPr>
                <w:rFonts w:ascii="宋体" w:eastAsia="宋体" w:hAnsi="宋体"/>
                <w:szCs w:val="21"/>
              </w:rPr>
            </w:pPr>
            <w:r w:rsidRPr="00F31CC5">
              <w:rPr>
                <w:rFonts w:ascii="宋体" w:eastAsia="宋体" w:hAnsi="宋体" w:hint="eastAsia"/>
                <w:szCs w:val="21"/>
              </w:rPr>
              <w:t>YY 0784-2010医用电气设备 医用脉搏血氧仪设备基本安全和主要性能专用要求</w:t>
            </w:r>
          </w:p>
        </w:tc>
        <w:tc>
          <w:tcPr>
            <w:tcW w:w="2268" w:type="dxa"/>
            <w:vAlign w:val="center"/>
            <w:hideMark/>
          </w:tcPr>
          <w:p w:rsidR="00A43C71" w:rsidRPr="00F31CC5" w:rsidRDefault="00A43C71" w:rsidP="00A43C71">
            <w:pPr>
              <w:jc w:val="center"/>
              <w:rPr>
                <w:rFonts w:ascii="宋体" w:eastAsia="宋体" w:hAnsi="宋体"/>
                <w:szCs w:val="21"/>
              </w:rPr>
            </w:pPr>
          </w:p>
        </w:tc>
        <w:tc>
          <w:tcPr>
            <w:tcW w:w="2268" w:type="dxa"/>
            <w:vAlign w:val="center"/>
            <w:hideMark/>
          </w:tcPr>
          <w:p w:rsidR="00A43C71" w:rsidRPr="00F31CC5" w:rsidRDefault="00A43C71" w:rsidP="00A43C71">
            <w:pPr>
              <w:jc w:val="center"/>
              <w:rPr>
                <w:rFonts w:ascii="宋体" w:eastAsia="宋体" w:hAnsi="宋体"/>
                <w:szCs w:val="21"/>
              </w:rPr>
            </w:pPr>
          </w:p>
        </w:tc>
        <w:tc>
          <w:tcPr>
            <w:tcW w:w="2268" w:type="dxa"/>
            <w:vAlign w:val="center"/>
            <w:hideMark/>
          </w:tcPr>
          <w:p w:rsidR="00A43C71" w:rsidRPr="00F31CC5" w:rsidRDefault="00A43C71" w:rsidP="00A43C71">
            <w:pPr>
              <w:jc w:val="center"/>
              <w:rPr>
                <w:rFonts w:ascii="宋体" w:eastAsia="宋体" w:hAnsi="宋体"/>
                <w:szCs w:val="21"/>
              </w:rPr>
            </w:pPr>
          </w:p>
        </w:tc>
      </w:tr>
      <w:tr w:rsidR="00A43C71" w:rsidRPr="00F31CC5" w:rsidTr="00F31CC5">
        <w:trPr>
          <w:trHeight w:val="1080"/>
          <w:jc w:val="center"/>
        </w:trPr>
        <w:tc>
          <w:tcPr>
            <w:tcW w:w="951" w:type="dxa"/>
            <w:vMerge/>
            <w:vAlign w:val="center"/>
            <w:hideMark/>
          </w:tcPr>
          <w:p w:rsidR="00A43C71" w:rsidRPr="00F31CC5" w:rsidRDefault="00A43C71" w:rsidP="00A43C71">
            <w:pPr>
              <w:jc w:val="center"/>
              <w:rPr>
                <w:rFonts w:ascii="宋体" w:eastAsia="宋体" w:hAnsi="宋体"/>
                <w:szCs w:val="21"/>
              </w:rPr>
            </w:pPr>
          </w:p>
        </w:tc>
        <w:tc>
          <w:tcPr>
            <w:tcW w:w="846" w:type="dxa"/>
            <w:vAlign w:val="center"/>
            <w:hideMark/>
          </w:tcPr>
          <w:p w:rsidR="00A43C71" w:rsidRPr="00F31CC5" w:rsidRDefault="00A43C71" w:rsidP="00A43C71">
            <w:pPr>
              <w:jc w:val="center"/>
              <w:rPr>
                <w:rFonts w:ascii="宋体" w:eastAsia="宋体" w:hAnsi="宋体"/>
                <w:szCs w:val="21"/>
              </w:rPr>
            </w:pPr>
            <w:r w:rsidRPr="00F31CC5">
              <w:rPr>
                <w:rFonts w:ascii="宋体" w:eastAsia="宋体" w:hAnsi="宋体" w:hint="eastAsia"/>
                <w:szCs w:val="21"/>
              </w:rPr>
              <w:t>06生理参数诱发诊断设备</w:t>
            </w:r>
          </w:p>
        </w:tc>
        <w:tc>
          <w:tcPr>
            <w:tcW w:w="2722" w:type="dxa"/>
            <w:vAlign w:val="center"/>
            <w:hideMark/>
          </w:tcPr>
          <w:p w:rsidR="00A43C71" w:rsidRPr="00F31CC5" w:rsidRDefault="00A43C71" w:rsidP="00A43C71">
            <w:pPr>
              <w:jc w:val="center"/>
              <w:rPr>
                <w:rFonts w:ascii="宋体" w:eastAsia="宋体" w:hAnsi="宋体"/>
                <w:szCs w:val="21"/>
              </w:rPr>
            </w:pPr>
            <w:r w:rsidRPr="00F31CC5">
              <w:rPr>
                <w:rFonts w:ascii="宋体" w:eastAsia="宋体" w:hAnsi="宋体" w:hint="eastAsia"/>
                <w:szCs w:val="21"/>
              </w:rPr>
              <w:t>脑电图机</w:t>
            </w:r>
          </w:p>
        </w:tc>
        <w:tc>
          <w:tcPr>
            <w:tcW w:w="2268" w:type="dxa"/>
            <w:vAlign w:val="center"/>
            <w:hideMark/>
          </w:tcPr>
          <w:p w:rsidR="00A43C71" w:rsidRPr="00F31CC5" w:rsidRDefault="00A43C71" w:rsidP="00A43C71">
            <w:pPr>
              <w:jc w:val="center"/>
              <w:rPr>
                <w:rFonts w:ascii="宋体" w:eastAsia="宋体" w:hAnsi="宋体"/>
                <w:szCs w:val="21"/>
              </w:rPr>
            </w:pPr>
            <w:r w:rsidRPr="00F31CC5">
              <w:rPr>
                <w:rFonts w:ascii="宋体" w:eastAsia="宋体" w:hAnsi="宋体" w:hint="eastAsia"/>
                <w:szCs w:val="21"/>
              </w:rPr>
              <w:t>GB 9706.226-2021医用电气设备 第2-26部分：脑电图机的基本安全和基本性能专用要求（实施时间2023.05.01）</w:t>
            </w:r>
          </w:p>
        </w:tc>
        <w:tc>
          <w:tcPr>
            <w:tcW w:w="2268" w:type="dxa"/>
            <w:vAlign w:val="center"/>
            <w:hideMark/>
          </w:tcPr>
          <w:p w:rsidR="00A43C71" w:rsidRPr="00F31CC5" w:rsidRDefault="00A43C71" w:rsidP="00A43C71">
            <w:pPr>
              <w:jc w:val="center"/>
              <w:rPr>
                <w:rFonts w:ascii="宋体" w:eastAsia="宋体" w:hAnsi="宋体"/>
                <w:szCs w:val="21"/>
              </w:rPr>
            </w:pPr>
            <w:r w:rsidRPr="00F31CC5">
              <w:rPr>
                <w:rFonts w:ascii="宋体" w:eastAsia="宋体" w:hAnsi="宋体" w:hint="eastAsia"/>
                <w:szCs w:val="21"/>
              </w:rPr>
              <w:t>YY 9706.240-2021医用电气设备 第2-40部分：肌电及诱发反应设备的基本安全和基本性能专用要求（实施时间2023.05.01）</w:t>
            </w:r>
          </w:p>
        </w:tc>
        <w:tc>
          <w:tcPr>
            <w:tcW w:w="2268" w:type="dxa"/>
            <w:vAlign w:val="center"/>
            <w:hideMark/>
          </w:tcPr>
          <w:p w:rsidR="00A43C71" w:rsidRPr="00F31CC5" w:rsidRDefault="00A43C71" w:rsidP="00A43C71">
            <w:pPr>
              <w:jc w:val="center"/>
              <w:rPr>
                <w:rFonts w:ascii="宋体" w:eastAsia="宋体" w:hAnsi="宋体"/>
                <w:szCs w:val="21"/>
              </w:rPr>
            </w:pPr>
          </w:p>
        </w:tc>
        <w:tc>
          <w:tcPr>
            <w:tcW w:w="2268" w:type="dxa"/>
            <w:vAlign w:val="center"/>
            <w:hideMark/>
          </w:tcPr>
          <w:p w:rsidR="00A43C71" w:rsidRPr="00F31CC5" w:rsidRDefault="00A43C71" w:rsidP="00A43C71">
            <w:pPr>
              <w:jc w:val="center"/>
              <w:rPr>
                <w:rFonts w:ascii="宋体" w:eastAsia="宋体" w:hAnsi="宋体"/>
                <w:szCs w:val="21"/>
              </w:rPr>
            </w:pPr>
          </w:p>
        </w:tc>
      </w:tr>
      <w:tr w:rsidR="00A43C71" w:rsidRPr="00F31CC5" w:rsidTr="00F31CC5">
        <w:trPr>
          <w:trHeight w:val="3510"/>
          <w:jc w:val="center"/>
        </w:trPr>
        <w:tc>
          <w:tcPr>
            <w:tcW w:w="951" w:type="dxa"/>
            <w:vAlign w:val="center"/>
            <w:hideMark/>
          </w:tcPr>
          <w:p w:rsidR="00A43C71" w:rsidRPr="00F31CC5" w:rsidRDefault="00A43C71" w:rsidP="00A43C71">
            <w:pPr>
              <w:jc w:val="center"/>
              <w:rPr>
                <w:rFonts w:ascii="宋体" w:eastAsia="宋体" w:hAnsi="宋体"/>
                <w:szCs w:val="21"/>
              </w:rPr>
            </w:pPr>
            <w:r w:rsidRPr="00F31CC5">
              <w:rPr>
                <w:rFonts w:ascii="宋体" w:eastAsia="宋体" w:hAnsi="宋体" w:hint="eastAsia"/>
                <w:szCs w:val="21"/>
              </w:rPr>
              <w:lastRenderedPageBreak/>
              <w:t>07-04监护设备</w:t>
            </w:r>
          </w:p>
        </w:tc>
        <w:tc>
          <w:tcPr>
            <w:tcW w:w="846" w:type="dxa"/>
            <w:vAlign w:val="center"/>
            <w:hideMark/>
          </w:tcPr>
          <w:p w:rsidR="00A43C71" w:rsidRPr="00F31CC5" w:rsidRDefault="00A43C71" w:rsidP="00A43C71">
            <w:pPr>
              <w:jc w:val="center"/>
              <w:rPr>
                <w:rFonts w:ascii="宋体" w:eastAsia="宋体" w:hAnsi="宋体"/>
                <w:szCs w:val="21"/>
              </w:rPr>
            </w:pPr>
            <w:r w:rsidRPr="00F31CC5">
              <w:rPr>
                <w:rFonts w:ascii="宋体" w:eastAsia="宋体" w:hAnsi="宋体" w:hint="eastAsia"/>
                <w:szCs w:val="21"/>
              </w:rPr>
              <w:t>01病人监护设备</w:t>
            </w:r>
          </w:p>
        </w:tc>
        <w:tc>
          <w:tcPr>
            <w:tcW w:w="2722" w:type="dxa"/>
            <w:vAlign w:val="center"/>
            <w:hideMark/>
          </w:tcPr>
          <w:p w:rsidR="00A43C71" w:rsidRPr="00F31CC5" w:rsidRDefault="00A43C71" w:rsidP="00A43C71">
            <w:pPr>
              <w:jc w:val="center"/>
              <w:rPr>
                <w:rFonts w:ascii="宋体" w:eastAsia="宋体" w:hAnsi="宋体"/>
                <w:szCs w:val="21"/>
              </w:rPr>
            </w:pPr>
            <w:r w:rsidRPr="00F31CC5">
              <w:rPr>
                <w:rFonts w:ascii="宋体" w:eastAsia="宋体" w:hAnsi="宋体" w:hint="eastAsia"/>
                <w:szCs w:val="21"/>
              </w:rPr>
              <w:t>呼吸气体监护仪</w:t>
            </w:r>
          </w:p>
        </w:tc>
        <w:tc>
          <w:tcPr>
            <w:tcW w:w="2268" w:type="dxa"/>
            <w:vAlign w:val="center"/>
            <w:hideMark/>
          </w:tcPr>
          <w:p w:rsidR="00A43C71" w:rsidRPr="00F31CC5" w:rsidRDefault="00A43C71" w:rsidP="00A43C71">
            <w:pPr>
              <w:jc w:val="center"/>
              <w:rPr>
                <w:rFonts w:ascii="宋体" w:eastAsia="宋体" w:hAnsi="宋体"/>
                <w:szCs w:val="21"/>
              </w:rPr>
            </w:pPr>
            <w:r w:rsidRPr="00F31CC5">
              <w:rPr>
                <w:rFonts w:ascii="宋体" w:eastAsia="宋体" w:hAnsi="宋体" w:hint="eastAsia"/>
                <w:szCs w:val="21"/>
              </w:rPr>
              <w:t>YY 0601-2009 医用电气设备 呼吸气体监护仪的基本安全和主要性能专用要求</w:t>
            </w:r>
          </w:p>
        </w:tc>
        <w:tc>
          <w:tcPr>
            <w:tcW w:w="2268" w:type="dxa"/>
            <w:vAlign w:val="center"/>
            <w:hideMark/>
          </w:tcPr>
          <w:p w:rsidR="00A43C71" w:rsidRPr="00F31CC5" w:rsidRDefault="00A43C71" w:rsidP="00EB32D8">
            <w:pPr>
              <w:jc w:val="center"/>
              <w:rPr>
                <w:rFonts w:ascii="宋体" w:eastAsia="宋体" w:hAnsi="宋体"/>
                <w:szCs w:val="21"/>
              </w:rPr>
            </w:pPr>
            <w:r w:rsidRPr="00F31CC5">
              <w:rPr>
                <w:rFonts w:ascii="宋体" w:eastAsia="宋体" w:hAnsi="宋体" w:hint="eastAsia"/>
                <w:szCs w:val="21"/>
              </w:rPr>
              <w:t xml:space="preserve">病人监护仪、多参数监护仪： </w:t>
            </w:r>
            <w:r w:rsidRPr="00F31CC5">
              <w:rPr>
                <w:rFonts w:ascii="宋体" w:eastAsia="宋体" w:hAnsi="宋体" w:hint="eastAsia"/>
                <w:szCs w:val="21"/>
              </w:rPr>
              <w:br/>
              <w:t>YY 0668-2008医用电气设备 第2-49部分：多参数患者监护设备安全专用要求</w:t>
            </w:r>
            <w:r w:rsidRPr="00F31CC5">
              <w:rPr>
                <w:rFonts w:ascii="宋体" w:eastAsia="宋体" w:hAnsi="宋体" w:hint="eastAsia"/>
                <w:szCs w:val="21"/>
              </w:rPr>
              <w:br/>
              <w:t>YY 0667-2008医用电气设备 第2-30部分：自动循环无创血压监护设备的安全和基本性能专用要求</w:t>
            </w:r>
            <w:r w:rsidRPr="00F31CC5">
              <w:rPr>
                <w:rFonts w:ascii="宋体" w:eastAsia="宋体" w:hAnsi="宋体" w:hint="eastAsia"/>
                <w:szCs w:val="21"/>
              </w:rPr>
              <w:br/>
              <w:t>GB 9706.237-2020医用电气设备 第2-37部分：超声诊断和监护设备的基本安全和基本性能专用要求（2023.05.01）</w:t>
            </w:r>
            <w:r w:rsidRPr="00F31CC5">
              <w:rPr>
                <w:rFonts w:ascii="宋体" w:eastAsia="宋体" w:hAnsi="宋体" w:hint="eastAsia"/>
                <w:szCs w:val="21"/>
              </w:rPr>
              <w:br/>
              <w:t>GB 9706.227-2021医用电气设备 第2-27部分：心电监护设备的基本安全和基本性能专用要求（2023.05.01）</w:t>
            </w:r>
          </w:p>
        </w:tc>
        <w:tc>
          <w:tcPr>
            <w:tcW w:w="2268" w:type="dxa"/>
            <w:vAlign w:val="center"/>
            <w:hideMark/>
          </w:tcPr>
          <w:p w:rsidR="00A43C71" w:rsidRPr="00F31CC5" w:rsidRDefault="00A43C71" w:rsidP="00A43C71">
            <w:pPr>
              <w:jc w:val="center"/>
              <w:rPr>
                <w:rFonts w:ascii="宋体" w:eastAsia="宋体" w:hAnsi="宋体"/>
                <w:szCs w:val="21"/>
              </w:rPr>
            </w:pPr>
          </w:p>
        </w:tc>
        <w:tc>
          <w:tcPr>
            <w:tcW w:w="2268" w:type="dxa"/>
            <w:vAlign w:val="center"/>
            <w:hideMark/>
          </w:tcPr>
          <w:p w:rsidR="00A43C71" w:rsidRPr="00F31CC5" w:rsidRDefault="00A43C71" w:rsidP="00A43C71">
            <w:pPr>
              <w:jc w:val="center"/>
              <w:rPr>
                <w:rFonts w:ascii="宋体" w:eastAsia="宋体" w:hAnsi="宋体"/>
                <w:szCs w:val="21"/>
              </w:rPr>
            </w:pPr>
          </w:p>
        </w:tc>
      </w:tr>
      <w:tr w:rsidR="00A43C71" w:rsidRPr="00F31CC5" w:rsidTr="00F31CC5">
        <w:trPr>
          <w:trHeight w:val="1080"/>
          <w:jc w:val="center"/>
        </w:trPr>
        <w:tc>
          <w:tcPr>
            <w:tcW w:w="951" w:type="dxa"/>
            <w:vMerge w:val="restart"/>
            <w:vAlign w:val="center"/>
            <w:hideMark/>
          </w:tcPr>
          <w:p w:rsidR="00A43C71" w:rsidRPr="00F31CC5" w:rsidRDefault="00A43C71" w:rsidP="00A43C71">
            <w:pPr>
              <w:jc w:val="center"/>
              <w:rPr>
                <w:rFonts w:ascii="宋体" w:eastAsia="宋体" w:hAnsi="宋体"/>
                <w:szCs w:val="21"/>
              </w:rPr>
            </w:pPr>
            <w:r w:rsidRPr="00F31CC5">
              <w:rPr>
                <w:rFonts w:ascii="宋体" w:eastAsia="宋体" w:hAnsi="宋体" w:hint="eastAsia"/>
                <w:szCs w:val="21"/>
              </w:rPr>
              <w:t>07-07超声测量、分</w:t>
            </w:r>
            <w:r w:rsidRPr="00F31CC5">
              <w:rPr>
                <w:rFonts w:ascii="宋体" w:eastAsia="宋体" w:hAnsi="宋体" w:hint="eastAsia"/>
                <w:szCs w:val="21"/>
              </w:rPr>
              <w:lastRenderedPageBreak/>
              <w:t>析设备</w:t>
            </w:r>
          </w:p>
        </w:tc>
        <w:tc>
          <w:tcPr>
            <w:tcW w:w="846" w:type="dxa"/>
            <w:vAlign w:val="center"/>
            <w:hideMark/>
          </w:tcPr>
          <w:p w:rsidR="00A43C71" w:rsidRPr="00F31CC5" w:rsidRDefault="00A43C71" w:rsidP="00A43C71">
            <w:pPr>
              <w:jc w:val="center"/>
              <w:rPr>
                <w:rFonts w:ascii="宋体" w:eastAsia="宋体" w:hAnsi="宋体"/>
                <w:szCs w:val="21"/>
              </w:rPr>
            </w:pPr>
            <w:r w:rsidRPr="00F31CC5">
              <w:rPr>
                <w:rFonts w:ascii="宋体" w:eastAsia="宋体" w:hAnsi="宋体" w:hint="eastAsia"/>
                <w:szCs w:val="21"/>
              </w:rPr>
              <w:lastRenderedPageBreak/>
              <w:t>01超声多普勒血流</w:t>
            </w:r>
            <w:r w:rsidRPr="00F31CC5">
              <w:rPr>
                <w:rFonts w:ascii="宋体" w:eastAsia="宋体" w:hAnsi="宋体" w:hint="eastAsia"/>
                <w:szCs w:val="21"/>
              </w:rPr>
              <w:lastRenderedPageBreak/>
              <w:t>分析设备</w:t>
            </w:r>
          </w:p>
        </w:tc>
        <w:tc>
          <w:tcPr>
            <w:tcW w:w="2722" w:type="dxa"/>
            <w:vAlign w:val="center"/>
            <w:hideMark/>
          </w:tcPr>
          <w:p w:rsidR="00A43C71" w:rsidRPr="00F31CC5" w:rsidRDefault="00A43C71" w:rsidP="00A43C71">
            <w:pPr>
              <w:jc w:val="center"/>
              <w:rPr>
                <w:rFonts w:ascii="宋体" w:eastAsia="宋体" w:hAnsi="宋体"/>
                <w:szCs w:val="21"/>
              </w:rPr>
            </w:pPr>
            <w:r w:rsidRPr="00F31CC5">
              <w:rPr>
                <w:rFonts w:ascii="宋体" w:eastAsia="宋体" w:hAnsi="宋体" w:hint="eastAsia"/>
                <w:szCs w:val="21"/>
              </w:rPr>
              <w:lastRenderedPageBreak/>
              <w:t>07-17-01下产品均适用</w:t>
            </w:r>
          </w:p>
        </w:tc>
        <w:tc>
          <w:tcPr>
            <w:tcW w:w="2268" w:type="dxa"/>
            <w:vAlign w:val="center"/>
            <w:hideMark/>
          </w:tcPr>
          <w:p w:rsidR="00A43C71" w:rsidRPr="00F31CC5" w:rsidRDefault="00A43C71" w:rsidP="00A43C71">
            <w:pPr>
              <w:jc w:val="center"/>
              <w:rPr>
                <w:rFonts w:ascii="宋体" w:eastAsia="宋体" w:hAnsi="宋体"/>
                <w:szCs w:val="21"/>
              </w:rPr>
            </w:pPr>
            <w:r w:rsidRPr="00F31CC5">
              <w:rPr>
                <w:rFonts w:ascii="宋体" w:eastAsia="宋体" w:hAnsi="宋体" w:hint="eastAsia"/>
                <w:szCs w:val="21"/>
              </w:rPr>
              <w:t>GB 9706.237-2020 医用电气设备 第2-37部分：超声诊断和监</w:t>
            </w:r>
            <w:r w:rsidRPr="00F31CC5">
              <w:rPr>
                <w:rFonts w:ascii="宋体" w:eastAsia="宋体" w:hAnsi="宋体" w:hint="eastAsia"/>
                <w:szCs w:val="21"/>
              </w:rPr>
              <w:lastRenderedPageBreak/>
              <w:t>护设备的基本安全和基本性能专用要求  （实施时间：2023/5/1）</w:t>
            </w:r>
          </w:p>
        </w:tc>
        <w:tc>
          <w:tcPr>
            <w:tcW w:w="2268" w:type="dxa"/>
            <w:vAlign w:val="center"/>
            <w:hideMark/>
          </w:tcPr>
          <w:p w:rsidR="00A43C71" w:rsidRPr="00F31CC5" w:rsidRDefault="00A43C71" w:rsidP="00A43C71">
            <w:pPr>
              <w:jc w:val="center"/>
              <w:rPr>
                <w:rFonts w:ascii="宋体" w:eastAsia="宋体" w:hAnsi="宋体"/>
                <w:szCs w:val="21"/>
              </w:rPr>
            </w:pPr>
          </w:p>
        </w:tc>
        <w:tc>
          <w:tcPr>
            <w:tcW w:w="2268" w:type="dxa"/>
            <w:vAlign w:val="center"/>
            <w:hideMark/>
          </w:tcPr>
          <w:p w:rsidR="00A43C71" w:rsidRPr="00F31CC5" w:rsidRDefault="00A43C71" w:rsidP="00A43C71">
            <w:pPr>
              <w:jc w:val="center"/>
              <w:rPr>
                <w:rFonts w:ascii="宋体" w:eastAsia="宋体" w:hAnsi="宋体"/>
                <w:szCs w:val="21"/>
              </w:rPr>
            </w:pPr>
          </w:p>
        </w:tc>
        <w:tc>
          <w:tcPr>
            <w:tcW w:w="2268" w:type="dxa"/>
            <w:vAlign w:val="center"/>
            <w:hideMark/>
          </w:tcPr>
          <w:p w:rsidR="00A43C71" w:rsidRPr="00F31CC5" w:rsidRDefault="00A43C71" w:rsidP="00A43C71">
            <w:pPr>
              <w:jc w:val="center"/>
              <w:rPr>
                <w:rFonts w:ascii="宋体" w:eastAsia="宋体" w:hAnsi="宋体"/>
                <w:szCs w:val="21"/>
              </w:rPr>
            </w:pPr>
          </w:p>
        </w:tc>
      </w:tr>
      <w:tr w:rsidR="00A43C71" w:rsidRPr="00F31CC5" w:rsidTr="00F31CC5">
        <w:trPr>
          <w:trHeight w:val="1080"/>
          <w:jc w:val="center"/>
        </w:trPr>
        <w:tc>
          <w:tcPr>
            <w:tcW w:w="951" w:type="dxa"/>
            <w:vMerge/>
            <w:vAlign w:val="center"/>
            <w:hideMark/>
          </w:tcPr>
          <w:p w:rsidR="00A43C71" w:rsidRPr="00F31CC5" w:rsidRDefault="00A43C71" w:rsidP="00A43C71">
            <w:pPr>
              <w:jc w:val="center"/>
              <w:rPr>
                <w:rFonts w:ascii="宋体" w:eastAsia="宋体" w:hAnsi="宋体"/>
                <w:szCs w:val="21"/>
              </w:rPr>
            </w:pPr>
          </w:p>
        </w:tc>
        <w:tc>
          <w:tcPr>
            <w:tcW w:w="846" w:type="dxa"/>
            <w:vAlign w:val="center"/>
            <w:hideMark/>
          </w:tcPr>
          <w:p w:rsidR="00A43C71" w:rsidRPr="00F31CC5" w:rsidRDefault="00A43C71" w:rsidP="00A43C71">
            <w:pPr>
              <w:jc w:val="center"/>
              <w:rPr>
                <w:rFonts w:ascii="宋体" w:eastAsia="宋体" w:hAnsi="宋体"/>
                <w:szCs w:val="21"/>
              </w:rPr>
            </w:pPr>
            <w:r w:rsidRPr="00F31CC5">
              <w:rPr>
                <w:rFonts w:ascii="宋体" w:eastAsia="宋体" w:hAnsi="宋体" w:hint="eastAsia"/>
                <w:szCs w:val="21"/>
              </w:rPr>
              <w:t>02超声人体组织测量设备</w:t>
            </w:r>
          </w:p>
        </w:tc>
        <w:tc>
          <w:tcPr>
            <w:tcW w:w="2722" w:type="dxa"/>
            <w:vAlign w:val="center"/>
            <w:hideMark/>
          </w:tcPr>
          <w:p w:rsidR="00A43C71" w:rsidRPr="00F31CC5" w:rsidRDefault="00A43C71" w:rsidP="00A43C71">
            <w:pPr>
              <w:jc w:val="center"/>
              <w:rPr>
                <w:rFonts w:ascii="宋体" w:eastAsia="宋体" w:hAnsi="宋体"/>
                <w:szCs w:val="21"/>
              </w:rPr>
            </w:pPr>
            <w:r w:rsidRPr="00F31CC5">
              <w:rPr>
                <w:rFonts w:ascii="宋体" w:eastAsia="宋体" w:hAnsi="宋体" w:hint="eastAsia"/>
                <w:szCs w:val="21"/>
              </w:rPr>
              <w:t>07-17-02下产品均适用</w:t>
            </w:r>
          </w:p>
        </w:tc>
        <w:tc>
          <w:tcPr>
            <w:tcW w:w="2268" w:type="dxa"/>
            <w:vAlign w:val="center"/>
            <w:hideMark/>
          </w:tcPr>
          <w:p w:rsidR="00A43C71" w:rsidRPr="00F31CC5" w:rsidRDefault="00A43C71" w:rsidP="00A43C71">
            <w:pPr>
              <w:jc w:val="center"/>
              <w:rPr>
                <w:rFonts w:ascii="宋体" w:eastAsia="宋体" w:hAnsi="宋体"/>
                <w:szCs w:val="21"/>
              </w:rPr>
            </w:pPr>
            <w:r w:rsidRPr="00F31CC5">
              <w:rPr>
                <w:rFonts w:ascii="宋体" w:eastAsia="宋体" w:hAnsi="宋体" w:hint="eastAsia"/>
                <w:szCs w:val="21"/>
              </w:rPr>
              <w:t>GB 9706.237-2020 医用电气设备 第2-37部分：超声诊断和监护设备的基本安全和基本性能专用要求  （实施时间：2023/5/1）</w:t>
            </w:r>
          </w:p>
        </w:tc>
        <w:tc>
          <w:tcPr>
            <w:tcW w:w="2268" w:type="dxa"/>
            <w:vAlign w:val="center"/>
            <w:hideMark/>
          </w:tcPr>
          <w:p w:rsidR="00A43C71" w:rsidRPr="00F31CC5" w:rsidRDefault="00A43C71" w:rsidP="00A43C71">
            <w:pPr>
              <w:jc w:val="center"/>
              <w:rPr>
                <w:rFonts w:ascii="宋体" w:eastAsia="宋体" w:hAnsi="宋体"/>
                <w:szCs w:val="21"/>
              </w:rPr>
            </w:pPr>
          </w:p>
        </w:tc>
        <w:tc>
          <w:tcPr>
            <w:tcW w:w="2268" w:type="dxa"/>
            <w:vAlign w:val="center"/>
            <w:hideMark/>
          </w:tcPr>
          <w:p w:rsidR="00A43C71" w:rsidRPr="00F31CC5" w:rsidRDefault="00A43C71" w:rsidP="00A43C71">
            <w:pPr>
              <w:jc w:val="center"/>
              <w:rPr>
                <w:rFonts w:ascii="宋体" w:eastAsia="宋体" w:hAnsi="宋体"/>
                <w:szCs w:val="21"/>
              </w:rPr>
            </w:pPr>
          </w:p>
        </w:tc>
        <w:tc>
          <w:tcPr>
            <w:tcW w:w="2268" w:type="dxa"/>
            <w:vAlign w:val="center"/>
            <w:hideMark/>
          </w:tcPr>
          <w:p w:rsidR="00A43C71" w:rsidRPr="00F31CC5" w:rsidRDefault="00A43C71" w:rsidP="00A43C71">
            <w:pPr>
              <w:jc w:val="center"/>
              <w:rPr>
                <w:rFonts w:ascii="宋体" w:eastAsia="宋体" w:hAnsi="宋体"/>
                <w:szCs w:val="21"/>
              </w:rPr>
            </w:pPr>
          </w:p>
        </w:tc>
      </w:tr>
      <w:tr w:rsidR="00A43C71" w:rsidRPr="00F31CC5" w:rsidTr="00F31CC5">
        <w:trPr>
          <w:trHeight w:val="285"/>
          <w:jc w:val="center"/>
        </w:trPr>
        <w:tc>
          <w:tcPr>
            <w:tcW w:w="951" w:type="dxa"/>
            <w:vMerge w:val="restart"/>
            <w:vAlign w:val="center"/>
            <w:hideMark/>
          </w:tcPr>
          <w:p w:rsidR="00A43C71" w:rsidRPr="00F31CC5" w:rsidRDefault="00A43C71" w:rsidP="00A43C71">
            <w:pPr>
              <w:jc w:val="center"/>
              <w:rPr>
                <w:rFonts w:ascii="宋体" w:eastAsia="宋体" w:hAnsi="宋体"/>
                <w:szCs w:val="21"/>
              </w:rPr>
            </w:pPr>
            <w:r w:rsidRPr="00F31CC5">
              <w:rPr>
                <w:rFonts w:ascii="宋体" w:eastAsia="宋体" w:hAnsi="宋体" w:hint="eastAsia"/>
                <w:szCs w:val="21"/>
              </w:rPr>
              <w:t>07-10附件、耗材</w:t>
            </w:r>
          </w:p>
        </w:tc>
        <w:tc>
          <w:tcPr>
            <w:tcW w:w="846" w:type="dxa"/>
            <w:vAlign w:val="center"/>
            <w:hideMark/>
          </w:tcPr>
          <w:p w:rsidR="00A43C71" w:rsidRPr="00F31CC5" w:rsidRDefault="00A43C71" w:rsidP="00A43C71">
            <w:pPr>
              <w:jc w:val="center"/>
              <w:rPr>
                <w:rFonts w:ascii="宋体" w:eastAsia="宋体" w:hAnsi="宋体"/>
                <w:szCs w:val="21"/>
              </w:rPr>
            </w:pPr>
            <w:r w:rsidRPr="00F31CC5">
              <w:rPr>
                <w:rFonts w:ascii="宋体" w:eastAsia="宋体" w:hAnsi="宋体" w:hint="eastAsia"/>
                <w:szCs w:val="21"/>
              </w:rPr>
              <w:t>01有创血压传感器</w:t>
            </w:r>
          </w:p>
        </w:tc>
        <w:tc>
          <w:tcPr>
            <w:tcW w:w="2722" w:type="dxa"/>
            <w:vAlign w:val="center"/>
            <w:hideMark/>
          </w:tcPr>
          <w:p w:rsidR="00A43C71" w:rsidRPr="00F31CC5" w:rsidRDefault="00A43C71" w:rsidP="00A43C71">
            <w:pPr>
              <w:jc w:val="center"/>
              <w:rPr>
                <w:rFonts w:ascii="宋体" w:eastAsia="宋体" w:hAnsi="宋体"/>
                <w:szCs w:val="21"/>
              </w:rPr>
            </w:pPr>
            <w:r w:rsidRPr="00F31CC5">
              <w:rPr>
                <w:rFonts w:ascii="宋体" w:eastAsia="宋体" w:hAnsi="宋体" w:hint="eastAsia"/>
                <w:szCs w:val="21"/>
              </w:rPr>
              <w:t>有创压力传感器</w:t>
            </w:r>
          </w:p>
        </w:tc>
        <w:tc>
          <w:tcPr>
            <w:tcW w:w="2268" w:type="dxa"/>
            <w:vAlign w:val="center"/>
            <w:hideMark/>
          </w:tcPr>
          <w:p w:rsidR="00A43C71" w:rsidRPr="00F31CC5" w:rsidRDefault="00A43C71" w:rsidP="00A43C71">
            <w:pPr>
              <w:jc w:val="center"/>
              <w:rPr>
                <w:rFonts w:ascii="宋体" w:eastAsia="宋体" w:hAnsi="宋体"/>
                <w:szCs w:val="21"/>
              </w:rPr>
            </w:pPr>
            <w:r w:rsidRPr="00F31CC5">
              <w:rPr>
                <w:rFonts w:ascii="宋体" w:eastAsia="宋体" w:hAnsi="宋体" w:hint="eastAsia"/>
                <w:szCs w:val="21"/>
              </w:rPr>
              <w:t>YY 0781-2010 血压传感器</w:t>
            </w:r>
          </w:p>
        </w:tc>
        <w:tc>
          <w:tcPr>
            <w:tcW w:w="2268" w:type="dxa"/>
            <w:vAlign w:val="center"/>
            <w:hideMark/>
          </w:tcPr>
          <w:p w:rsidR="00A43C71" w:rsidRPr="00F31CC5" w:rsidRDefault="00A43C71" w:rsidP="00A43C71">
            <w:pPr>
              <w:jc w:val="center"/>
              <w:rPr>
                <w:rFonts w:ascii="宋体" w:eastAsia="宋体" w:hAnsi="宋体"/>
                <w:szCs w:val="21"/>
              </w:rPr>
            </w:pPr>
          </w:p>
        </w:tc>
        <w:tc>
          <w:tcPr>
            <w:tcW w:w="2268" w:type="dxa"/>
            <w:vAlign w:val="center"/>
            <w:hideMark/>
          </w:tcPr>
          <w:p w:rsidR="00A43C71" w:rsidRPr="00F31CC5" w:rsidRDefault="00A43C71" w:rsidP="00A43C71">
            <w:pPr>
              <w:jc w:val="center"/>
              <w:rPr>
                <w:rFonts w:ascii="宋体" w:eastAsia="宋体" w:hAnsi="宋体"/>
                <w:szCs w:val="21"/>
              </w:rPr>
            </w:pPr>
          </w:p>
        </w:tc>
        <w:tc>
          <w:tcPr>
            <w:tcW w:w="2268" w:type="dxa"/>
            <w:vAlign w:val="center"/>
            <w:hideMark/>
          </w:tcPr>
          <w:p w:rsidR="00A43C71" w:rsidRPr="00F31CC5" w:rsidRDefault="00A43C71" w:rsidP="00A43C71">
            <w:pPr>
              <w:jc w:val="center"/>
              <w:rPr>
                <w:rFonts w:ascii="宋体" w:eastAsia="宋体" w:hAnsi="宋体"/>
                <w:szCs w:val="21"/>
              </w:rPr>
            </w:pPr>
          </w:p>
        </w:tc>
      </w:tr>
      <w:tr w:rsidR="00A43C71" w:rsidRPr="00F31CC5" w:rsidTr="00F31CC5">
        <w:trPr>
          <w:trHeight w:val="540"/>
          <w:jc w:val="center"/>
        </w:trPr>
        <w:tc>
          <w:tcPr>
            <w:tcW w:w="951" w:type="dxa"/>
            <w:vMerge/>
            <w:vAlign w:val="center"/>
            <w:hideMark/>
          </w:tcPr>
          <w:p w:rsidR="00A43C71" w:rsidRPr="00F31CC5" w:rsidRDefault="00A43C71" w:rsidP="00A43C71">
            <w:pPr>
              <w:jc w:val="center"/>
              <w:rPr>
                <w:rFonts w:ascii="宋体" w:eastAsia="宋体" w:hAnsi="宋体"/>
                <w:szCs w:val="21"/>
              </w:rPr>
            </w:pPr>
          </w:p>
        </w:tc>
        <w:tc>
          <w:tcPr>
            <w:tcW w:w="846" w:type="dxa"/>
            <w:vAlign w:val="center"/>
            <w:hideMark/>
          </w:tcPr>
          <w:p w:rsidR="00A43C71" w:rsidRPr="00F31CC5" w:rsidRDefault="00A43C71" w:rsidP="00A43C71">
            <w:pPr>
              <w:jc w:val="center"/>
              <w:rPr>
                <w:rFonts w:ascii="宋体" w:eastAsia="宋体" w:hAnsi="宋体"/>
                <w:szCs w:val="21"/>
              </w:rPr>
            </w:pPr>
            <w:r w:rsidRPr="00F31CC5">
              <w:rPr>
                <w:rFonts w:ascii="宋体" w:eastAsia="宋体" w:hAnsi="宋体" w:hint="eastAsia"/>
                <w:szCs w:val="21"/>
              </w:rPr>
              <w:t>04脉搏血氧传感器</w:t>
            </w:r>
          </w:p>
        </w:tc>
        <w:tc>
          <w:tcPr>
            <w:tcW w:w="2722" w:type="dxa"/>
            <w:vAlign w:val="center"/>
            <w:hideMark/>
          </w:tcPr>
          <w:p w:rsidR="00A43C71" w:rsidRPr="00F31CC5" w:rsidRDefault="00A43C71" w:rsidP="00A43C71">
            <w:pPr>
              <w:jc w:val="center"/>
              <w:rPr>
                <w:rFonts w:ascii="宋体" w:eastAsia="宋体" w:hAnsi="宋体"/>
                <w:szCs w:val="21"/>
              </w:rPr>
            </w:pPr>
            <w:r w:rsidRPr="00F31CC5">
              <w:rPr>
                <w:rFonts w:ascii="宋体" w:eastAsia="宋体" w:hAnsi="宋体" w:hint="eastAsia"/>
                <w:szCs w:val="21"/>
              </w:rPr>
              <w:t>—</w:t>
            </w:r>
          </w:p>
        </w:tc>
        <w:tc>
          <w:tcPr>
            <w:tcW w:w="2268" w:type="dxa"/>
            <w:vAlign w:val="center"/>
            <w:hideMark/>
          </w:tcPr>
          <w:p w:rsidR="00A43C71" w:rsidRPr="00F31CC5" w:rsidRDefault="00A43C71" w:rsidP="00A43C71">
            <w:pPr>
              <w:jc w:val="center"/>
              <w:rPr>
                <w:rFonts w:ascii="宋体" w:eastAsia="宋体" w:hAnsi="宋体"/>
                <w:szCs w:val="21"/>
              </w:rPr>
            </w:pPr>
            <w:r w:rsidRPr="00F31CC5">
              <w:rPr>
                <w:rFonts w:ascii="宋体" w:eastAsia="宋体" w:hAnsi="宋体" w:hint="eastAsia"/>
                <w:szCs w:val="21"/>
              </w:rPr>
              <w:t>YY 0784-2010 医用电气设备 医用脉搏血氧仪设备基本安全和主要性能专用要求</w:t>
            </w:r>
          </w:p>
        </w:tc>
        <w:tc>
          <w:tcPr>
            <w:tcW w:w="2268" w:type="dxa"/>
            <w:vAlign w:val="center"/>
            <w:hideMark/>
          </w:tcPr>
          <w:p w:rsidR="00A43C71" w:rsidRPr="00F31CC5" w:rsidRDefault="00A43C71" w:rsidP="00A43C71">
            <w:pPr>
              <w:jc w:val="center"/>
              <w:rPr>
                <w:rFonts w:ascii="宋体" w:eastAsia="宋体" w:hAnsi="宋体"/>
                <w:szCs w:val="21"/>
              </w:rPr>
            </w:pPr>
          </w:p>
        </w:tc>
        <w:tc>
          <w:tcPr>
            <w:tcW w:w="2268" w:type="dxa"/>
            <w:vAlign w:val="center"/>
            <w:hideMark/>
          </w:tcPr>
          <w:p w:rsidR="00A43C71" w:rsidRPr="00F31CC5" w:rsidRDefault="00A43C71" w:rsidP="00A43C71">
            <w:pPr>
              <w:jc w:val="center"/>
              <w:rPr>
                <w:rFonts w:ascii="宋体" w:eastAsia="宋体" w:hAnsi="宋体"/>
                <w:szCs w:val="21"/>
              </w:rPr>
            </w:pPr>
          </w:p>
        </w:tc>
        <w:tc>
          <w:tcPr>
            <w:tcW w:w="2268" w:type="dxa"/>
            <w:vAlign w:val="center"/>
            <w:hideMark/>
          </w:tcPr>
          <w:p w:rsidR="00A43C71" w:rsidRPr="00F31CC5" w:rsidRDefault="00A43C71" w:rsidP="00A43C71">
            <w:pPr>
              <w:jc w:val="center"/>
              <w:rPr>
                <w:rFonts w:ascii="宋体" w:eastAsia="宋体" w:hAnsi="宋体"/>
                <w:szCs w:val="21"/>
              </w:rPr>
            </w:pPr>
          </w:p>
        </w:tc>
      </w:tr>
      <w:tr w:rsidR="00A43C71" w:rsidRPr="00F31CC5" w:rsidTr="00F31CC5">
        <w:trPr>
          <w:trHeight w:val="285"/>
          <w:jc w:val="center"/>
        </w:trPr>
        <w:tc>
          <w:tcPr>
            <w:tcW w:w="951" w:type="dxa"/>
            <w:vMerge/>
            <w:vAlign w:val="center"/>
            <w:hideMark/>
          </w:tcPr>
          <w:p w:rsidR="00A43C71" w:rsidRPr="00F31CC5" w:rsidRDefault="00A43C71" w:rsidP="00A43C71">
            <w:pPr>
              <w:jc w:val="center"/>
              <w:rPr>
                <w:rFonts w:ascii="宋体" w:eastAsia="宋体" w:hAnsi="宋体"/>
                <w:szCs w:val="21"/>
              </w:rPr>
            </w:pPr>
          </w:p>
        </w:tc>
        <w:tc>
          <w:tcPr>
            <w:tcW w:w="846" w:type="dxa"/>
            <w:vAlign w:val="center"/>
            <w:hideMark/>
          </w:tcPr>
          <w:p w:rsidR="00A43C71" w:rsidRPr="00F31CC5" w:rsidRDefault="00A43C71" w:rsidP="00A43C71">
            <w:pPr>
              <w:jc w:val="center"/>
              <w:rPr>
                <w:rFonts w:ascii="宋体" w:eastAsia="宋体" w:hAnsi="宋体"/>
                <w:szCs w:val="21"/>
              </w:rPr>
            </w:pPr>
            <w:r w:rsidRPr="00F31CC5">
              <w:rPr>
                <w:rFonts w:ascii="宋体" w:eastAsia="宋体" w:hAnsi="宋体" w:hint="eastAsia"/>
                <w:szCs w:val="21"/>
              </w:rPr>
              <w:t>07心电导联线</w:t>
            </w:r>
          </w:p>
        </w:tc>
        <w:tc>
          <w:tcPr>
            <w:tcW w:w="2722" w:type="dxa"/>
            <w:vAlign w:val="center"/>
            <w:hideMark/>
          </w:tcPr>
          <w:p w:rsidR="00A43C71" w:rsidRPr="00F31CC5" w:rsidRDefault="00A43C71" w:rsidP="00A43C71">
            <w:pPr>
              <w:jc w:val="center"/>
              <w:rPr>
                <w:rFonts w:ascii="宋体" w:eastAsia="宋体" w:hAnsi="宋体"/>
                <w:szCs w:val="21"/>
              </w:rPr>
            </w:pPr>
            <w:r w:rsidRPr="00F31CC5">
              <w:rPr>
                <w:rFonts w:ascii="宋体" w:eastAsia="宋体" w:hAnsi="宋体" w:hint="eastAsia"/>
                <w:szCs w:val="21"/>
              </w:rPr>
              <w:t>心电导联线</w:t>
            </w:r>
          </w:p>
        </w:tc>
        <w:tc>
          <w:tcPr>
            <w:tcW w:w="2268" w:type="dxa"/>
            <w:vAlign w:val="center"/>
            <w:hideMark/>
          </w:tcPr>
          <w:p w:rsidR="00A43C71" w:rsidRPr="00F31CC5" w:rsidRDefault="00A43C71" w:rsidP="00A43C71">
            <w:pPr>
              <w:jc w:val="center"/>
              <w:rPr>
                <w:rFonts w:ascii="宋体" w:eastAsia="宋体" w:hAnsi="宋体"/>
                <w:szCs w:val="21"/>
              </w:rPr>
            </w:pPr>
            <w:r w:rsidRPr="00F31CC5">
              <w:rPr>
                <w:rFonts w:ascii="宋体" w:eastAsia="宋体" w:hAnsi="宋体" w:hint="eastAsia"/>
                <w:szCs w:val="21"/>
              </w:rPr>
              <w:t>YY 0828-2011 心电监护仪电缆和导联线</w:t>
            </w:r>
          </w:p>
        </w:tc>
        <w:tc>
          <w:tcPr>
            <w:tcW w:w="2268" w:type="dxa"/>
            <w:vAlign w:val="center"/>
            <w:hideMark/>
          </w:tcPr>
          <w:p w:rsidR="00A43C71" w:rsidRPr="00F31CC5" w:rsidRDefault="00A43C71" w:rsidP="00A43C71">
            <w:pPr>
              <w:jc w:val="center"/>
              <w:rPr>
                <w:rFonts w:ascii="宋体" w:eastAsia="宋体" w:hAnsi="宋体"/>
                <w:szCs w:val="21"/>
              </w:rPr>
            </w:pPr>
          </w:p>
        </w:tc>
        <w:tc>
          <w:tcPr>
            <w:tcW w:w="2268" w:type="dxa"/>
            <w:vAlign w:val="center"/>
            <w:hideMark/>
          </w:tcPr>
          <w:p w:rsidR="00A43C71" w:rsidRPr="00F31CC5" w:rsidRDefault="00A43C71" w:rsidP="00A43C71">
            <w:pPr>
              <w:jc w:val="center"/>
              <w:rPr>
                <w:rFonts w:ascii="宋体" w:eastAsia="宋体" w:hAnsi="宋体"/>
                <w:szCs w:val="21"/>
              </w:rPr>
            </w:pPr>
          </w:p>
        </w:tc>
        <w:tc>
          <w:tcPr>
            <w:tcW w:w="2268" w:type="dxa"/>
            <w:vAlign w:val="center"/>
            <w:hideMark/>
          </w:tcPr>
          <w:p w:rsidR="00A43C71" w:rsidRPr="00F31CC5" w:rsidRDefault="00A43C71" w:rsidP="00A43C71">
            <w:pPr>
              <w:jc w:val="center"/>
              <w:rPr>
                <w:rFonts w:ascii="宋体" w:eastAsia="宋体" w:hAnsi="宋体"/>
                <w:szCs w:val="21"/>
              </w:rPr>
            </w:pPr>
          </w:p>
        </w:tc>
      </w:tr>
      <w:tr w:rsidR="00A43C71" w:rsidRPr="00F31CC5" w:rsidTr="00F31CC5">
        <w:trPr>
          <w:trHeight w:val="1080"/>
          <w:jc w:val="center"/>
        </w:trPr>
        <w:tc>
          <w:tcPr>
            <w:tcW w:w="951" w:type="dxa"/>
            <w:vMerge w:val="restart"/>
            <w:vAlign w:val="center"/>
            <w:hideMark/>
          </w:tcPr>
          <w:p w:rsidR="00A43C71" w:rsidRPr="00F31CC5" w:rsidRDefault="00A43C71" w:rsidP="00A43C71">
            <w:pPr>
              <w:jc w:val="center"/>
              <w:rPr>
                <w:rFonts w:ascii="宋体" w:eastAsia="宋体" w:hAnsi="宋体"/>
                <w:szCs w:val="21"/>
              </w:rPr>
            </w:pPr>
            <w:r w:rsidRPr="00F31CC5">
              <w:rPr>
                <w:rFonts w:ascii="宋体" w:eastAsia="宋体" w:hAnsi="宋体" w:hint="eastAsia"/>
                <w:szCs w:val="21"/>
              </w:rPr>
              <w:t>08-01 呼吸设备</w:t>
            </w:r>
          </w:p>
        </w:tc>
        <w:tc>
          <w:tcPr>
            <w:tcW w:w="846" w:type="dxa"/>
            <w:vAlign w:val="center"/>
            <w:hideMark/>
          </w:tcPr>
          <w:p w:rsidR="00A43C71" w:rsidRPr="00F31CC5" w:rsidRDefault="00A43C71" w:rsidP="00A43C71">
            <w:pPr>
              <w:jc w:val="center"/>
              <w:rPr>
                <w:rFonts w:ascii="宋体" w:eastAsia="宋体" w:hAnsi="宋体"/>
                <w:szCs w:val="21"/>
              </w:rPr>
            </w:pPr>
            <w:r w:rsidRPr="00F31CC5">
              <w:rPr>
                <w:rFonts w:ascii="宋体" w:eastAsia="宋体" w:hAnsi="宋体" w:hint="eastAsia"/>
                <w:szCs w:val="21"/>
              </w:rPr>
              <w:t>01治疗呼吸机（生命支持）</w:t>
            </w:r>
          </w:p>
        </w:tc>
        <w:tc>
          <w:tcPr>
            <w:tcW w:w="2722" w:type="dxa"/>
            <w:vAlign w:val="center"/>
            <w:hideMark/>
          </w:tcPr>
          <w:p w:rsidR="00A43C71" w:rsidRPr="00F31CC5" w:rsidRDefault="00A43C71" w:rsidP="00A43C71">
            <w:pPr>
              <w:jc w:val="center"/>
              <w:rPr>
                <w:rFonts w:ascii="宋体" w:eastAsia="宋体" w:hAnsi="宋体"/>
                <w:szCs w:val="21"/>
              </w:rPr>
            </w:pPr>
            <w:r w:rsidRPr="00F31CC5">
              <w:rPr>
                <w:rFonts w:ascii="宋体" w:eastAsia="宋体" w:hAnsi="宋体" w:hint="eastAsia"/>
                <w:szCs w:val="21"/>
              </w:rPr>
              <w:t>呼吸机</w:t>
            </w:r>
          </w:p>
        </w:tc>
        <w:tc>
          <w:tcPr>
            <w:tcW w:w="2268" w:type="dxa"/>
            <w:vAlign w:val="center"/>
            <w:hideMark/>
          </w:tcPr>
          <w:p w:rsidR="00A43C71" w:rsidRPr="00F31CC5" w:rsidRDefault="00A43C71" w:rsidP="00A43C71">
            <w:pPr>
              <w:jc w:val="center"/>
              <w:rPr>
                <w:rFonts w:ascii="宋体" w:eastAsia="宋体" w:hAnsi="宋体"/>
                <w:szCs w:val="21"/>
              </w:rPr>
            </w:pPr>
            <w:r w:rsidRPr="00F31CC5">
              <w:rPr>
                <w:rFonts w:ascii="宋体" w:eastAsia="宋体" w:hAnsi="宋体" w:hint="eastAsia"/>
                <w:szCs w:val="21"/>
              </w:rPr>
              <w:t>GB 9706.212-2020医用电气设备　第2-12部分：重症护理呼吸机的基本安全和基本性能专用要求（实施</w:t>
            </w:r>
            <w:r w:rsidRPr="00F31CC5">
              <w:rPr>
                <w:rFonts w:ascii="宋体" w:eastAsia="宋体" w:hAnsi="宋体" w:hint="eastAsia"/>
                <w:szCs w:val="21"/>
              </w:rPr>
              <w:lastRenderedPageBreak/>
              <w:t>时间：2023年5月1日）</w:t>
            </w:r>
          </w:p>
        </w:tc>
        <w:tc>
          <w:tcPr>
            <w:tcW w:w="2268" w:type="dxa"/>
            <w:vAlign w:val="center"/>
            <w:hideMark/>
          </w:tcPr>
          <w:p w:rsidR="00A43C71" w:rsidRPr="00F31CC5" w:rsidRDefault="00A43C71" w:rsidP="00A43C71">
            <w:pPr>
              <w:jc w:val="center"/>
              <w:rPr>
                <w:rFonts w:ascii="宋体" w:eastAsia="宋体" w:hAnsi="宋体"/>
                <w:szCs w:val="21"/>
              </w:rPr>
            </w:pPr>
            <w:r w:rsidRPr="00F31CC5">
              <w:rPr>
                <w:rFonts w:ascii="宋体" w:eastAsia="宋体" w:hAnsi="宋体" w:hint="eastAsia"/>
                <w:szCs w:val="21"/>
              </w:rPr>
              <w:lastRenderedPageBreak/>
              <w:t>YY 0601-2009医用电气设备 呼吸气体监护仪的基本安全和主要性能专用要求</w:t>
            </w:r>
          </w:p>
        </w:tc>
        <w:tc>
          <w:tcPr>
            <w:tcW w:w="2268" w:type="dxa"/>
            <w:vAlign w:val="center"/>
            <w:hideMark/>
          </w:tcPr>
          <w:p w:rsidR="00A43C71" w:rsidRPr="00F31CC5" w:rsidRDefault="00A43C71" w:rsidP="00A43C71">
            <w:pPr>
              <w:jc w:val="center"/>
              <w:rPr>
                <w:rFonts w:ascii="宋体" w:eastAsia="宋体" w:hAnsi="宋体"/>
                <w:szCs w:val="21"/>
              </w:rPr>
            </w:pPr>
          </w:p>
        </w:tc>
        <w:tc>
          <w:tcPr>
            <w:tcW w:w="2268" w:type="dxa"/>
            <w:vAlign w:val="center"/>
            <w:hideMark/>
          </w:tcPr>
          <w:p w:rsidR="00A43C71" w:rsidRPr="00F31CC5" w:rsidRDefault="00A43C71" w:rsidP="00A43C71">
            <w:pPr>
              <w:jc w:val="center"/>
              <w:rPr>
                <w:rFonts w:ascii="宋体" w:eastAsia="宋体" w:hAnsi="宋体"/>
                <w:szCs w:val="21"/>
              </w:rPr>
            </w:pPr>
          </w:p>
        </w:tc>
      </w:tr>
      <w:tr w:rsidR="00A43C71" w:rsidRPr="00F31CC5" w:rsidTr="00F31CC5">
        <w:trPr>
          <w:trHeight w:val="810"/>
          <w:jc w:val="center"/>
        </w:trPr>
        <w:tc>
          <w:tcPr>
            <w:tcW w:w="951" w:type="dxa"/>
            <w:vMerge/>
            <w:vAlign w:val="center"/>
            <w:hideMark/>
          </w:tcPr>
          <w:p w:rsidR="00A43C71" w:rsidRPr="00F31CC5" w:rsidRDefault="00A43C71" w:rsidP="00A43C71">
            <w:pPr>
              <w:jc w:val="center"/>
              <w:rPr>
                <w:rFonts w:ascii="宋体" w:eastAsia="宋体" w:hAnsi="宋体"/>
                <w:szCs w:val="21"/>
              </w:rPr>
            </w:pPr>
          </w:p>
        </w:tc>
        <w:tc>
          <w:tcPr>
            <w:tcW w:w="846" w:type="dxa"/>
            <w:vAlign w:val="center"/>
            <w:hideMark/>
          </w:tcPr>
          <w:p w:rsidR="00A43C71" w:rsidRPr="00F31CC5" w:rsidRDefault="00A43C71" w:rsidP="00A43C71">
            <w:pPr>
              <w:jc w:val="center"/>
              <w:rPr>
                <w:rFonts w:ascii="宋体" w:eastAsia="宋体" w:hAnsi="宋体"/>
                <w:szCs w:val="21"/>
              </w:rPr>
            </w:pPr>
            <w:r w:rsidRPr="00F31CC5">
              <w:rPr>
                <w:rFonts w:ascii="宋体" w:eastAsia="宋体" w:hAnsi="宋体" w:hint="eastAsia"/>
                <w:szCs w:val="21"/>
              </w:rPr>
              <w:t>02急救和转运用呼吸机</w:t>
            </w:r>
          </w:p>
        </w:tc>
        <w:tc>
          <w:tcPr>
            <w:tcW w:w="2722" w:type="dxa"/>
            <w:vAlign w:val="center"/>
            <w:hideMark/>
          </w:tcPr>
          <w:p w:rsidR="00A43C71" w:rsidRPr="00F31CC5" w:rsidRDefault="00A43C71" w:rsidP="00A43C71">
            <w:pPr>
              <w:jc w:val="center"/>
              <w:rPr>
                <w:rFonts w:ascii="宋体" w:eastAsia="宋体" w:hAnsi="宋体"/>
                <w:szCs w:val="21"/>
              </w:rPr>
            </w:pPr>
            <w:r w:rsidRPr="00F31CC5">
              <w:rPr>
                <w:rFonts w:ascii="宋体" w:eastAsia="宋体" w:hAnsi="宋体" w:hint="eastAsia"/>
                <w:szCs w:val="21"/>
              </w:rPr>
              <w:t>急救和转运呼吸机、急救呼吸机</w:t>
            </w:r>
          </w:p>
        </w:tc>
        <w:tc>
          <w:tcPr>
            <w:tcW w:w="2268" w:type="dxa"/>
            <w:vAlign w:val="center"/>
            <w:hideMark/>
          </w:tcPr>
          <w:p w:rsidR="00A43C71" w:rsidRPr="00F31CC5" w:rsidRDefault="00A43C71" w:rsidP="00A43C71">
            <w:pPr>
              <w:jc w:val="center"/>
              <w:rPr>
                <w:rFonts w:ascii="宋体" w:eastAsia="宋体" w:hAnsi="宋体"/>
                <w:szCs w:val="21"/>
              </w:rPr>
            </w:pPr>
            <w:r w:rsidRPr="00F31CC5">
              <w:rPr>
                <w:rFonts w:ascii="宋体" w:eastAsia="宋体" w:hAnsi="宋体" w:hint="eastAsia"/>
                <w:szCs w:val="21"/>
              </w:rPr>
              <w:t>YY 0600.3-2007 医用呼吸机 基本安全和主要性能专用要求 第3部分：急救和转运用呼吸机</w:t>
            </w:r>
          </w:p>
        </w:tc>
        <w:tc>
          <w:tcPr>
            <w:tcW w:w="2268" w:type="dxa"/>
            <w:vAlign w:val="center"/>
            <w:hideMark/>
          </w:tcPr>
          <w:p w:rsidR="00A43C71" w:rsidRPr="00F31CC5" w:rsidRDefault="00A43C71" w:rsidP="00A43C71">
            <w:pPr>
              <w:jc w:val="center"/>
              <w:rPr>
                <w:rFonts w:ascii="宋体" w:eastAsia="宋体" w:hAnsi="宋体"/>
                <w:szCs w:val="21"/>
              </w:rPr>
            </w:pPr>
            <w:r w:rsidRPr="00F31CC5">
              <w:rPr>
                <w:rFonts w:ascii="宋体" w:eastAsia="宋体" w:hAnsi="宋体" w:hint="eastAsia"/>
                <w:szCs w:val="21"/>
              </w:rPr>
              <w:t>YY 0601-2009医用电气设备 呼吸气体监护仪的基本安全和主要性能专用要求</w:t>
            </w:r>
          </w:p>
        </w:tc>
        <w:tc>
          <w:tcPr>
            <w:tcW w:w="2268" w:type="dxa"/>
            <w:vAlign w:val="center"/>
            <w:hideMark/>
          </w:tcPr>
          <w:p w:rsidR="00A43C71" w:rsidRPr="00F31CC5" w:rsidRDefault="00A43C71" w:rsidP="00A43C71">
            <w:pPr>
              <w:jc w:val="center"/>
              <w:rPr>
                <w:rFonts w:ascii="宋体" w:eastAsia="宋体" w:hAnsi="宋体"/>
                <w:szCs w:val="21"/>
              </w:rPr>
            </w:pPr>
          </w:p>
        </w:tc>
        <w:tc>
          <w:tcPr>
            <w:tcW w:w="2268" w:type="dxa"/>
            <w:vAlign w:val="center"/>
            <w:hideMark/>
          </w:tcPr>
          <w:p w:rsidR="00A43C71" w:rsidRPr="00F31CC5" w:rsidRDefault="00A43C71" w:rsidP="00A43C71">
            <w:pPr>
              <w:jc w:val="center"/>
              <w:rPr>
                <w:rFonts w:ascii="宋体" w:eastAsia="宋体" w:hAnsi="宋体"/>
                <w:szCs w:val="21"/>
              </w:rPr>
            </w:pPr>
          </w:p>
        </w:tc>
      </w:tr>
      <w:tr w:rsidR="00A43C71" w:rsidRPr="00F31CC5" w:rsidTr="00F31CC5">
        <w:trPr>
          <w:trHeight w:val="540"/>
          <w:jc w:val="center"/>
        </w:trPr>
        <w:tc>
          <w:tcPr>
            <w:tcW w:w="951" w:type="dxa"/>
            <w:vMerge/>
            <w:vAlign w:val="center"/>
            <w:hideMark/>
          </w:tcPr>
          <w:p w:rsidR="00A43C71" w:rsidRPr="00F31CC5" w:rsidRDefault="00A43C71" w:rsidP="00A43C71">
            <w:pPr>
              <w:jc w:val="center"/>
              <w:rPr>
                <w:rFonts w:ascii="宋体" w:eastAsia="宋体" w:hAnsi="宋体"/>
                <w:szCs w:val="21"/>
              </w:rPr>
            </w:pPr>
          </w:p>
        </w:tc>
        <w:tc>
          <w:tcPr>
            <w:tcW w:w="846" w:type="dxa"/>
            <w:vAlign w:val="center"/>
            <w:hideMark/>
          </w:tcPr>
          <w:p w:rsidR="00A43C71" w:rsidRPr="00F31CC5" w:rsidRDefault="00A43C71" w:rsidP="00A43C71">
            <w:pPr>
              <w:jc w:val="center"/>
              <w:rPr>
                <w:rFonts w:ascii="宋体" w:eastAsia="宋体" w:hAnsi="宋体"/>
                <w:szCs w:val="21"/>
              </w:rPr>
            </w:pPr>
            <w:r w:rsidRPr="00F31CC5">
              <w:rPr>
                <w:rFonts w:ascii="宋体" w:eastAsia="宋体" w:hAnsi="宋体" w:hint="eastAsia"/>
                <w:szCs w:val="21"/>
              </w:rPr>
              <w:t>03高频呼吸机</w:t>
            </w:r>
          </w:p>
        </w:tc>
        <w:tc>
          <w:tcPr>
            <w:tcW w:w="2722" w:type="dxa"/>
            <w:vAlign w:val="center"/>
            <w:hideMark/>
          </w:tcPr>
          <w:p w:rsidR="00A43C71" w:rsidRPr="00F31CC5" w:rsidRDefault="00A43C71" w:rsidP="00A43C71">
            <w:pPr>
              <w:jc w:val="center"/>
              <w:rPr>
                <w:rFonts w:ascii="宋体" w:eastAsia="宋体" w:hAnsi="宋体"/>
                <w:szCs w:val="21"/>
              </w:rPr>
            </w:pPr>
            <w:r w:rsidRPr="00F31CC5">
              <w:rPr>
                <w:rFonts w:ascii="宋体" w:eastAsia="宋体" w:hAnsi="宋体" w:hint="eastAsia"/>
                <w:szCs w:val="21"/>
              </w:rPr>
              <w:t>高频喷射呼吸机</w:t>
            </w:r>
          </w:p>
        </w:tc>
        <w:tc>
          <w:tcPr>
            <w:tcW w:w="2268" w:type="dxa"/>
            <w:vAlign w:val="center"/>
            <w:hideMark/>
          </w:tcPr>
          <w:p w:rsidR="00A43C71" w:rsidRPr="00F31CC5" w:rsidRDefault="00A43C71" w:rsidP="00A43C71">
            <w:pPr>
              <w:jc w:val="center"/>
              <w:rPr>
                <w:rFonts w:ascii="宋体" w:eastAsia="宋体" w:hAnsi="宋体"/>
                <w:szCs w:val="21"/>
              </w:rPr>
            </w:pPr>
            <w:r w:rsidRPr="00F31CC5">
              <w:rPr>
                <w:rFonts w:ascii="宋体" w:eastAsia="宋体" w:hAnsi="宋体" w:hint="eastAsia"/>
                <w:szCs w:val="21"/>
              </w:rPr>
              <w:t>YY 0042-2018 高频喷射呼吸机</w:t>
            </w:r>
          </w:p>
        </w:tc>
        <w:tc>
          <w:tcPr>
            <w:tcW w:w="2268" w:type="dxa"/>
            <w:vAlign w:val="center"/>
            <w:hideMark/>
          </w:tcPr>
          <w:p w:rsidR="00A43C71" w:rsidRPr="00F31CC5" w:rsidRDefault="00A43C71" w:rsidP="00A43C71">
            <w:pPr>
              <w:jc w:val="center"/>
              <w:rPr>
                <w:rFonts w:ascii="宋体" w:eastAsia="宋体" w:hAnsi="宋体"/>
                <w:szCs w:val="21"/>
              </w:rPr>
            </w:pPr>
            <w:r w:rsidRPr="00F31CC5">
              <w:rPr>
                <w:rFonts w:ascii="宋体" w:eastAsia="宋体" w:hAnsi="宋体" w:hint="eastAsia"/>
                <w:szCs w:val="21"/>
              </w:rPr>
              <w:t>YY 0601-2009医用电气设备 呼吸气体监护仪的基本安全和主要性能专用要求</w:t>
            </w:r>
          </w:p>
        </w:tc>
        <w:tc>
          <w:tcPr>
            <w:tcW w:w="2268" w:type="dxa"/>
            <w:vAlign w:val="center"/>
            <w:hideMark/>
          </w:tcPr>
          <w:p w:rsidR="00A43C71" w:rsidRPr="00F31CC5" w:rsidRDefault="00A43C71" w:rsidP="00A43C71">
            <w:pPr>
              <w:jc w:val="center"/>
              <w:rPr>
                <w:rFonts w:ascii="宋体" w:eastAsia="宋体" w:hAnsi="宋体"/>
                <w:szCs w:val="21"/>
              </w:rPr>
            </w:pPr>
          </w:p>
        </w:tc>
        <w:tc>
          <w:tcPr>
            <w:tcW w:w="2268" w:type="dxa"/>
            <w:vAlign w:val="center"/>
            <w:hideMark/>
          </w:tcPr>
          <w:p w:rsidR="00A43C71" w:rsidRPr="00F31CC5" w:rsidRDefault="00A43C71" w:rsidP="00A43C71">
            <w:pPr>
              <w:jc w:val="center"/>
              <w:rPr>
                <w:rFonts w:ascii="宋体" w:eastAsia="宋体" w:hAnsi="宋体"/>
                <w:szCs w:val="21"/>
              </w:rPr>
            </w:pPr>
          </w:p>
        </w:tc>
      </w:tr>
      <w:tr w:rsidR="00A43C71" w:rsidRPr="00F31CC5" w:rsidTr="00F31CC5">
        <w:trPr>
          <w:trHeight w:val="1080"/>
          <w:jc w:val="center"/>
        </w:trPr>
        <w:tc>
          <w:tcPr>
            <w:tcW w:w="951" w:type="dxa"/>
            <w:vMerge/>
            <w:vAlign w:val="center"/>
            <w:hideMark/>
          </w:tcPr>
          <w:p w:rsidR="00A43C71" w:rsidRPr="00F31CC5" w:rsidRDefault="00A43C71" w:rsidP="00A43C71">
            <w:pPr>
              <w:jc w:val="center"/>
              <w:rPr>
                <w:rFonts w:ascii="宋体" w:eastAsia="宋体" w:hAnsi="宋体"/>
                <w:szCs w:val="21"/>
              </w:rPr>
            </w:pPr>
          </w:p>
        </w:tc>
        <w:tc>
          <w:tcPr>
            <w:tcW w:w="846" w:type="dxa"/>
            <w:vAlign w:val="center"/>
            <w:hideMark/>
          </w:tcPr>
          <w:p w:rsidR="00A43C71" w:rsidRPr="00F31CC5" w:rsidRDefault="00A43C71" w:rsidP="00A43C71">
            <w:pPr>
              <w:jc w:val="center"/>
              <w:rPr>
                <w:rFonts w:ascii="宋体" w:eastAsia="宋体" w:hAnsi="宋体"/>
                <w:szCs w:val="21"/>
              </w:rPr>
            </w:pPr>
            <w:r w:rsidRPr="00F31CC5">
              <w:rPr>
                <w:rFonts w:ascii="宋体" w:eastAsia="宋体" w:hAnsi="宋体" w:hint="eastAsia"/>
                <w:szCs w:val="21"/>
              </w:rPr>
              <w:t>04家用呼吸机（生命支持）</w:t>
            </w:r>
          </w:p>
        </w:tc>
        <w:tc>
          <w:tcPr>
            <w:tcW w:w="2722" w:type="dxa"/>
            <w:vAlign w:val="center"/>
            <w:hideMark/>
          </w:tcPr>
          <w:p w:rsidR="00A43C71" w:rsidRPr="00F31CC5" w:rsidRDefault="00A43C71" w:rsidP="00A43C71">
            <w:pPr>
              <w:jc w:val="center"/>
              <w:rPr>
                <w:rFonts w:ascii="宋体" w:eastAsia="宋体" w:hAnsi="宋体"/>
                <w:szCs w:val="21"/>
              </w:rPr>
            </w:pPr>
            <w:r w:rsidRPr="00F31CC5">
              <w:rPr>
                <w:rFonts w:ascii="宋体" w:eastAsia="宋体" w:hAnsi="宋体" w:hint="eastAsia"/>
                <w:szCs w:val="21"/>
              </w:rPr>
              <w:t>呼吸机</w:t>
            </w:r>
          </w:p>
        </w:tc>
        <w:tc>
          <w:tcPr>
            <w:tcW w:w="2268" w:type="dxa"/>
            <w:vAlign w:val="center"/>
            <w:hideMark/>
          </w:tcPr>
          <w:p w:rsidR="00A43C71" w:rsidRPr="00F31CC5" w:rsidRDefault="00A43C71" w:rsidP="00A43C71">
            <w:pPr>
              <w:jc w:val="center"/>
              <w:rPr>
                <w:rFonts w:ascii="宋体" w:eastAsia="宋体" w:hAnsi="宋体"/>
                <w:szCs w:val="21"/>
              </w:rPr>
            </w:pPr>
            <w:r w:rsidRPr="00F31CC5">
              <w:rPr>
                <w:rFonts w:ascii="宋体" w:eastAsia="宋体" w:hAnsi="宋体" w:hint="eastAsia"/>
                <w:szCs w:val="21"/>
              </w:rPr>
              <w:t>YY 9706.272-2021医用电气设备 第2-72部分:依赖呼吸机患者使用的家用呼吸机的基本安全和基本性能专用要求（实施时间：2024年5月1日）</w:t>
            </w:r>
          </w:p>
        </w:tc>
        <w:tc>
          <w:tcPr>
            <w:tcW w:w="2268" w:type="dxa"/>
            <w:vAlign w:val="center"/>
            <w:hideMark/>
          </w:tcPr>
          <w:p w:rsidR="00A43C71" w:rsidRPr="00F31CC5" w:rsidRDefault="00A43C71" w:rsidP="00A43C71">
            <w:pPr>
              <w:jc w:val="center"/>
              <w:rPr>
                <w:rFonts w:ascii="宋体" w:eastAsia="宋体" w:hAnsi="宋体"/>
                <w:szCs w:val="21"/>
              </w:rPr>
            </w:pPr>
            <w:r w:rsidRPr="00F31CC5">
              <w:rPr>
                <w:rFonts w:ascii="宋体" w:eastAsia="宋体" w:hAnsi="宋体" w:hint="eastAsia"/>
                <w:szCs w:val="21"/>
              </w:rPr>
              <w:t>YY 0601-2009医用电气设备 呼吸气体监护仪的基本安全和主要性能专用要求</w:t>
            </w:r>
          </w:p>
        </w:tc>
        <w:tc>
          <w:tcPr>
            <w:tcW w:w="2268" w:type="dxa"/>
            <w:vAlign w:val="center"/>
            <w:hideMark/>
          </w:tcPr>
          <w:p w:rsidR="00A43C71" w:rsidRPr="00F31CC5" w:rsidRDefault="00A43C71" w:rsidP="00A43C71">
            <w:pPr>
              <w:jc w:val="center"/>
              <w:rPr>
                <w:rFonts w:ascii="宋体" w:eastAsia="宋体" w:hAnsi="宋体"/>
                <w:szCs w:val="21"/>
              </w:rPr>
            </w:pPr>
          </w:p>
        </w:tc>
        <w:tc>
          <w:tcPr>
            <w:tcW w:w="2268" w:type="dxa"/>
            <w:vAlign w:val="center"/>
            <w:hideMark/>
          </w:tcPr>
          <w:p w:rsidR="00A43C71" w:rsidRPr="00F31CC5" w:rsidRDefault="00A43C71" w:rsidP="00A43C71">
            <w:pPr>
              <w:jc w:val="center"/>
              <w:rPr>
                <w:rFonts w:ascii="宋体" w:eastAsia="宋体" w:hAnsi="宋体"/>
                <w:szCs w:val="21"/>
              </w:rPr>
            </w:pPr>
          </w:p>
        </w:tc>
      </w:tr>
      <w:tr w:rsidR="00A43C71" w:rsidRPr="00F31CC5" w:rsidTr="00F31CC5">
        <w:trPr>
          <w:trHeight w:val="810"/>
          <w:jc w:val="center"/>
        </w:trPr>
        <w:tc>
          <w:tcPr>
            <w:tcW w:w="951" w:type="dxa"/>
            <w:vMerge/>
            <w:vAlign w:val="center"/>
            <w:hideMark/>
          </w:tcPr>
          <w:p w:rsidR="00A43C71" w:rsidRPr="00F31CC5" w:rsidRDefault="00A43C71" w:rsidP="00A43C71">
            <w:pPr>
              <w:jc w:val="center"/>
              <w:rPr>
                <w:rFonts w:ascii="宋体" w:eastAsia="宋体" w:hAnsi="宋体"/>
                <w:szCs w:val="21"/>
              </w:rPr>
            </w:pPr>
          </w:p>
        </w:tc>
        <w:tc>
          <w:tcPr>
            <w:tcW w:w="846" w:type="dxa"/>
            <w:vAlign w:val="center"/>
            <w:hideMark/>
          </w:tcPr>
          <w:p w:rsidR="00A43C71" w:rsidRPr="00F31CC5" w:rsidRDefault="00A43C71" w:rsidP="00A43C71">
            <w:pPr>
              <w:jc w:val="center"/>
              <w:rPr>
                <w:rFonts w:ascii="宋体" w:eastAsia="宋体" w:hAnsi="宋体"/>
                <w:szCs w:val="21"/>
              </w:rPr>
            </w:pPr>
            <w:r w:rsidRPr="00F31CC5">
              <w:rPr>
                <w:rFonts w:ascii="宋体" w:eastAsia="宋体" w:hAnsi="宋体" w:hint="eastAsia"/>
                <w:szCs w:val="21"/>
              </w:rPr>
              <w:t>05家用呼吸支持设备（非生命支</w:t>
            </w:r>
            <w:r w:rsidRPr="00F31CC5">
              <w:rPr>
                <w:rFonts w:ascii="宋体" w:eastAsia="宋体" w:hAnsi="宋体" w:hint="eastAsia"/>
                <w:szCs w:val="21"/>
              </w:rPr>
              <w:lastRenderedPageBreak/>
              <w:t>持）</w:t>
            </w:r>
          </w:p>
        </w:tc>
        <w:tc>
          <w:tcPr>
            <w:tcW w:w="2722" w:type="dxa"/>
            <w:vAlign w:val="center"/>
            <w:hideMark/>
          </w:tcPr>
          <w:p w:rsidR="00A43C71" w:rsidRPr="00F31CC5" w:rsidRDefault="00A43C71" w:rsidP="00A43C71">
            <w:pPr>
              <w:jc w:val="center"/>
              <w:rPr>
                <w:rFonts w:ascii="宋体" w:eastAsia="宋体" w:hAnsi="宋体"/>
                <w:szCs w:val="21"/>
              </w:rPr>
            </w:pPr>
            <w:r w:rsidRPr="00F31CC5">
              <w:rPr>
                <w:rFonts w:ascii="宋体" w:eastAsia="宋体" w:hAnsi="宋体" w:hint="eastAsia"/>
                <w:szCs w:val="21"/>
              </w:rPr>
              <w:lastRenderedPageBreak/>
              <w:t>呼吸机、家用无创呼吸机</w:t>
            </w:r>
          </w:p>
        </w:tc>
        <w:tc>
          <w:tcPr>
            <w:tcW w:w="2268" w:type="dxa"/>
            <w:vAlign w:val="center"/>
            <w:hideMark/>
          </w:tcPr>
          <w:p w:rsidR="00A43C71" w:rsidRPr="00F31CC5" w:rsidRDefault="00A43C71" w:rsidP="00A43C71">
            <w:pPr>
              <w:jc w:val="center"/>
              <w:rPr>
                <w:rFonts w:ascii="宋体" w:eastAsia="宋体" w:hAnsi="宋体"/>
                <w:szCs w:val="21"/>
              </w:rPr>
            </w:pPr>
            <w:r w:rsidRPr="00F31CC5">
              <w:rPr>
                <w:rFonts w:ascii="宋体" w:eastAsia="宋体" w:hAnsi="宋体" w:hint="eastAsia"/>
                <w:szCs w:val="21"/>
              </w:rPr>
              <w:t>YY 0600.1-2007 医用呼吸机 基本安全和主要性能专用要求 第1部分：家用呼吸支持设备</w:t>
            </w:r>
          </w:p>
        </w:tc>
        <w:tc>
          <w:tcPr>
            <w:tcW w:w="2268" w:type="dxa"/>
            <w:vAlign w:val="center"/>
            <w:hideMark/>
          </w:tcPr>
          <w:p w:rsidR="00A43C71" w:rsidRPr="00F31CC5" w:rsidRDefault="00A43C71" w:rsidP="00A43C71">
            <w:pPr>
              <w:jc w:val="center"/>
              <w:rPr>
                <w:rFonts w:ascii="宋体" w:eastAsia="宋体" w:hAnsi="宋体"/>
                <w:szCs w:val="21"/>
              </w:rPr>
            </w:pPr>
          </w:p>
        </w:tc>
        <w:tc>
          <w:tcPr>
            <w:tcW w:w="2268" w:type="dxa"/>
            <w:vAlign w:val="center"/>
            <w:hideMark/>
          </w:tcPr>
          <w:p w:rsidR="00A43C71" w:rsidRPr="00F31CC5" w:rsidRDefault="00A43C71" w:rsidP="00A43C71">
            <w:pPr>
              <w:jc w:val="center"/>
              <w:rPr>
                <w:rFonts w:ascii="宋体" w:eastAsia="宋体" w:hAnsi="宋体"/>
                <w:szCs w:val="21"/>
              </w:rPr>
            </w:pPr>
          </w:p>
        </w:tc>
        <w:tc>
          <w:tcPr>
            <w:tcW w:w="2268" w:type="dxa"/>
            <w:vAlign w:val="center"/>
            <w:hideMark/>
          </w:tcPr>
          <w:p w:rsidR="00A43C71" w:rsidRPr="00F31CC5" w:rsidRDefault="00A43C71" w:rsidP="00A43C71">
            <w:pPr>
              <w:jc w:val="center"/>
              <w:rPr>
                <w:rFonts w:ascii="宋体" w:eastAsia="宋体" w:hAnsi="宋体"/>
                <w:szCs w:val="21"/>
              </w:rPr>
            </w:pPr>
          </w:p>
        </w:tc>
      </w:tr>
      <w:tr w:rsidR="00A43C71" w:rsidRPr="00F31CC5" w:rsidTr="00F31CC5">
        <w:trPr>
          <w:trHeight w:val="1080"/>
          <w:jc w:val="center"/>
        </w:trPr>
        <w:tc>
          <w:tcPr>
            <w:tcW w:w="951" w:type="dxa"/>
            <w:vMerge/>
            <w:vAlign w:val="center"/>
            <w:hideMark/>
          </w:tcPr>
          <w:p w:rsidR="00A43C71" w:rsidRPr="00F31CC5" w:rsidRDefault="00A43C71" w:rsidP="00A43C71">
            <w:pPr>
              <w:jc w:val="center"/>
              <w:rPr>
                <w:rFonts w:ascii="宋体" w:eastAsia="宋体" w:hAnsi="宋体"/>
                <w:szCs w:val="21"/>
              </w:rPr>
            </w:pPr>
          </w:p>
        </w:tc>
        <w:tc>
          <w:tcPr>
            <w:tcW w:w="846" w:type="dxa"/>
            <w:vAlign w:val="center"/>
            <w:hideMark/>
          </w:tcPr>
          <w:p w:rsidR="00A43C71" w:rsidRPr="00F31CC5" w:rsidRDefault="00A43C71" w:rsidP="00A43C71">
            <w:pPr>
              <w:jc w:val="center"/>
              <w:rPr>
                <w:rFonts w:ascii="宋体" w:eastAsia="宋体" w:hAnsi="宋体"/>
                <w:szCs w:val="21"/>
              </w:rPr>
            </w:pPr>
            <w:r w:rsidRPr="00F31CC5">
              <w:rPr>
                <w:rFonts w:ascii="宋体" w:eastAsia="宋体" w:hAnsi="宋体" w:hint="eastAsia"/>
                <w:szCs w:val="21"/>
              </w:rPr>
              <w:t>06睡眠呼吸暂停治疗设备</w:t>
            </w:r>
          </w:p>
        </w:tc>
        <w:tc>
          <w:tcPr>
            <w:tcW w:w="2722" w:type="dxa"/>
            <w:vAlign w:val="center"/>
            <w:hideMark/>
          </w:tcPr>
          <w:p w:rsidR="00A43C71" w:rsidRPr="00F31CC5" w:rsidRDefault="00A43C71" w:rsidP="00A43C71">
            <w:pPr>
              <w:jc w:val="center"/>
              <w:rPr>
                <w:rFonts w:ascii="宋体" w:eastAsia="宋体" w:hAnsi="宋体"/>
                <w:szCs w:val="21"/>
              </w:rPr>
            </w:pPr>
            <w:r w:rsidRPr="00F31CC5">
              <w:rPr>
                <w:rFonts w:ascii="宋体" w:eastAsia="宋体" w:hAnsi="宋体" w:hint="eastAsia"/>
                <w:szCs w:val="21"/>
              </w:rPr>
              <w:t>正压通气治疗机</w:t>
            </w:r>
          </w:p>
        </w:tc>
        <w:tc>
          <w:tcPr>
            <w:tcW w:w="2268" w:type="dxa"/>
            <w:vAlign w:val="center"/>
            <w:hideMark/>
          </w:tcPr>
          <w:p w:rsidR="00A43C71" w:rsidRPr="00F31CC5" w:rsidRDefault="00A43C71" w:rsidP="00A43C71">
            <w:pPr>
              <w:jc w:val="center"/>
              <w:rPr>
                <w:rFonts w:ascii="宋体" w:eastAsia="宋体" w:hAnsi="宋体"/>
                <w:szCs w:val="21"/>
              </w:rPr>
            </w:pPr>
            <w:r w:rsidRPr="00F31CC5">
              <w:rPr>
                <w:rFonts w:ascii="宋体" w:eastAsia="宋体" w:hAnsi="宋体" w:hint="eastAsia"/>
                <w:szCs w:val="21"/>
              </w:rPr>
              <w:t>YY 9706.270-2021 医用电气设备 第2-70部分:睡眠呼吸暂停治疗设备的基本安全和基本性能专用要求（实施时间：2024年5月1日）</w:t>
            </w:r>
          </w:p>
        </w:tc>
        <w:tc>
          <w:tcPr>
            <w:tcW w:w="2268" w:type="dxa"/>
            <w:vAlign w:val="center"/>
            <w:hideMark/>
          </w:tcPr>
          <w:p w:rsidR="00A43C71" w:rsidRPr="00F31CC5" w:rsidRDefault="00A43C71" w:rsidP="00A43C71">
            <w:pPr>
              <w:jc w:val="center"/>
              <w:rPr>
                <w:rFonts w:ascii="宋体" w:eastAsia="宋体" w:hAnsi="宋体"/>
                <w:szCs w:val="21"/>
              </w:rPr>
            </w:pPr>
          </w:p>
        </w:tc>
        <w:tc>
          <w:tcPr>
            <w:tcW w:w="2268" w:type="dxa"/>
            <w:vAlign w:val="center"/>
            <w:hideMark/>
          </w:tcPr>
          <w:p w:rsidR="00A43C71" w:rsidRPr="00F31CC5" w:rsidRDefault="00A43C71" w:rsidP="00A43C71">
            <w:pPr>
              <w:jc w:val="center"/>
              <w:rPr>
                <w:rFonts w:ascii="宋体" w:eastAsia="宋体" w:hAnsi="宋体"/>
                <w:szCs w:val="21"/>
              </w:rPr>
            </w:pPr>
          </w:p>
        </w:tc>
        <w:tc>
          <w:tcPr>
            <w:tcW w:w="2268" w:type="dxa"/>
            <w:vAlign w:val="center"/>
            <w:hideMark/>
          </w:tcPr>
          <w:p w:rsidR="00A43C71" w:rsidRPr="00F31CC5" w:rsidRDefault="00A43C71" w:rsidP="00A43C71">
            <w:pPr>
              <w:jc w:val="center"/>
              <w:rPr>
                <w:rFonts w:ascii="宋体" w:eastAsia="宋体" w:hAnsi="宋体"/>
                <w:szCs w:val="21"/>
              </w:rPr>
            </w:pPr>
          </w:p>
        </w:tc>
      </w:tr>
      <w:tr w:rsidR="00EB32D8" w:rsidRPr="00F31CC5" w:rsidTr="0051139E">
        <w:trPr>
          <w:trHeight w:val="1872"/>
          <w:jc w:val="center"/>
        </w:trPr>
        <w:tc>
          <w:tcPr>
            <w:tcW w:w="951"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08-02 麻醉器械</w:t>
            </w:r>
          </w:p>
        </w:tc>
        <w:tc>
          <w:tcPr>
            <w:tcW w:w="846"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01麻醉机</w:t>
            </w:r>
          </w:p>
        </w:tc>
        <w:tc>
          <w:tcPr>
            <w:tcW w:w="2722"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麻醉系统、麻醉机</w:t>
            </w:r>
          </w:p>
        </w:tc>
        <w:tc>
          <w:tcPr>
            <w:tcW w:w="2268"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GB 9706.213-2021医用电气设备 第2-13部分:麻醉工作站的基本安全和基本性能专用要求（实施时间：2023年5月1日）</w:t>
            </w: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tcPr>
          <w:p w:rsidR="00EB32D8" w:rsidRPr="00F31CC5" w:rsidRDefault="00EB32D8" w:rsidP="00EB32D8">
            <w:pPr>
              <w:jc w:val="center"/>
              <w:rPr>
                <w:rFonts w:ascii="宋体" w:eastAsia="宋体" w:hAnsi="宋体"/>
                <w:szCs w:val="21"/>
              </w:rPr>
            </w:pPr>
          </w:p>
        </w:tc>
        <w:tc>
          <w:tcPr>
            <w:tcW w:w="2268" w:type="dxa"/>
            <w:vAlign w:val="center"/>
          </w:tcPr>
          <w:p w:rsidR="00EB32D8" w:rsidRPr="00F31CC5" w:rsidRDefault="00EB32D8" w:rsidP="00EB32D8">
            <w:pPr>
              <w:jc w:val="center"/>
              <w:rPr>
                <w:rFonts w:ascii="宋体" w:eastAsia="宋体" w:hAnsi="宋体"/>
                <w:szCs w:val="21"/>
              </w:rPr>
            </w:pPr>
          </w:p>
        </w:tc>
      </w:tr>
      <w:tr w:rsidR="00EB32D8" w:rsidRPr="00F31CC5" w:rsidTr="00F31CC5">
        <w:trPr>
          <w:trHeight w:val="810"/>
          <w:jc w:val="center"/>
        </w:trPr>
        <w:tc>
          <w:tcPr>
            <w:tcW w:w="951" w:type="dxa"/>
            <w:vMerge w:val="restart"/>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08-03 急救设备</w:t>
            </w:r>
          </w:p>
        </w:tc>
        <w:tc>
          <w:tcPr>
            <w:tcW w:w="846"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01体外除颤设备</w:t>
            </w:r>
          </w:p>
        </w:tc>
        <w:tc>
          <w:tcPr>
            <w:tcW w:w="2722"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w:t>
            </w:r>
          </w:p>
        </w:tc>
        <w:tc>
          <w:tcPr>
            <w:tcW w:w="2268"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GB 9706.204-2022医用电气设备 第2-4部分：心脏除颤器的基本安全和基本性能专用要求（2024/8/1）</w:t>
            </w: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r>
      <w:tr w:rsidR="00EB32D8" w:rsidRPr="00F31CC5" w:rsidTr="00F31CC5">
        <w:trPr>
          <w:trHeight w:val="1890"/>
          <w:jc w:val="center"/>
        </w:trPr>
        <w:tc>
          <w:tcPr>
            <w:tcW w:w="951" w:type="dxa"/>
            <w:vMerge/>
            <w:vAlign w:val="center"/>
            <w:hideMark/>
          </w:tcPr>
          <w:p w:rsidR="00EB32D8" w:rsidRPr="00F31CC5" w:rsidRDefault="00EB32D8" w:rsidP="00EB32D8">
            <w:pPr>
              <w:jc w:val="center"/>
              <w:rPr>
                <w:rFonts w:ascii="宋体" w:eastAsia="宋体" w:hAnsi="宋体"/>
                <w:szCs w:val="21"/>
              </w:rPr>
            </w:pPr>
          </w:p>
        </w:tc>
        <w:tc>
          <w:tcPr>
            <w:tcW w:w="846"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02婴儿培养箱</w:t>
            </w:r>
          </w:p>
        </w:tc>
        <w:tc>
          <w:tcPr>
            <w:tcW w:w="2722"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w:t>
            </w:r>
          </w:p>
        </w:tc>
        <w:tc>
          <w:tcPr>
            <w:tcW w:w="2268"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GB 9706.219-2021 医用电气设备 第2-19部分:婴儿培养箱的基本安全和基本性能专用要求（实施时间：2023年5月1日）</w:t>
            </w:r>
            <w:r w:rsidRPr="00F31CC5">
              <w:rPr>
                <w:rFonts w:ascii="宋体" w:eastAsia="宋体" w:hAnsi="宋体" w:hint="eastAsia"/>
                <w:szCs w:val="21"/>
              </w:rPr>
              <w:br/>
              <w:t>婴儿转运培养箱：YY 9706.220-2021 医用电气设备 第2-20部分:婴儿转运培养箱的基本安全和基本性能专用要求（实施时间：2023年5月1日）</w:t>
            </w: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r>
      <w:tr w:rsidR="00EB32D8" w:rsidRPr="00F31CC5" w:rsidTr="00F31CC5">
        <w:trPr>
          <w:trHeight w:val="1080"/>
          <w:jc w:val="center"/>
        </w:trPr>
        <w:tc>
          <w:tcPr>
            <w:tcW w:w="951" w:type="dxa"/>
            <w:vMerge/>
            <w:vAlign w:val="center"/>
            <w:hideMark/>
          </w:tcPr>
          <w:p w:rsidR="00EB32D8" w:rsidRPr="00F31CC5" w:rsidRDefault="00EB32D8" w:rsidP="00EB32D8">
            <w:pPr>
              <w:jc w:val="center"/>
              <w:rPr>
                <w:rFonts w:ascii="宋体" w:eastAsia="宋体" w:hAnsi="宋体"/>
                <w:szCs w:val="21"/>
              </w:rPr>
            </w:pPr>
          </w:p>
        </w:tc>
        <w:tc>
          <w:tcPr>
            <w:tcW w:w="846"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03婴儿辐射保暖台</w:t>
            </w:r>
          </w:p>
        </w:tc>
        <w:tc>
          <w:tcPr>
            <w:tcW w:w="2722"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w:t>
            </w:r>
          </w:p>
        </w:tc>
        <w:tc>
          <w:tcPr>
            <w:tcW w:w="2268"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YY 9706.221-2021 医用电气设备 第2-21部分:婴儿辐射保暖台的基本安全和基本性能专用要求（实施时间：2024年5月1日）</w:t>
            </w: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r>
      <w:tr w:rsidR="00EB32D8" w:rsidRPr="00F31CC5" w:rsidTr="00F31CC5">
        <w:trPr>
          <w:trHeight w:val="1080"/>
          <w:jc w:val="center"/>
        </w:trPr>
        <w:tc>
          <w:tcPr>
            <w:tcW w:w="951" w:type="dxa"/>
            <w:vMerge/>
            <w:vAlign w:val="center"/>
            <w:hideMark/>
          </w:tcPr>
          <w:p w:rsidR="00EB32D8" w:rsidRPr="00F31CC5" w:rsidRDefault="00EB32D8" w:rsidP="00EB32D8">
            <w:pPr>
              <w:jc w:val="center"/>
              <w:rPr>
                <w:rFonts w:ascii="宋体" w:eastAsia="宋体" w:hAnsi="宋体"/>
                <w:szCs w:val="21"/>
              </w:rPr>
            </w:pPr>
          </w:p>
        </w:tc>
        <w:tc>
          <w:tcPr>
            <w:tcW w:w="846"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05人工复苏器（简易呼吸器）</w:t>
            </w:r>
          </w:p>
        </w:tc>
        <w:tc>
          <w:tcPr>
            <w:tcW w:w="2722"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便携式氧气呼吸器、简易呼吸器、人工复苏器、人工呼吸器、一次性使用简易呼吸器、一次性使用人工复苏器</w:t>
            </w:r>
          </w:p>
        </w:tc>
        <w:tc>
          <w:tcPr>
            <w:tcW w:w="2268"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YY 0600.4-2013 医用呼吸机  基本安全和主要性能专用要求  第4部分：人工复苏器</w:t>
            </w: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r>
      <w:tr w:rsidR="00EB32D8" w:rsidRPr="00F31CC5" w:rsidTr="00F31CC5">
        <w:trPr>
          <w:trHeight w:val="810"/>
          <w:jc w:val="center"/>
        </w:trPr>
        <w:tc>
          <w:tcPr>
            <w:tcW w:w="951" w:type="dxa"/>
            <w:vMerge/>
            <w:vAlign w:val="center"/>
            <w:hideMark/>
          </w:tcPr>
          <w:p w:rsidR="00EB32D8" w:rsidRPr="00F31CC5" w:rsidRDefault="00EB32D8" w:rsidP="00EB32D8">
            <w:pPr>
              <w:jc w:val="center"/>
              <w:rPr>
                <w:rFonts w:ascii="宋体" w:eastAsia="宋体" w:hAnsi="宋体"/>
                <w:szCs w:val="21"/>
              </w:rPr>
            </w:pPr>
          </w:p>
        </w:tc>
        <w:tc>
          <w:tcPr>
            <w:tcW w:w="846"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06气动急救复苏器</w:t>
            </w:r>
          </w:p>
        </w:tc>
        <w:tc>
          <w:tcPr>
            <w:tcW w:w="2722"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气动急救复苏器</w:t>
            </w:r>
          </w:p>
        </w:tc>
        <w:tc>
          <w:tcPr>
            <w:tcW w:w="2268"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YY 0600.5-2011 医用呼吸机 基本安全和主要性能专用要求 第5部分：气动急救复苏器</w:t>
            </w: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r>
      <w:tr w:rsidR="00EB32D8" w:rsidRPr="00F31CC5" w:rsidTr="00F31CC5">
        <w:trPr>
          <w:trHeight w:val="1080"/>
          <w:jc w:val="center"/>
        </w:trPr>
        <w:tc>
          <w:tcPr>
            <w:tcW w:w="951" w:type="dxa"/>
            <w:vMerge w:val="restart"/>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08-04 医用制氧设备</w:t>
            </w:r>
          </w:p>
        </w:tc>
        <w:tc>
          <w:tcPr>
            <w:tcW w:w="846"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02医用分子筛制氧机</w:t>
            </w:r>
          </w:p>
        </w:tc>
        <w:tc>
          <w:tcPr>
            <w:tcW w:w="2722"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医用分子筛制氧机、家用分子筛制氧机、小型医用制氧机、便携式制氧机、医用氧气浓缩器</w:t>
            </w:r>
          </w:p>
        </w:tc>
        <w:tc>
          <w:tcPr>
            <w:tcW w:w="2268"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YY 9706.269-2021医用电气设备 第2-69部分:氧气浓缩器的基本安全和基本性能专用要求（实施时间：2023年5月1日）</w:t>
            </w: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r>
      <w:tr w:rsidR="00EB32D8" w:rsidRPr="00F31CC5" w:rsidTr="00F31CC5">
        <w:trPr>
          <w:trHeight w:val="1080"/>
          <w:jc w:val="center"/>
        </w:trPr>
        <w:tc>
          <w:tcPr>
            <w:tcW w:w="951" w:type="dxa"/>
            <w:vMerge/>
            <w:vAlign w:val="center"/>
            <w:hideMark/>
          </w:tcPr>
          <w:p w:rsidR="00EB32D8" w:rsidRPr="00F31CC5" w:rsidRDefault="00EB32D8" w:rsidP="00EB32D8">
            <w:pPr>
              <w:jc w:val="center"/>
              <w:rPr>
                <w:rFonts w:ascii="宋体" w:eastAsia="宋体" w:hAnsi="宋体"/>
                <w:szCs w:val="21"/>
              </w:rPr>
            </w:pPr>
          </w:p>
        </w:tc>
        <w:tc>
          <w:tcPr>
            <w:tcW w:w="846"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04医用膜分离制氧机</w:t>
            </w:r>
          </w:p>
        </w:tc>
        <w:tc>
          <w:tcPr>
            <w:tcW w:w="2722"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医用膜分离制氧机、家用膜分离制氧机、小型医用制氧机、便携式制氧机、膜分离弥散富氧机</w:t>
            </w:r>
          </w:p>
        </w:tc>
        <w:tc>
          <w:tcPr>
            <w:tcW w:w="2268"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YY 9706.269-2021医用电气设备 第2-69部分:氧气浓缩器的基本安全和基本性能专用要求（实施时间：2023年5月1日）</w:t>
            </w: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r>
      <w:tr w:rsidR="00EB32D8" w:rsidRPr="00F31CC5" w:rsidTr="00F31CC5">
        <w:trPr>
          <w:trHeight w:val="810"/>
          <w:jc w:val="center"/>
        </w:trPr>
        <w:tc>
          <w:tcPr>
            <w:tcW w:w="951" w:type="dxa"/>
            <w:vMerge w:val="restart"/>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08-05 呼吸、麻醉、急救设备辅助装置</w:t>
            </w:r>
          </w:p>
        </w:tc>
        <w:tc>
          <w:tcPr>
            <w:tcW w:w="846"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01麻醉蒸发器</w:t>
            </w:r>
          </w:p>
        </w:tc>
        <w:tc>
          <w:tcPr>
            <w:tcW w:w="2722"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麻醉蒸发器、蒸发器、麻醉气体输送装置</w:t>
            </w:r>
          </w:p>
        </w:tc>
        <w:tc>
          <w:tcPr>
            <w:tcW w:w="2268"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GB 9706.213-2021医用电气设备 第2-13部分:麻醉工作站的基本安全和基本性能专用要求（实施时间：2023年5月1日）</w:t>
            </w: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r>
      <w:tr w:rsidR="00EB32D8" w:rsidRPr="00F31CC5" w:rsidTr="00F31CC5">
        <w:trPr>
          <w:trHeight w:val="540"/>
          <w:jc w:val="center"/>
        </w:trPr>
        <w:tc>
          <w:tcPr>
            <w:tcW w:w="951" w:type="dxa"/>
            <w:vMerge/>
            <w:vAlign w:val="center"/>
            <w:hideMark/>
          </w:tcPr>
          <w:p w:rsidR="00EB32D8" w:rsidRPr="00F31CC5" w:rsidRDefault="00EB32D8" w:rsidP="00EB32D8">
            <w:pPr>
              <w:jc w:val="center"/>
              <w:rPr>
                <w:rFonts w:ascii="宋体" w:eastAsia="宋体" w:hAnsi="宋体"/>
                <w:szCs w:val="21"/>
              </w:rPr>
            </w:pPr>
          </w:p>
        </w:tc>
        <w:tc>
          <w:tcPr>
            <w:tcW w:w="846"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02医用呼吸道湿化</w:t>
            </w:r>
            <w:r w:rsidRPr="00F31CC5">
              <w:rPr>
                <w:rFonts w:ascii="宋体" w:eastAsia="宋体" w:hAnsi="宋体" w:hint="eastAsia"/>
                <w:szCs w:val="21"/>
              </w:rPr>
              <w:lastRenderedPageBreak/>
              <w:t>器</w:t>
            </w:r>
          </w:p>
        </w:tc>
        <w:tc>
          <w:tcPr>
            <w:tcW w:w="2722"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lastRenderedPageBreak/>
              <w:t>医用呼吸道湿化器</w:t>
            </w:r>
          </w:p>
        </w:tc>
        <w:tc>
          <w:tcPr>
            <w:tcW w:w="2268"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YY 0786-2010医用呼吸道湿化器 呼吸湿化系统的专用要求</w:t>
            </w: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r>
      <w:tr w:rsidR="00EB32D8" w:rsidRPr="00F31CC5" w:rsidTr="00F31CC5">
        <w:trPr>
          <w:trHeight w:val="540"/>
          <w:jc w:val="center"/>
        </w:trPr>
        <w:tc>
          <w:tcPr>
            <w:tcW w:w="951" w:type="dxa"/>
            <w:vMerge/>
            <w:vAlign w:val="center"/>
            <w:hideMark/>
          </w:tcPr>
          <w:p w:rsidR="00EB32D8" w:rsidRPr="00F31CC5" w:rsidRDefault="00EB32D8" w:rsidP="00EB32D8">
            <w:pPr>
              <w:jc w:val="center"/>
              <w:rPr>
                <w:rFonts w:ascii="宋体" w:eastAsia="宋体" w:hAnsi="宋体"/>
                <w:szCs w:val="21"/>
              </w:rPr>
            </w:pPr>
          </w:p>
        </w:tc>
        <w:tc>
          <w:tcPr>
            <w:tcW w:w="846" w:type="dxa"/>
            <w:vMerge w:val="restart"/>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06气管插管用喉镜</w:t>
            </w:r>
          </w:p>
        </w:tc>
        <w:tc>
          <w:tcPr>
            <w:tcW w:w="2722"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麻醉喉镜</w:t>
            </w:r>
          </w:p>
        </w:tc>
        <w:tc>
          <w:tcPr>
            <w:tcW w:w="2268"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YY 0499-2004麻醉喉镜通用技术条件</w:t>
            </w:r>
          </w:p>
        </w:tc>
        <w:tc>
          <w:tcPr>
            <w:tcW w:w="2268"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yy 0498.1-2004 喉镜连接件 第1部分:常规挂钩型手柄-窥视片接头</w:t>
            </w:r>
          </w:p>
        </w:tc>
        <w:tc>
          <w:tcPr>
            <w:tcW w:w="2268"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YY 0498.2-2004 喉镜连接件 第 2部分:微型电灯 螺纹和带常规窥视片的灯座</w:t>
            </w:r>
          </w:p>
        </w:tc>
        <w:tc>
          <w:tcPr>
            <w:tcW w:w="2268" w:type="dxa"/>
            <w:vAlign w:val="center"/>
            <w:hideMark/>
          </w:tcPr>
          <w:p w:rsidR="00EB32D8" w:rsidRPr="00F31CC5" w:rsidRDefault="00EB32D8" w:rsidP="00EB32D8">
            <w:pPr>
              <w:jc w:val="center"/>
              <w:rPr>
                <w:rFonts w:ascii="宋体" w:eastAsia="宋体" w:hAnsi="宋体"/>
                <w:szCs w:val="21"/>
              </w:rPr>
            </w:pPr>
          </w:p>
        </w:tc>
      </w:tr>
      <w:tr w:rsidR="00EB32D8" w:rsidRPr="00F31CC5" w:rsidTr="00F31CC5">
        <w:trPr>
          <w:trHeight w:val="540"/>
          <w:jc w:val="center"/>
        </w:trPr>
        <w:tc>
          <w:tcPr>
            <w:tcW w:w="951" w:type="dxa"/>
            <w:vMerge/>
            <w:vAlign w:val="center"/>
            <w:hideMark/>
          </w:tcPr>
          <w:p w:rsidR="00EB32D8" w:rsidRPr="00F31CC5" w:rsidRDefault="00EB32D8" w:rsidP="00EB32D8">
            <w:pPr>
              <w:jc w:val="center"/>
              <w:rPr>
                <w:rFonts w:ascii="宋体" w:eastAsia="宋体" w:hAnsi="宋体"/>
                <w:szCs w:val="21"/>
              </w:rPr>
            </w:pPr>
          </w:p>
        </w:tc>
        <w:tc>
          <w:tcPr>
            <w:tcW w:w="846" w:type="dxa"/>
            <w:vMerge/>
            <w:vAlign w:val="center"/>
            <w:hideMark/>
          </w:tcPr>
          <w:p w:rsidR="00EB32D8" w:rsidRPr="00F31CC5" w:rsidRDefault="00EB32D8" w:rsidP="00EB32D8">
            <w:pPr>
              <w:jc w:val="center"/>
              <w:rPr>
                <w:rFonts w:ascii="宋体" w:eastAsia="宋体" w:hAnsi="宋体"/>
                <w:szCs w:val="21"/>
              </w:rPr>
            </w:pPr>
          </w:p>
        </w:tc>
        <w:tc>
          <w:tcPr>
            <w:tcW w:w="2722"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麻醉咽喉镜</w:t>
            </w:r>
          </w:p>
        </w:tc>
        <w:tc>
          <w:tcPr>
            <w:tcW w:w="2268"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YY 91123-1999麻醉咽喉镜（连接部分作废）</w:t>
            </w:r>
          </w:p>
        </w:tc>
        <w:tc>
          <w:tcPr>
            <w:tcW w:w="2268"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yy 0498.1-2004 喉镜连接件 第1部分:常规挂钩型手柄-窥视片接头</w:t>
            </w:r>
          </w:p>
        </w:tc>
        <w:tc>
          <w:tcPr>
            <w:tcW w:w="2268"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YY 0498.2-2004 喉镜连接件 第 2部分:微型电灯 螺纹和带常规窥视片的灯座</w:t>
            </w:r>
          </w:p>
        </w:tc>
        <w:tc>
          <w:tcPr>
            <w:tcW w:w="2268" w:type="dxa"/>
            <w:vAlign w:val="center"/>
            <w:hideMark/>
          </w:tcPr>
          <w:p w:rsidR="00EB32D8" w:rsidRPr="00F31CC5" w:rsidRDefault="00EB32D8" w:rsidP="00EB32D8">
            <w:pPr>
              <w:jc w:val="center"/>
              <w:rPr>
                <w:rFonts w:ascii="宋体" w:eastAsia="宋体" w:hAnsi="宋体"/>
                <w:szCs w:val="21"/>
              </w:rPr>
            </w:pPr>
          </w:p>
        </w:tc>
      </w:tr>
      <w:tr w:rsidR="00EB32D8" w:rsidRPr="00F31CC5" w:rsidTr="00F31CC5">
        <w:trPr>
          <w:trHeight w:val="810"/>
          <w:jc w:val="center"/>
        </w:trPr>
        <w:tc>
          <w:tcPr>
            <w:tcW w:w="951" w:type="dxa"/>
            <w:vMerge/>
            <w:vAlign w:val="center"/>
            <w:hideMark/>
          </w:tcPr>
          <w:p w:rsidR="00EB32D8" w:rsidRPr="00F31CC5" w:rsidRDefault="00EB32D8" w:rsidP="00EB32D8">
            <w:pPr>
              <w:jc w:val="center"/>
              <w:rPr>
                <w:rFonts w:ascii="宋体" w:eastAsia="宋体" w:hAnsi="宋体"/>
                <w:szCs w:val="21"/>
              </w:rPr>
            </w:pPr>
          </w:p>
        </w:tc>
        <w:tc>
          <w:tcPr>
            <w:tcW w:w="846"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10麻醉气体净化传递和收集系统</w:t>
            </w:r>
          </w:p>
        </w:tc>
        <w:tc>
          <w:tcPr>
            <w:tcW w:w="2722"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麻醉气体净化系统</w:t>
            </w:r>
          </w:p>
        </w:tc>
        <w:tc>
          <w:tcPr>
            <w:tcW w:w="2268"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GB 9706.213-2021医用电气设备 第2-13部分:麻醉工作站的基本安全和基本性能专用要求（实施时间：2023年5月1日）</w:t>
            </w:r>
          </w:p>
        </w:tc>
        <w:tc>
          <w:tcPr>
            <w:tcW w:w="2268" w:type="dxa"/>
            <w:vAlign w:val="center"/>
            <w:hideMark/>
          </w:tcPr>
          <w:p w:rsidR="00EB32D8" w:rsidRPr="006847BB"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r>
      <w:tr w:rsidR="00EB32D8" w:rsidRPr="00F31CC5" w:rsidTr="00F31CC5">
        <w:trPr>
          <w:trHeight w:val="285"/>
          <w:jc w:val="center"/>
        </w:trPr>
        <w:tc>
          <w:tcPr>
            <w:tcW w:w="951" w:type="dxa"/>
            <w:vMerge/>
            <w:vAlign w:val="center"/>
            <w:hideMark/>
          </w:tcPr>
          <w:p w:rsidR="00EB32D8" w:rsidRPr="00F31CC5" w:rsidRDefault="00EB32D8" w:rsidP="00EB32D8">
            <w:pPr>
              <w:jc w:val="center"/>
              <w:rPr>
                <w:rFonts w:ascii="宋体" w:eastAsia="宋体" w:hAnsi="宋体"/>
                <w:szCs w:val="21"/>
              </w:rPr>
            </w:pPr>
          </w:p>
        </w:tc>
        <w:tc>
          <w:tcPr>
            <w:tcW w:w="846"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15氧气吸入器</w:t>
            </w:r>
          </w:p>
        </w:tc>
        <w:tc>
          <w:tcPr>
            <w:tcW w:w="2722"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浮标式氧气吸入器</w:t>
            </w:r>
          </w:p>
        </w:tc>
        <w:tc>
          <w:tcPr>
            <w:tcW w:w="2268"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YY 1107-2003浮标式氧气吸入器</w:t>
            </w: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r>
      <w:tr w:rsidR="00EB32D8" w:rsidRPr="00F31CC5" w:rsidTr="00F31CC5">
        <w:trPr>
          <w:trHeight w:val="285"/>
          <w:jc w:val="center"/>
        </w:trPr>
        <w:tc>
          <w:tcPr>
            <w:tcW w:w="951" w:type="dxa"/>
            <w:vMerge w:val="restart"/>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09-01电疗设备/器具</w:t>
            </w:r>
          </w:p>
        </w:tc>
        <w:tc>
          <w:tcPr>
            <w:tcW w:w="846"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01电位治疗设备</w:t>
            </w:r>
          </w:p>
        </w:tc>
        <w:tc>
          <w:tcPr>
            <w:tcW w:w="2722"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电位治疗仪</w:t>
            </w:r>
          </w:p>
        </w:tc>
        <w:tc>
          <w:tcPr>
            <w:tcW w:w="2268"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YY 0649-2016电位治疗设备</w:t>
            </w: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r>
      <w:tr w:rsidR="00EB32D8" w:rsidRPr="00F31CC5" w:rsidTr="00F31CC5">
        <w:trPr>
          <w:trHeight w:val="1080"/>
          <w:jc w:val="center"/>
        </w:trPr>
        <w:tc>
          <w:tcPr>
            <w:tcW w:w="951" w:type="dxa"/>
            <w:vMerge/>
            <w:vAlign w:val="center"/>
            <w:hideMark/>
          </w:tcPr>
          <w:p w:rsidR="00EB32D8" w:rsidRPr="00F31CC5" w:rsidRDefault="00EB32D8" w:rsidP="00EB32D8">
            <w:pPr>
              <w:jc w:val="center"/>
              <w:rPr>
                <w:rFonts w:ascii="宋体" w:eastAsia="宋体" w:hAnsi="宋体"/>
                <w:szCs w:val="21"/>
              </w:rPr>
            </w:pPr>
          </w:p>
        </w:tc>
        <w:tc>
          <w:tcPr>
            <w:tcW w:w="846" w:type="dxa"/>
            <w:vMerge w:val="restart"/>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03低中频治疗设备</w:t>
            </w:r>
          </w:p>
        </w:tc>
        <w:tc>
          <w:tcPr>
            <w:tcW w:w="2722"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干扰电治疗仪</w:t>
            </w:r>
          </w:p>
        </w:tc>
        <w:tc>
          <w:tcPr>
            <w:tcW w:w="2268"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YY 9706.210-2021医用电气设备 第2-10部分：神经和肌肉刺激器的基本安全和基</w:t>
            </w:r>
            <w:r w:rsidRPr="00F31CC5">
              <w:rPr>
                <w:rFonts w:ascii="宋体" w:eastAsia="宋体" w:hAnsi="宋体" w:hint="eastAsia"/>
                <w:szCs w:val="21"/>
              </w:rPr>
              <w:lastRenderedPageBreak/>
              <w:t>本性能专用要求（实施时间：2023/5/1）</w:t>
            </w: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r>
      <w:tr w:rsidR="00EB32D8" w:rsidRPr="00F31CC5" w:rsidTr="00F31CC5">
        <w:trPr>
          <w:trHeight w:val="810"/>
          <w:jc w:val="center"/>
        </w:trPr>
        <w:tc>
          <w:tcPr>
            <w:tcW w:w="951" w:type="dxa"/>
            <w:vMerge/>
            <w:vAlign w:val="center"/>
            <w:hideMark/>
          </w:tcPr>
          <w:p w:rsidR="00EB32D8" w:rsidRPr="00F31CC5" w:rsidRDefault="00EB32D8" w:rsidP="00EB32D8">
            <w:pPr>
              <w:jc w:val="center"/>
              <w:rPr>
                <w:rFonts w:ascii="宋体" w:eastAsia="宋体" w:hAnsi="宋体"/>
                <w:szCs w:val="21"/>
              </w:rPr>
            </w:pPr>
          </w:p>
        </w:tc>
        <w:tc>
          <w:tcPr>
            <w:tcW w:w="846" w:type="dxa"/>
            <w:vMerge/>
            <w:vAlign w:val="center"/>
            <w:hideMark/>
          </w:tcPr>
          <w:p w:rsidR="00EB32D8" w:rsidRPr="00F31CC5" w:rsidRDefault="00EB32D8" w:rsidP="00EB32D8">
            <w:pPr>
              <w:jc w:val="center"/>
              <w:rPr>
                <w:rFonts w:ascii="宋体" w:eastAsia="宋体" w:hAnsi="宋体"/>
                <w:szCs w:val="21"/>
              </w:rPr>
            </w:pPr>
          </w:p>
        </w:tc>
        <w:tc>
          <w:tcPr>
            <w:tcW w:w="2722"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神经和肌肉刺激器</w:t>
            </w:r>
          </w:p>
        </w:tc>
        <w:tc>
          <w:tcPr>
            <w:tcW w:w="2268"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YY 9706.210-2021医用电气设备 第2-10部分：神经和肌肉刺激器的基本安全和基本性能专用要求（实施时间：2023/5/1）</w:t>
            </w: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r>
      <w:tr w:rsidR="00EB32D8" w:rsidRPr="00F31CC5" w:rsidTr="00F31CC5">
        <w:trPr>
          <w:trHeight w:val="810"/>
          <w:jc w:val="center"/>
        </w:trPr>
        <w:tc>
          <w:tcPr>
            <w:tcW w:w="951" w:type="dxa"/>
            <w:vMerge/>
            <w:vAlign w:val="center"/>
            <w:hideMark/>
          </w:tcPr>
          <w:p w:rsidR="00EB32D8" w:rsidRPr="00F31CC5" w:rsidRDefault="00EB32D8" w:rsidP="00EB32D8">
            <w:pPr>
              <w:jc w:val="center"/>
              <w:rPr>
                <w:rFonts w:ascii="宋体" w:eastAsia="宋体" w:hAnsi="宋体"/>
                <w:szCs w:val="21"/>
              </w:rPr>
            </w:pPr>
          </w:p>
        </w:tc>
        <w:tc>
          <w:tcPr>
            <w:tcW w:w="846"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05神经和肌肉刺激器用电极</w:t>
            </w:r>
          </w:p>
        </w:tc>
        <w:tc>
          <w:tcPr>
            <w:tcW w:w="2722"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神经和肌肉刺激器用体内电极、神经和肌肉刺激器用体表电极</w:t>
            </w:r>
          </w:p>
        </w:tc>
        <w:tc>
          <w:tcPr>
            <w:tcW w:w="2268"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YY 9706.210-2021医用电气设备 第2-10部分：神经和肌肉刺激器的基本安全和基本性能专用要求（实施时间：2023/5/1）</w:t>
            </w: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r>
      <w:tr w:rsidR="00EB32D8" w:rsidRPr="00F31CC5" w:rsidTr="00F31CC5">
        <w:trPr>
          <w:trHeight w:val="1080"/>
          <w:jc w:val="center"/>
        </w:trPr>
        <w:tc>
          <w:tcPr>
            <w:tcW w:w="951" w:type="dxa"/>
            <w:vMerge w:val="restart"/>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09-02温热（冷）治疗设备/器具</w:t>
            </w:r>
          </w:p>
        </w:tc>
        <w:tc>
          <w:tcPr>
            <w:tcW w:w="846" w:type="dxa"/>
            <w:vMerge w:val="restart"/>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01 热传导治疗设备</w:t>
            </w:r>
          </w:p>
        </w:tc>
        <w:tc>
          <w:tcPr>
            <w:tcW w:w="2722"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医用加温毯</w:t>
            </w:r>
          </w:p>
        </w:tc>
        <w:tc>
          <w:tcPr>
            <w:tcW w:w="2268"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YY 9706.235-2021医用电气设备 第2-35部分：医用毯、垫或床垫式加热设备的基本安全和基本性能专用要求（实施时间：2023/5/1）</w:t>
            </w: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r>
      <w:tr w:rsidR="00EB32D8" w:rsidRPr="00F31CC5" w:rsidTr="00F31CC5">
        <w:trPr>
          <w:trHeight w:val="285"/>
          <w:jc w:val="center"/>
        </w:trPr>
        <w:tc>
          <w:tcPr>
            <w:tcW w:w="951" w:type="dxa"/>
            <w:vMerge/>
            <w:vAlign w:val="center"/>
            <w:hideMark/>
          </w:tcPr>
          <w:p w:rsidR="00EB32D8" w:rsidRPr="00F31CC5" w:rsidRDefault="00EB32D8" w:rsidP="00EB32D8">
            <w:pPr>
              <w:jc w:val="center"/>
              <w:rPr>
                <w:rFonts w:ascii="宋体" w:eastAsia="宋体" w:hAnsi="宋体"/>
                <w:szCs w:val="21"/>
              </w:rPr>
            </w:pPr>
          </w:p>
        </w:tc>
        <w:tc>
          <w:tcPr>
            <w:tcW w:w="846" w:type="dxa"/>
            <w:vMerge/>
            <w:vAlign w:val="center"/>
            <w:hideMark/>
          </w:tcPr>
          <w:p w:rsidR="00EB32D8" w:rsidRPr="00F31CC5" w:rsidRDefault="00EB32D8" w:rsidP="00EB32D8">
            <w:pPr>
              <w:jc w:val="center"/>
              <w:rPr>
                <w:rFonts w:ascii="宋体" w:eastAsia="宋体" w:hAnsi="宋体"/>
                <w:szCs w:val="21"/>
              </w:rPr>
            </w:pPr>
          </w:p>
        </w:tc>
        <w:tc>
          <w:tcPr>
            <w:tcW w:w="2722"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热敷贴</w:t>
            </w:r>
          </w:p>
        </w:tc>
        <w:tc>
          <w:tcPr>
            <w:tcW w:w="2268"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YY 0060-2018热敷贴（袋）</w:t>
            </w: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r>
      <w:tr w:rsidR="00EB32D8" w:rsidRPr="00F31CC5" w:rsidTr="00F31CC5">
        <w:trPr>
          <w:trHeight w:val="1080"/>
          <w:jc w:val="center"/>
        </w:trPr>
        <w:tc>
          <w:tcPr>
            <w:tcW w:w="951" w:type="dxa"/>
            <w:vMerge/>
            <w:vAlign w:val="center"/>
            <w:hideMark/>
          </w:tcPr>
          <w:p w:rsidR="00EB32D8" w:rsidRPr="00F31CC5" w:rsidRDefault="00EB32D8" w:rsidP="00EB32D8">
            <w:pPr>
              <w:jc w:val="center"/>
              <w:rPr>
                <w:rFonts w:ascii="宋体" w:eastAsia="宋体" w:hAnsi="宋体"/>
                <w:szCs w:val="21"/>
              </w:rPr>
            </w:pPr>
          </w:p>
        </w:tc>
        <w:tc>
          <w:tcPr>
            <w:tcW w:w="846" w:type="dxa"/>
            <w:vMerge/>
            <w:vAlign w:val="center"/>
            <w:hideMark/>
          </w:tcPr>
          <w:p w:rsidR="00EB32D8" w:rsidRPr="00F31CC5" w:rsidRDefault="00EB32D8" w:rsidP="00EB32D8">
            <w:pPr>
              <w:jc w:val="center"/>
              <w:rPr>
                <w:rFonts w:ascii="宋体" w:eastAsia="宋体" w:hAnsi="宋体"/>
                <w:szCs w:val="21"/>
              </w:rPr>
            </w:pPr>
          </w:p>
        </w:tc>
        <w:tc>
          <w:tcPr>
            <w:tcW w:w="2722"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医用升温毯</w:t>
            </w:r>
          </w:p>
        </w:tc>
        <w:tc>
          <w:tcPr>
            <w:tcW w:w="2268"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YY 9706.235-2021医用电气设备 第2-35部分：医用毯、垫或床垫式加热设备的基本安全和基本性能专用要求（实施时间：2023/5/1）</w:t>
            </w: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r>
      <w:tr w:rsidR="00EB32D8" w:rsidRPr="00F31CC5" w:rsidTr="00F31CC5">
        <w:trPr>
          <w:trHeight w:val="540"/>
          <w:jc w:val="center"/>
        </w:trPr>
        <w:tc>
          <w:tcPr>
            <w:tcW w:w="951" w:type="dxa"/>
            <w:vMerge/>
            <w:vAlign w:val="center"/>
            <w:hideMark/>
          </w:tcPr>
          <w:p w:rsidR="00EB32D8" w:rsidRPr="00F31CC5" w:rsidRDefault="00EB32D8" w:rsidP="00EB32D8">
            <w:pPr>
              <w:jc w:val="center"/>
              <w:rPr>
                <w:rFonts w:ascii="宋体" w:eastAsia="宋体" w:hAnsi="宋体"/>
                <w:szCs w:val="21"/>
              </w:rPr>
            </w:pPr>
          </w:p>
        </w:tc>
        <w:tc>
          <w:tcPr>
            <w:tcW w:w="846"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02 热辐射治疗设备</w:t>
            </w:r>
          </w:p>
        </w:tc>
        <w:tc>
          <w:tcPr>
            <w:tcW w:w="2722"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09-02-02下产品均适用</w:t>
            </w:r>
          </w:p>
        </w:tc>
        <w:tc>
          <w:tcPr>
            <w:tcW w:w="2268"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YY0323-2018 红外治疗设备安全专用要求</w:t>
            </w:r>
          </w:p>
        </w:tc>
        <w:tc>
          <w:tcPr>
            <w:tcW w:w="2268"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YY 0306-2018《热辐射类治疗设备安全专用要求》</w:t>
            </w:r>
          </w:p>
        </w:tc>
        <w:tc>
          <w:tcPr>
            <w:tcW w:w="2268"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YY 0323-2018 红外治疗设备安全专用要求</w:t>
            </w:r>
          </w:p>
        </w:tc>
        <w:tc>
          <w:tcPr>
            <w:tcW w:w="2268" w:type="dxa"/>
            <w:vAlign w:val="center"/>
            <w:hideMark/>
          </w:tcPr>
          <w:p w:rsidR="00EB32D8" w:rsidRPr="00F31CC5" w:rsidRDefault="00EB32D8" w:rsidP="00EB32D8">
            <w:pPr>
              <w:jc w:val="center"/>
              <w:rPr>
                <w:rFonts w:ascii="宋体" w:eastAsia="宋体" w:hAnsi="宋体"/>
                <w:szCs w:val="21"/>
              </w:rPr>
            </w:pPr>
          </w:p>
        </w:tc>
      </w:tr>
      <w:tr w:rsidR="00EB32D8" w:rsidRPr="00F31CC5" w:rsidTr="00F31CC5">
        <w:trPr>
          <w:trHeight w:val="1350"/>
          <w:jc w:val="center"/>
        </w:trPr>
        <w:tc>
          <w:tcPr>
            <w:tcW w:w="951" w:type="dxa"/>
            <w:vMerge w:val="restart"/>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09-03光治疗设备</w:t>
            </w:r>
          </w:p>
        </w:tc>
        <w:tc>
          <w:tcPr>
            <w:tcW w:w="846" w:type="dxa"/>
            <w:vMerge w:val="restart"/>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01激光治疗设备</w:t>
            </w:r>
          </w:p>
        </w:tc>
        <w:tc>
          <w:tcPr>
            <w:tcW w:w="2722" w:type="dxa"/>
            <w:vMerge w:val="restart"/>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掺钕钇铝石榴石激光治疗机</w:t>
            </w:r>
          </w:p>
        </w:tc>
        <w:tc>
          <w:tcPr>
            <w:tcW w:w="2268"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YY 0307-2011 连续波掺钕钇铝石榴石激光治疗机</w:t>
            </w:r>
          </w:p>
        </w:tc>
        <w:tc>
          <w:tcPr>
            <w:tcW w:w="2268"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YY 1300-2016激光治疗设备 脉冲掺钕钇铝石榴石激光治疗机</w:t>
            </w:r>
          </w:p>
        </w:tc>
        <w:tc>
          <w:tcPr>
            <w:tcW w:w="2268"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YY 1475-2016激光治疗设备 Q开关掺钕钇铝石榴石激光治疗机</w:t>
            </w:r>
          </w:p>
        </w:tc>
        <w:tc>
          <w:tcPr>
            <w:tcW w:w="2268"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GB 9706.222-2022  医用电气设备 第2-22部分：外科、整形、治疗和诊断用激光设备的基本安全和基本性能专用要求（实施时间：2024年5月1日）</w:t>
            </w:r>
          </w:p>
        </w:tc>
      </w:tr>
      <w:tr w:rsidR="00EB32D8" w:rsidRPr="00F31CC5" w:rsidTr="00F31CC5">
        <w:trPr>
          <w:trHeight w:val="540"/>
          <w:jc w:val="center"/>
        </w:trPr>
        <w:tc>
          <w:tcPr>
            <w:tcW w:w="951" w:type="dxa"/>
            <w:vMerge/>
            <w:vAlign w:val="center"/>
            <w:hideMark/>
          </w:tcPr>
          <w:p w:rsidR="00EB32D8" w:rsidRPr="00F31CC5" w:rsidRDefault="00EB32D8" w:rsidP="00EB32D8">
            <w:pPr>
              <w:jc w:val="center"/>
              <w:rPr>
                <w:rFonts w:ascii="宋体" w:eastAsia="宋体" w:hAnsi="宋体"/>
                <w:szCs w:val="21"/>
              </w:rPr>
            </w:pPr>
          </w:p>
        </w:tc>
        <w:tc>
          <w:tcPr>
            <w:tcW w:w="846" w:type="dxa"/>
            <w:vMerge/>
            <w:vAlign w:val="center"/>
            <w:hideMark/>
          </w:tcPr>
          <w:p w:rsidR="00EB32D8" w:rsidRPr="00F31CC5" w:rsidRDefault="00EB32D8" w:rsidP="00EB32D8">
            <w:pPr>
              <w:jc w:val="center"/>
              <w:rPr>
                <w:rFonts w:ascii="宋体" w:eastAsia="宋体" w:hAnsi="宋体"/>
                <w:szCs w:val="21"/>
              </w:rPr>
            </w:pPr>
          </w:p>
        </w:tc>
        <w:tc>
          <w:tcPr>
            <w:tcW w:w="2722" w:type="dxa"/>
            <w:vMerge/>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GB 7247.1-2012 激光产品的安全 第1部分：设备分类、要求</w:t>
            </w: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r>
      <w:tr w:rsidR="00EB32D8" w:rsidRPr="00F31CC5" w:rsidTr="00F31CC5">
        <w:trPr>
          <w:trHeight w:val="1620"/>
          <w:jc w:val="center"/>
        </w:trPr>
        <w:tc>
          <w:tcPr>
            <w:tcW w:w="951" w:type="dxa"/>
            <w:vMerge/>
            <w:vAlign w:val="center"/>
            <w:hideMark/>
          </w:tcPr>
          <w:p w:rsidR="00EB32D8" w:rsidRPr="00F31CC5" w:rsidRDefault="00EB32D8" w:rsidP="00EB32D8">
            <w:pPr>
              <w:jc w:val="center"/>
              <w:rPr>
                <w:rFonts w:ascii="宋体" w:eastAsia="宋体" w:hAnsi="宋体"/>
                <w:szCs w:val="21"/>
              </w:rPr>
            </w:pPr>
          </w:p>
        </w:tc>
        <w:tc>
          <w:tcPr>
            <w:tcW w:w="846" w:type="dxa"/>
            <w:vMerge/>
            <w:vAlign w:val="center"/>
            <w:hideMark/>
          </w:tcPr>
          <w:p w:rsidR="00EB32D8" w:rsidRPr="00F31CC5" w:rsidRDefault="00EB32D8" w:rsidP="00EB32D8">
            <w:pPr>
              <w:jc w:val="center"/>
              <w:rPr>
                <w:rFonts w:ascii="宋体" w:eastAsia="宋体" w:hAnsi="宋体"/>
                <w:szCs w:val="21"/>
              </w:rPr>
            </w:pPr>
          </w:p>
        </w:tc>
        <w:tc>
          <w:tcPr>
            <w:tcW w:w="2722"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二氧化碳激光治疗机</w:t>
            </w:r>
          </w:p>
        </w:tc>
        <w:tc>
          <w:tcPr>
            <w:tcW w:w="2268"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GB 11748-2005 二氧化碳激光治疗机</w:t>
            </w:r>
          </w:p>
        </w:tc>
        <w:tc>
          <w:tcPr>
            <w:tcW w:w="2268"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GB 9706.222-2022  医用电气设备 第2-22部分：外科、整形、治疗和诊断用激光设备的基本安全和基本</w:t>
            </w:r>
            <w:r w:rsidRPr="00F31CC5">
              <w:rPr>
                <w:rFonts w:ascii="宋体" w:eastAsia="宋体" w:hAnsi="宋体" w:hint="eastAsia"/>
                <w:szCs w:val="21"/>
              </w:rPr>
              <w:lastRenderedPageBreak/>
              <w:t>性能专用要求（实施时间：2024年5月1日）</w:t>
            </w:r>
          </w:p>
        </w:tc>
        <w:tc>
          <w:tcPr>
            <w:tcW w:w="2268"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lastRenderedPageBreak/>
              <w:t>GB 7247.1-2012 激光产品的安全 第1部分：设备分类、要求</w:t>
            </w:r>
          </w:p>
        </w:tc>
        <w:tc>
          <w:tcPr>
            <w:tcW w:w="2268"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GB 7247.1-2012 激光产品的安全 第1部分：设备分类、要求</w:t>
            </w:r>
          </w:p>
        </w:tc>
      </w:tr>
      <w:tr w:rsidR="00EB32D8" w:rsidRPr="00F31CC5" w:rsidTr="00F31CC5">
        <w:trPr>
          <w:trHeight w:val="1152"/>
          <w:jc w:val="center"/>
        </w:trPr>
        <w:tc>
          <w:tcPr>
            <w:tcW w:w="951" w:type="dxa"/>
            <w:vMerge/>
            <w:vAlign w:val="center"/>
            <w:hideMark/>
          </w:tcPr>
          <w:p w:rsidR="00EB32D8" w:rsidRPr="00F31CC5" w:rsidRDefault="00EB32D8" w:rsidP="00EB32D8">
            <w:pPr>
              <w:jc w:val="center"/>
              <w:rPr>
                <w:rFonts w:ascii="宋体" w:eastAsia="宋体" w:hAnsi="宋体"/>
                <w:szCs w:val="21"/>
              </w:rPr>
            </w:pPr>
          </w:p>
        </w:tc>
        <w:tc>
          <w:tcPr>
            <w:tcW w:w="846" w:type="dxa"/>
            <w:vMerge/>
            <w:vAlign w:val="center"/>
            <w:hideMark/>
          </w:tcPr>
          <w:p w:rsidR="00EB32D8" w:rsidRPr="00F31CC5" w:rsidRDefault="00EB32D8" w:rsidP="00EB32D8">
            <w:pPr>
              <w:jc w:val="center"/>
              <w:rPr>
                <w:rFonts w:ascii="宋体" w:eastAsia="宋体" w:hAnsi="宋体"/>
                <w:szCs w:val="21"/>
              </w:rPr>
            </w:pPr>
          </w:p>
        </w:tc>
        <w:tc>
          <w:tcPr>
            <w:tcW w:w="2722"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掺铒光纤激光治疗仪</w:t>
            </w:r>
          </w:p>
        </w:tc>
        <w:tc>
          <w:tcPr>
            <w:tcW w:w="2268" w:type="dxa"/>
            <w:vMerge w:val="restart"/>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GB 9706.222-2022  医用电气设备 第2-22部分：外科、整形、治疗和诊断用激光设备的基本安全和基本性能专用要求（实施时间：2024年5月1日）</w:t>
            </w:r>
          </w:p>
        </w:tc>
        <w:tc>
          <w:tcPr>
            <w:tcW w:w="2268" w:type="dxa"/>
            <w:vMerge w:val="restart"/>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GB 7247.1-2012 激光产品的安全 第1部分：设备分类、要求</w:t>
            </w:r>
          </w:p>
        </w:tc>
        <w:tc>
          <w:tcPr>
            <w:tcW w:w="2268"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YY 1301-2016激光治疗设备 铒激光治疗机</w:t>
            </w:r>
          </w:p>
        </w:tc>
        <w:tc>
          <w:tcPr>
            <w:tcW w:w="2268" w:type="dxa"/>
            <w:vAlign w:val="center"/>
            <w:hideMark/>
          </w:tcPr>
          <w:p w:rsidR="00EB32D8" w:rsidRPr="00F31CC5" w:rsidRDefault="00EB32D8" w:rsidP="00EB32D8">
            <w:pPr>
              <w:jc w:val="center"/>
              <w:rPr>
                <w:rFonts w:ascii="宋体" w:eastAsia="宋体" w:hAnsi="宋体"/>
                <w:szCs w:val="21"/>
              </w:rPr>
            </w:pPr>
          </w:p>
        </w:tc>
      </w:tr>
      <w:tr w:rsidR="00EB32D8" w:rsidRPr="00F31CC5" w:rsidTr="00F31CC5">
        <w:trPr>
          <w:trHeight w:val="1152"/>
          <w:jc w:val="center"/>
        </w:trPr>
        <w:tc>
          <w:tcPr>
            <w:tcW w:w="951" w:type="dxa"/>
            <w:vMerge/>
            <w:vAlign w:val="center"/>
            <w:hideMark/>
          </w:tcPr>
          <w:p w:rsidR="00EB32D8" w:rsidRPr="00F31CC5" w:rsidRDefault="00EB32D8" w:rsidP="00EB32D8">
            <w:pPr>
              <w:jc w:val="center"/>
              <w:rPr>
                <w:rFonts w:ascii="宋体" w:eastAsia="宋体" w:hAnsi="宋体"/>
                <w:szCs w:val="21"/>
              </w:rPr>
            </w:pPr>
          </w:p>
        </w:tc>
        <w:tc>
          <w:tcPr>
            <w:tcW w:w="846" w:type="dxa"/>
            <w:vMerge/>
            <w:vAlign w:val="center"/>
            <w:hideMark/>
          </w:tcPr>
          <w:p w:rsidR="00EB32D8" w:rsidRPr="00F31CC5" w:rsidRDefault="00EB32D8" w:rsidP="00EB32D8">
            <w:pPr>
              <w:jc w:val="center"/>
              <w:rPr>
                <w:rFonts w:ascii="宋体" w:eastAsia="宋体" w:hAnsi="宋体"/>
                <w:szCs w:val="21"/>
              </w:rPr>
            </w:pPr>
          </w:p>
        </w:tc>
        <w:tc>
          <w:tcPr>
            <w:tcW w:w="2722"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红宝石激光治疗仪</w:t>
            </w:r>
          </w:p>
        </w:tc>
        <w:tc>
          <w:tcPr>
            <w:tcW w:w="2268" w:type="dxa"/>
            <w:vMerge/>
            <w:vAlign w:val="center"/>
            <w:hideMark/>
          </w:tcPr>
          <w:p w:rsidR="00EB32D8" w:rsidRPr="00F31CC5" w:rsidRDefault="00EB32D8" w:rsidP="00EB32D8">
            <w:pPr>
              <w:jc w:val="center"/>
              <w:rPr>
                <w:rFonts w:ascii="宋体" w:eastAsia="宋体" w:hAnsi="宋体"/>
                <w:szCs w:val="21"/>
              </w:rPr>
            </w:pPr>
          </w:p>
        </w:tc>
        <w:tc>
          <w:tcPr>
            <w:tcW w:w="2268" w:type="dxa"/>
            <w:vMerge/>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YY 0983-2016激光治疗设备 红宝石激光治疗机</w:t>
            </w:r>
          </w:p>
        </w:tc>
        <w:tc>
          <w:tcPr>
            <w:tcW w:w="2268" w:type="dxa"/>
            <w:vAlign w:val="center"/>
            <w:hideMark/>
          </w:tcPr>
          <w:p w:rsidR="00EB32D8" w:rsidRPr="00F31CC5" w:rsidRDefault="00EB32D8" w:rsidP="00EB32D8">
            <w:pPr>
              <w:jc w:val="center"/>
              <w:rPr>
                <w:rFonts w:ascii="宋体" w:eastAsia="宋体" w:hAnsi="宋体"/>
                <w:szCs w:val="21"/>
              </w:rPr>
            </w:pPr>
          </w:p>
        </w:tc>
      </w:tr>
      <w:tr w:rsidR="00EB32D8" w:rsidRPr="00F31CC5" w:rsidTr="00F31CC5">
        <w:trPr>
          <w:trHeight w:val="1152"/>
          <w:jc w:val="center"/>
        </w:trPr>
        <w:tc>
          <w:tcPr>
            <w:tcW w:w="951" w:type="dxa"/>
            <w:vMerge/>
            <w:vAlign w:val="center"/>
            <w:hideMark/>
          </w:tcPr>
          <w:p w:rsidR="00EB32D8" w:rsidRPr="00F31CC5" w:rsidRDefault="00EB32D8" w:rsidP="00EB32D8">
            <w:pPr>
              <w:jc w:val="center"/>
              <w:rPr>
                <w:rFonts w:ascii="宋体" w:eastAsia="宋体" w:hAnsi="宋体"/>
                <w:szCs w:val="21"/>
              </w:rPr>
            </w:pPr>
          </w:p>
        </w:tc>
        <w:tc>
          <w:tcPr>
            <w:tcW w:w="846" w:type="dxa"/>
            <w:vMerge/>
            <w:vAlign w:val="center"/>
            <w:hideMark/>
          </w:tcPr>
          <w:p w:rsidR="00EB32D8" w:rsidRPr="00F31CC5" w:rsidRDefault="00EB32D8" w:rsidP="00EB32D8">
            <w:pPr>
              <w:jc w:val="center"/>
              <w:rPr>
                <w:rFonts w:ascii="宋体" w:eastAsia="宋体" w:hAnsi="宋体"/>
                <w:szCs w:val="21"/>
              </w:rPr>
            </w:pPr>
          </w:p>
        </w:tc>
        <w:tc>
          <w:tcPr>
            <w:tcW w:w="2722"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氦氖激光治疗机</w:t>
            </w:r>
          </w:p>
        </w:tc>
        <w:tc>
          <w:tcPr>
            <w:tcW w:w="2268" w:type="dxa"/>
            <w:vMerge/>
            <w:vAlign w:val="center"/>
            <w:hideMark/>
          </w:tcPr>
          <w:p w:rsidR="00EB32D8" w:rsidRPr="00F31CC5" w:rsidRDefault="00EB32D8" w:rsidP="00EB32D8">
            <w:pPr>
              <w:jc w:val="center"/>
              <w:rPr>
                <w:rFonts w:ascii="宋体" w:eastAsia="宋体" w:hAnsi="宋体"/>
                <w:szCs w:val="21"/>
              </w:rPr>
            </w:pPr>
          </w:p>
        </w:tc>
        <w:tc>
          <w:tcPr>
            <w:tcW w:w="2268" w:type="dxa"/>
            <w:vMerge/>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GB 12257-2000氦氖激光治疗机通用技术条件</w:t>
            </w:r>
          </w:p>
        </w:tc>
        <w:tc>
          <w:tcPr>
            <w:tcW w:w="2268" w:type="dxa"/>
            <w:vAlign w:val="center"/>
            <w:hideMark/>
          </w:tcPr>
          <w:p w:rsidR="00EB32D8" w:rsidRPr="00F31CC5" w:rsidRDefault="00EB32D8" w:rsidP="00EB32D8">
            <w:pPr>
              <w:jc w:val="center"/>
              <w:rPr>
                <w:rFonts w:ascii="宋体" w:eastAsia="宋体" w:hAnsi="宋体"/>
                <w:szCs w:val="21"/>
              </w:rPr>
            </w:pPr>
          </w:p>
        </w:tc>
      </w:tr>
      <w:tr w:rsidR="00EB32D8" w:rsidRPr="00F31CC5" w:rsidTr="00F31CC5">
        <w:trPr>
          <w:trHeight w:val="570"/>
          <w:jc w:val="center"/>
        </w:trPr>
        <w:tc>
          <w:tcPr>
            <w:tcW w:w="951" w:type="dxa"/>
            <w:vMerge/>
            <w:vAlign w:val="center"/>
            <w:hideMark/>
          </w:tcPr>
          <w:p w:rsidR="00EB32D8" w:rsidRPr="00F31CC5" w:rsidRDefault="00EB32D8" w:rsidP="00EB32D8">
            <w:pPr>
              <w:jc w:val="center"/>
              <w:rPr>
                <w:rFonts w:ascii="宋体" w:eastAsia="宋体" w:hAnsi="宋体"/>
                <w:szCs w:val="21"/>
              </w:rPr>
            </w:pPr>
          </w:p>
        </w:tc>
        <w:tc>
          <w:tcPr>
            <w:tcW w:w="846"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02光动力激光治疗设备</w:t>
            </w:r>
          </w:p>
        </w:tc>
        <w:tc>
          <w:tcPr>
            <w:tcW w:w="2722"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半导体激光光动力治疗机</w:t>
            </w:r>
          </w:p>
        </w:tc>
        <w:tc>
          <w:tcPr>
            <w:tcW w:w="2268"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YY 0845-2011激光治疗设备 半导体激光光动力治疗机</w:t>
            </w:r>
          </w:p>
        </w:tc>
        <w:tc>
          <w:tcPr>
            <w:tcW w:w="2268"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GB 9706.222-2022  医用电气设备 第2-22部分：外科、整形、治疗和诊断用激光设备的基本安全和基本性能专用要求（实施时间：2024年5月1日）</w:t>
            </w:r>
          </w:p>
        </w:tc>
        <w:tc>
          <w:tcPr>
            <w:tcW w:w="2268"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GB 7247.1-2012 激光产品的安全 第1部分：设备分类、要求</w:t>
            </w:r>
          </w:p>
        </w:tc>
        <w:tc>
          <w:tcPr>
            <w:tcW w:w="2268" w:type="dxa"/>
            <w:vAlign w:val="center"/>
            <w:hideMark/>
          </w:tcPr>
          <w:p w:rsidR="00EB32D8" w:rsidRPr="00F31CC5" w:rsidRDefault="00EB32D8" w:rsidP="00EB32D8">
            <w:pPr>
              <w:jc w:val="center"/>
              <w:rPr>
                <w:rFonts w:ascii="宋体" w:eastAsia="宋体" w:hAnsi="宋体"/>
                <w:szCs w:val="21"/>
              </w:rPr>
            </w:pPr>
          </w:p>
        </w:tc>
      </w:tr>
      <w:tr w:rsidR="00EB32D8" w:rsidRPr="00F31CC5" w:rsidTr="00F31CC5">
        <w:trPr>
          <w:trHeight w:val="1080"/>
          <w:jc w:val="center"/>
        </w:trPr>
        <w:tc>
          <w:tcPr>
            <w:tcW w:w="951" w:type="dxa"/>
            <w:vMerge/>
            <w:vAlign w:val="center"/>
            <w:hideMark/>
          </w:tcPr>
          <w:p w:rsidR="00EB32D8" w:rsidRPr="00F31CC5" w:rsidRDefault="00EB32D8" w:rsidP="00EB32D8">
            <w:pPr>
              <w:jc w:val="center"/>
              <w:rPr>
                <w:rFonts w:ascii="宋体" w:eastAsia="宋体" w:hAnsi="宋体"/>
                <w:szCs w:val="21"/>
              </w:rPr>
            </w:pPr>
          </w:p>
        </w:tc>
        <w:tc>
          <w:tcPr>
            <w:tcW w:w="846"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03光动力治疗设备</w:t>
            </w:r>
          </w:p>
        </w:tc>
        <w:tc>
          <w:tcPr>
            <w:tcW w:w="2722"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09-03-03下产品均适用</w:t>
            </w:r>
          </w:p>
        </w:tc>
        <w:tc>
          <w:tcPr>
            <w:tcW w:w="2268"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YY 9706.257-2021 医用电气设备 第2-57部分：治疗、诊断、监测和整形/医疗美容使用的非激光光源设备基本安全和基本性能的专用要求（实施时间：2023/5/1）</w:t>
            </w: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r>
      <w:tr w:rsidR="00EB32D8" w:rsidRPr="00F31CC5" w:rsidTr="00F31CC5">
        <w:trPr>
          <w:trHeight w:val="1080"/>
          <w:jc w:val="center"/>
        </w:trPr>
        <w:tc>
          <w:tcPr>
            <w:tcW w:w="951" w:type="dxa"/>
            <w:vMerge/>
            <w:vAlign w:val="center"/>
            <w:hideMark/>
          </w:tcPr>
          <w:p w:rsidR="00EB32D8" w:rsidRPr="00F31CC5" w:rsidRDefault="00EB32D8" w:rsidP="00EB32D8">
            <w:pPr>
              <w:jc w:val="center"/>
              <w:rPr>
                <w:rFonts w:ascii="宋体" w:eastAsia="宋体" w:hAnsi="宋体"/>
                <w:szCs w:val="21"/>
              </w:rPr>
            </w:pPr>
          </w:p>
        </w:tc>
        <w:tc>
          <w:tcPr>
            <w:tcW w:w="846"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04强脉冲光治疗设备</w:t>
            </w:r>
          </w:p>
        </w:tc>
        <w:tc>
          <w:tcPr>
            <w:tcW w:w="2722"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09-03-04下产品均适用</w:t>
            </w:r>
          </w:p>
        </w:tc>
        <w:tc>
          <w:tcPr>
            <w:tcW w:w="2268"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YY 9706.257-2021 医用电气设备 第2-57部分：治疗、诊断、监测和整形/医疗美容使用的非激光光源设备基本安全和基本性能的专用要求（实施时间：2023/5/1）</w:t>
            </w: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r>
      <w:tr w:rsidR="00EB32D8" w:rsidRPr="00F31CC5" w:rsidTr="00F31CC5">
        <w:trPr>
          <w:trHeight w:val="1080"/>
          <w:jc w:val="center"/>
        </w:trPr>
        <w:tc>
          <w:tcPr>
            <w:tcW w:w="951" w:type="dxa"/>
            <w:vMerge/>
            <w:vAlign w:val="center"/>
            <w:hideMark/>
          </w:tcPr>
          <w:p w:rsidR="00EB32D8" w:rsidRPr="00F31CC5" w:rsidRDefault="00EB32D8" w:rsidP="00EB32D8">
            <w:pPr>
              <w:jc w:val="center"/>
              <w:rPr>
                <w:rFonts w:ascii="宋体" w:eastAsia="宋体" w:hAnsi="宋体"/>
                <w:szCs w:val="21"/>
              </w:rPr>
            </w:pPr>
          </w:p>
        </w:tc>
        <w:tc>
          <w:tcPr>
            <w:tcW w:w="846"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05红光治疗设备</w:t>
            </w:r>
          </w:p>
        </w:tc>
        <w:tc>
          <w:tcPr>
            <w:tcW w:w="2722"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09-03-05下产品均适用</w:t>
            </w:r>
          </w:p>
        </w:tc>
        <w:tc>
          <w:tcPr>
            <w:tcW w:w="2268"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YY 9706.257-2021 医用电气设备 第2-57部分：治疗、诊断、监测和整形/医疗美容使用的非激光光源设备基本安全和基本性能的专用要求（实施时间：2023/5/1）</w:t>
            </w: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r>
      <w:tr w:rsidR="00EB32D8" w:rsidRPr="00F31CC5" w:rsidTr="00F31CC5">
        <w:trPr>
          <w:trHeight w:val="810"/>
          <w:jc w:val="center"/>
        </w:trPr>
        <w:tc>
          <w:tcPr>
            <w:tcW w:w="951" w:type="dxa"/>
            <w:vMerge/>
            <w:vAlign w:val="center"/>
            <w:hideMark/>
          </w:tcPr>
          <w:p w:rsidR="00EB32D8" w:rsidRPr="00F31CC5" w:rsidRDefault="00EB32D8" w:rsidP="00EB32D8">
            <w:pPr>
              <w:jc w:val="center"/>
              <w:rPr>
                <w:rFonts w:ascii="宋体" w:eastAsia="宋体" w:hAnsi="宋体"/>
                <w:szCs w:val="21"/>
              </w:rPr>
            </w:pPr>
          </w:p>
        </w:tc>
        <w:tc>
          <w:tcPr>
            <w:tcW w:w="846"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06蓝光治疗设备</w:t>
            </w:r>
          </w:p>
        </w:tc>
        <w:tc>
          <w:tcPr>
            <w:tcW w:w="2722"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婴儿光治疗仪、新生儿黄疸治疗仪、婴儿光治疗床</w:t>
            </w:r>
          </w:p>
        </w:tc>
        <w:tc>
          <w:tcPr>
            <w:tcW w:w="2268"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YY 9706.250-2021医用电气设备 第2-50部分:婴儿光治疗设备的基本安全和基本性能专用要求（实施时间：2023/5/1）</w:t>
            </w: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r>
      <w:tr w:rsidR="00EB32D8" w:rsidRPr="00F31CC5" w:rsidTr="00F31CC5">
        <w:trPr>
          <w:trHeight w:val="1080"/>
          <w:jc w:val="center"/>
        </w:trPr>
        <w:tc>
          <w:tcPr>
            <w:tcW w:w="951" w:type="dxa"/>
            <w:vMerge/>
            <w:vAlign w:val="center"/>
            <w:hideMark/>
          </w:tcPr>
          <w:p w:rsidR="00EB32D8" w:rsidRPr="00F31CC5" w:rsidRDefault="00EB32D8" w:rsidP="00EB32D8">
            <w:pPr>
              <w:jc w:val="center"/>
              <w:rPr>
                <w:rFonts w:ascii="宋体" w:eastAsia="宋体" w:hAnsi="宋体"/>
                <w:szCs w:val="21"/>
              </w:rPr>
            </w:pPr>
          </w:p>
        </w:tc>
        <w:tc>
          <w:tcPr>
            <w:tcW w:w="846"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07紫外治疗设备</w:t>
            </w:r>
          </w:p>
        </w:tc>
        <w:tc>
          <w:tcPr>
            <w:tcW w:w="2722"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09-03-07下产品均适用</w:t>
            </w:r>
          </w:p>
        </w:tc>
        <w:tc>
          <w:tcPr>
            <w:tcW w:w="2268"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YY 9706.257-2021 医用电气设备 第2-57部分：治疗、诊断、监测和整形/医疗美容使用的非激光光源设备基本安全和基本性能的专用要求（实施时间：2023/5/1）</w:t>
            </w: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r>
      <w:tr w:rsidR="00EB32D8" w:rsidRPr="00F31CC5" w:rsidTr="00F31CC5">
        <w:trPr>
          <w:trHeight w:val="540"/>
          <w:jc w:val="center"/>
        </w:trPr>
        <w:tc>
          <w:tcPr>
            <w:tcW w:w="951"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09-04力疗设备/器具</w:t>
            </w:r>
          </w:p>
        </w:tc>
        <w:tc>
          <w:tcPr>
            <w:tcW w:w="846"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06气囊式体外反搏装置</w:t>
            </w:r>
          </w:p>
        </w:tc>
        <w:tc>
          <w:tcPr>
            <w:tcW w:w="2722"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气囊式体外反搏装置</w:t>
            </w:r>
          </w:p>
        </w:tc>
        <w:tc>
          <w:tcPr>
            <w:tcW w:w="2268"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GB 10035-2017气囊式体外反搏装置</w:t>
            </w: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r>
      <w:tr w:rsidR="00EB32D8" w:rsidRPr="00F31CC5" w:rsidTr="00F31CC5">
        <w:trPr>
          <w:trHeight w:val="285"/>
          <w:jc w:val="center"/>
        </w:trPr>
        <w:tc>
          <w:tcPr>
            <w:tcW w:w="951" w:type="dxa"/>
            <w:vMerge w:val="restart"/>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09-06超声治疗设备</w:t>
            </w:r>
          </w:p>
        </w:tc>
        <w:tc>
          <w:tcPr>
            <w:tcW w:w="846" w:type="dxa"/>
            <w:vMerge w:val="restart"/>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01 超声治疗设备</w:t>
            </w:r>
          </w:p>
        </w:tc>
        <w:tc>
          <w:tcPr>
            <w:tcW w:w="2722"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超声治疗系统</w:t>
            </w:r>
          </w:p>
        </w:tc>
        <w:tc>
          <w:tcPr>
            <w:tcW w:w="2268"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YY 0830-2011浅表组织超声治疗设备</w:t>
            </w: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r>
      <w:tr w:rsidR="00EB32D8" w:rsidRPr="00F31CC5" w:rsidTr="00F31CC5">
        <w:trPr>
          <w:trHeight w:val="1080"/>
          <w:jc w:val="center"/>
        </w:trPr>
        <w:tc>
          <w:tcPr>
            <w:tcW w:w="951" w:type="dxa"/>
            <w:vMerge/>
            <w:vAlign w:val="center"/>
            <w:hideMark/>
          </w:tcPr>
          <w:p w:rsidR="00EB32D8" w:rsidRPr="00F31CC5" w:rsidRDefault="00EB32D8" w:rsidP="00EB32D8">
            <w:pPr>
              <w:jc w:val="center"/>
              <w:rPr>
                <w:rFonts w:ascii="宋体" w:eastAsia="宋体" w:hAnsi="宋体"/>
                <w:szCs w:val="21"/>
              </w:rPr>
            </w:pPr>
          </w:p>
        </w:tc>
        <w:tc>
          <w:tcPr>
            <w:tcW w:w="846" w:type="dxa"/>
            <w:vMerge/>
            <w:vAlign w:val="center"/>
            <w:hideMark/>
          </w:tcPr>
          <w:p w:rsidR="00EB32D8" w:rsidRPr="00F31CC5" w:rsidRDefault="00EB32D8" w:rsidP="00EB32D8">
            <w:pPr>
              <w:jc w:val="center"/>
              <w:rPr>
                <w:rFonts w:ascii="宋体" w:eastAsia="宋体" w:hAnsi="宋体"/>
                <w:szCs w:val="21"/>
              </w:rPr>
            </w:pPr>
          </w:p>
        </w:tc>
        <w:tc>
          <w:tcPr>
            <w:tcW w:w="2722"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超声理疗仪</w:t>
            </w:r>
          </w:p>
        </w:tc>
        <w:tc>
          <w:tcPr>
            <w:tcW w:w="2268"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GB 9706.205-2020医用电气设备 第2-5部分：超声理疗设备的基本安全和基本性能专用要求（实施时间：2023/5/1）</w:t>
            </w:r>
          </w:p>
        </w:tc>
        <w:tc>
          <w:tcPr>
            <w:tcW w:w="2268"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YY 9706.262-2021 医用电气设备 第2-62部分：高强度超声治疗（HITU）设备的基本安全和基本性能专用要求  （实施时</w:t>
            </w:r>
            <w:r w:rsidRPr="00F31CC5">
              <w:rPr>
                <w:rFonts w:ascii="宋体" w:eastAsia="宋体" w:hAnsi="宋体" w:hint="eastAsia"/>
                <w:szCs w:val="21"/>
              </w:rPr>
              <w:lastRenderedPageBreak/>
              <w:t>间：2023/5/1）</w:t>
            </w: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r>
      <w:tr w:rsidR="00EB32D8" w:rsidRPr="00F31CC5" w:rsidTr="00F31CC5">
        <w:trPr>
          <w:trHeight w:val="285"/>
          <w:jc w:val="center"/>
        </w:trPr>
        <w:tc>
          <w:tcPr>
            <w:tcW w:w="951" w:type="dxa"/>
            <w:vMerge w:val="restart"/>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09-07高频治疗设备</w:t>
            </w:r>
          </w:p>
        </w:tc>
        <w:tc>
          <w:tcPr>
            <w:tcW w:w="846"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01 射频热疗设备</w:t>
            </w:r>
          </w:p>
        </w:tc>
        <w:tc>
          <w:tcPr>
            <w:tcW w:w="2722"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射频热疗系统、射频热疗机</w:t>
            </w:r>
          </w:p>
        </w:tc>
        <w:tc>
          <w:tcPr>
            <w:tcW w:w="2268"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YY 0777-2010射频热疗设备</w:t>
            </w: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r>
      <w:tr w:rsidR="00EB32D8" w:rsidRPr="00F31CC5" w:rsidTr="00F31CC5">
        <w:trPr>
          <w:trHeight w:val="1080"/>
          <w:jc w:val="center"/>
        </w:trPr>
        <w:tc>
          <w:tcPr>
            <w:tcW w:w="951" w:type="dxa"/>
            <w:vMerge/>
            <w:vAlign w:val="center"/>
            <w:hideMark/>
          </w:tcPr>
          <w:p w:rsidR="00EB32D8" w:rsidRPr="00F31CC5" w:rsidRDefault="00EB32D8" w:rsidP="00EB32D8">
            <w:pPr>
              <w:jc w:val="center"/>
              <w:rPr>
                <w:rFonts w:ascii="宋体" w:eastAsia="宋体" w:hAnsi="宋体"/>
                <w:szCs w:val="21"/>
              </w:rPr>
            </w:pPr>
          </w:p>
        </w:tc>
        <w:tc>
          <w:tcPr>
            <w:tcW w:w="846"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02 射频浅表治疗设备</w:t>
            </w:r>
          </w:p>
        </w:tc>
        <w:tc>
          <w:tcPr>
            <w:tcW w:w="2722"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09-07-02下产品均适用</w:t>
            </w:r>
          </w:p>
        </w:tc>
        <w:tc>
          <w:tcPr>
            <w:tcW w:w="2268"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GB9706.202-2021 医用电气设备 第2-2部分：高频手术设备及高频附件的基本安全和基本性能专用要求（实施时间：2023年5月1日）</w:t>
            </w: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r>
      <w:tr w:rsidR="00EB32D8" w:rsidRPr="00F31CC5" w:rsidTr="00F31CC5">
        <w:trPr>
          <w:trHeight w:val="285"/>
          <w:jc w:val="center"/>
        </w:trPr>
        <w:tc>
          <w:tcPr>
            <w:tcW w:w="951" w:type="dxa"/>
            <w:vMerge/>
            <w:vAlign w:val="center"/>
            <w:hideMark/>
          </w:tcPr>
          <w:p w:rsidR="00EB32D8" w:rsidRPr="00F31CC5" w:rsidRDefault="00EB32D8" w:rsidP="00EB32D8">
            <w:pPr>
              <w:jc w:val="center"/>
              <w:rPr>
                <w:rFonts w:ascii="宋体" w:eastAsia="宋体" w:hAnsi="宋体"/>
                <w:szCs w:val="21"/>
              </w:rPr>
            </w:pPr>
          </w:p>
        </w:tc>
        <w:tc>
          <w:tcPr>
            <w:tcW w:w="846" w:type="dxa"/>
            <w:vMerge w:val="restart"/>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03 微波治疗设备</w:t>
            </w:r>
          </w:p>
        </w:tc>
        <w:tc>
          <w:tcPr>
            <w:tcW w:w="2722"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微波热疗机</w:t>
            </w:r>
          </w:p>
        </w:tc>
        <w:tc>
          <w:tcPr>
            <w:tcW w:w="2268"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YY 0839-2011微波热疗设备</w:t>
            </w: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r>
      <w:tr w:rsidR="00EB32D8" w:rsidRPr="00F31CC5" w:rsidTr="00F31CC5">
        <w:trPr>
          <w:trHeight w:val="810"/>
          <w:jc w:val="center"/>
        </w:trPr>
        <w:tc>
          <w:tcPr>
            <w:tcW w:w="951" w:type="dxa"/>
            <w:vMerge/>
            <w:vAlign w:val="center"/>
            <w:hideMark/>
          </w:tcPr>
          <w:p w:rsidR="00EB32D8" w:rsidRPr="00F31CC5" w:rsidRDefault="00EB32D8" w:rsidP="00EB32D8">
            <w:pPr>
              <w:jc w:val="center"/>
              <w:rPr>
                <w:rFonts w:ascii="宋体" w:eastAsia="宋体" w:hAnsi="宋体"/>
                <w:szCs w:val="21"/>
              </w:rPr>
            </w:pPr>
          </w:p>
        </w:tc>
        <w:tc>
          <w:tcPr>
            <w:tcW w:w="846" w:type="dxa"/>
            <w:vMerge/>
            <w:vAlign w:val="center"/>
            <w:hideMark/>
          </w:tcPr>
          <w:p w:rsidR="00EB32D8" w:rsidRPr="00F31CC5" w:rsidRDefault="00EB32D8" w:rsidP="00EB32D8">
            <w:pPr>
              <w:jc w:val="center"/>
              <w:rPr>
                <w:rFonts w:ascii="宋体" w:eastAsia="宋体" w:hAnsi="宋体"/>
                <w:szCs w:val="21"/>
              </w:rPr>
            </w:pPr>
          </w:p>
        </w:tc>
        <w:tc>
          <w:tcPr>
            <w:tcW w:w="2722"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微波热疗机、微波辅助治疗系统、微波治疗仪</w:t>
            </w:r>
          </w:p>
        </w:tc>
        <w:tc>
          <w:tcPr>
            <w:tcW w:w="2268"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GB 9706.206-2020医用电气设备 第2-6部分：微波治疗设备的基本安全和基本性能专用要求（实施时间：2023/5/1）</w:t>
            </w:r>
          </w:p>
        </w:tc>
        <w:tc>
          <w:tcPr>
            <w:tcW w:w="2268"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YY 0899-2020医用微波设备附件的通用要求</w:t>
            </w: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r>
      <w:tr w:rsidR="00EB32D8" w:rsidRPr="00F31CC5" w:rsidTr="00F31CC5">
        <w:trPr>
          <w:trHeight w:val="810"/>
          <w:jc w:val="center"/>
        </w:trPr>
        <w:tc>
          <w:tcPr>
            <w:tcW w:w="951" w:type="dxa"/>
            <w:vMerge/>
            <w:vAlign w:val="center"/>
            <w:hideMark/>
          </w:tcPr>
          <w:p w:rsidR="00EB32D8" w:rsidRPr="00F31CC5" w:rsidRDefault="00EB32D8" w:rsidP="00EB32D8">
            <w:pPr>
              <w:jc w:val="center"/>
              <w:rPr>
                <w:rFonts w:ascii="宋体" w:eastAsia="宋体" w:hAnsi="宋体"/>
                <w:szCs w:val="21"/>
              </w:rPr>
            </w:pPr>
          </w:p>
        </w:tc>
        <w:tc>
          <w:tcPr>
            <w:tcW w:w="846"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04 短波治疗仪</w:t>
            </w:r>
          </w:p>
        </w:tc>
        <w:tc>
          <w:tcPr>
            <w:tcW w:w="2722"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短波治疗仪</w:t>
            </w:r>
          </w:p>
        </w:tc>
        <w:tc>
          <w:tcPr>
            <w:tcW w:w="2268"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GB 9706.203-2020医用电气设备 第2-3部分：短波治疗设备的基本安全和基本性能</w:t>
            </w:r>
            <w:r w:rsidRPr="00F31CC5">
              <w:rPr>
                <w:rFonts w:ascii="宋体" w:eastAsia="宋体" w:hAnsi="宋体" w:hint="eastAsia"/>
                <w:szCs w:val="21"/>
              </w:rPr>
              <w:lastRenderedPageBreak/>
              <w:t>专用要求（实施时间：2023/5/1）</w:t>
            </w: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r>
      <w:tr w:rsidR="00EB32D8" w:rsidRPr="00F31CC5" w:rsidTr="00F31CC5">
        <w:trPr>
          <w:trHeight w:val="285"/>
          <w:jc w:val="center"/>
        </w:trPr>
        <w:tc>
          <w:tcPr>
            <w:tcW w:w="951" w:type="dxa"/>
            <w:vMerge w:val="restart"/>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10-01血液分离、处理、贮存设备</w:t>
            </w:r>
          </w:p>
        </w:tc>
        <w:tc>
          <w:tcPr>
            <w:tcW w:w="846"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01 血液成分分离设备</w:t>
            </w:r>
          </w:p>
        </w:tc>
        <w:tc>
          <w:tcPr>
            <w:tcW w:w="2722"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离心式血液成分分离设备</w:t>
            </w:r>
          </w:p>
        </w:tc>
        <w:tc>
          <w:tcPr>
            <w:tcW w:w="2268"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YY 1413-2016离心式血液成分分离设备</w:t>
            </w: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r>
      <w:tr w:rsidR="00EB32D8" w:rsidRPr="00F31CC5" w:rsidTr="00F31CC5">
        <w:trPr>
          <w:trHeight w:val="810"/>
          <w:jc w:val="center"/>
        </w:trPr>
        <w:tc>
          <w:tcPr>
            <w:tcW w:w="951" w:type="dxa"/>
            <w:vMerge/>
            <w:vAlign w:val="center"/>
            <w:hideMark/>
          </w:tcPr>
          <w:p w:rsidR="00EB32D8" w:rsidRPr="00F31CC5" w:rsidRDefault="00EB32D8" w:rsidP="00EB32D8">
            <w:pPr>
              <w:jc w:val="center"/>
              <w:rPr>
                <w:rFonts w:ascii="宋体" w:eastAsia="宋体" w:hAnsi="宋体"/>
                <w:szCs w:val="21"/>
              </w:rPr>
            </w:pPr>
          </w:p>
        </w:tc>
        <w:tc>
          <w:tcPr>
            <w:tcW w:w="846"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05 血浆病毒灭活设备</w:t>
            </w:r>
          </w:p>
        </w:tc>
        <w:tc>
          <w:tcPr>
            <w:tcW w:w="2722"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病毒灭活设备</w:t>
            </w:r>
          </w:p>
        </w:tc>
        <w:tc>
          <w:tcPr>
            <w:tcW w:w="2268"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YY 0765.1-2009一次性使用血液及血液成分病毒灭活器材 第1部分：亚甲蓝病毒灭活器材</w:t>
            </w: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r>
      <w:tr w:rsidR="00EB32D8" w:rsidRPr="00F31CC5" w:rsidTr="00F31CC5">
        <w:trPr>
          <w:trHeight w:val="540"/>
          <w:jc w:val="center"/>
        </w:trPr>
        <w:tc>
          <w:tcPr>
            <w:tcW w:w="951" w:type="dxa"/>
            <w:vMerge w:val="restart"/>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10-02血液分离、处理、贮存器具</w:t>
            </w:r>
          </w:p>
        </w:tc>
        <w:tc>
          <w:tcPr>
            <w:tcW w:w="846" w:type="dxa"/>
            <w:vMerge w:val="restart"/>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01 血袋</w:t>
            </w:r>
          </w:p>
        </w:tc>
        <w:tc>
          <w:tcPr>
            <w:tcW w:w="2722"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一次性使用紫外线透疗血液容器</w:t>
            </w:r>
          </w:p>
        </w:tc>
        <w:tc>
          <w:tcPr>
            <w:tcW w:w="2268"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YY 0327-2002一次性使用紫外线透疗血液容器</w:t>
            </w: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r>
      <w:tr w:rsidR="00EB32D8" w:rsidRPr="00F31CC5" w:rsidTr="00F31CC5">
        <w:trPr>
          <w:trHeight w:val="810"/>
          <w:jc w:val="center"/>
        </w:trPr>
        <w:tc>
          <w:tcPr>
            <w:tcW w:w="951" w:type="dxa"/>
            <w:vMerge/>
            <w:vAlign w:val="center"/>
            <w:hideMark/>
          </w:tcPr>
          <w:p w:rsidR="00EB32D8" w:rsidRPr="00F31CC5" w:rsidRDefault="00EB32D8" w:rsidP="00EB32D8">
            <w:pPr>
              <w:jc w:val="center"/>
              <w:rPr>
                <w:rFonts w:ascii="宋体" w:eastAsia="宋体" w:hAnsi="宋体"/>
                <w:szCs w:val="21"/>
              </w:rPr>
            </w:pPr>
          </w:p>
        </w:tc>
        <w:tc>
          <w:tcPr>
            <w:tcW w:w="846" w:type="dxa"/>
            <w:vMerge/>
            <w:vAlign w:val="center"/>
            <w:hideMark/>
          </w:tcPr>
          <w:p w:rsidR="00EB32D8" w:rsidRPr="00F31CC5" w:rsidRDefault="00EB32D8" w:rsidP="00EB32D8">
            <w:pPr>
              <w:jc w:val="center"/>
              <w:rPr>
                <w:rFonts w:ascii="宋体" w:eastAsia="宋体" w:hAnsi="宋体"/>
                <w:szCs w:val="21"/>
              </w:rPr>
            </w:pPr>
          </w:p>
        </w:tc>
        <w:tc>
          <w:tcPr>
            <w:tcW w:w="2722"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一次性使用血袋、一次性使用血液成分收集袋、一次性使用血浆袋</w:t>
            </w:r>
          </w:p>
        </w:tc>
        <w:tc>
          <w:tcPr>
            <w:tcW w:w="2268"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GB 14232.1-2020人体血液及血液成分袋式塑料容器 第1部分：传统型血袋（实施时间：2022/2/1）</w:t>
            </w:r>
          </w:p>
        </w:tc>
        <w:tc>
          <w:tcPr>
            <w:tcW w:w="2268"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GB 14232.3-2011人体血液及血液成分袋式塑料容器 第3部分：含特殊组件的血袋系统</w:t>
            </w:r>
          </w:p>
        </w:tc>
        <w:tc>
          <w:tcPr>
            <w:tcW w:w="2268"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GB 14232.4—2021人体血液及血液成分袋式塑料容器  第4部分：含特殊组件的单采血袋系统（实施时间：2023-06-01）</w:t>
            </w:r>
          </w:p>
        </w:tc>
        <w:tc>
          <w:tcPr>
            <w:tcW w:w="2268" w:type="dxa"/>
            <w:vAlign w:val="center"/>
            <w:hideMark/>
          </w:tcPr>
          <w:p w:rsidR="00EB32D8" w:rsidRPr="00F31CC5" w:rsidRDefault="00EB32D8" w:rsidP="00EB32D8">
            <w:pPr>
              <w:jc w:val="center"/>
              <w:rPr>
                <w:rFonts w:ascii="宋体" w:eastAsia="宋体" w:hAnsi="宋体"/>
                <w:szCs w:val="21"/>
              </w:rPr>
            </w:pPr>
          </w:p>
        </w:tc>
      </w:tr>
      <w:tr w:rsidR="00EB32D8" w:rsidRPr="00F31CC5" w:rsidTr="00F31CC5">
        <w:trPr>
          <w:trHeight w:val="540"/>
          <w:jc w:val="center"/>
        </w:trPr>
        <w:tc>
          <w:tcPr>
            <w:tcW w:w="951" w:type="dxa"/>
            <w:vMerge/>
            <w:vAlign w:val="center"/>
            <w:hideMark/>
          </w:tcPr>
          <w:p w:rsidR="00EB32D8" w:rsidRPr="00F31CC5" w:rsidRDefault="00EB32D8" w:rsidP="00EB32D8">
            <w:pPr>
              <w:jc w:val="center"/>
              <w:rPr>
                <w:rFonts w:ascii="宋体" w:eastAsia="宋体" w:hAnsi="宋体"/>
                <w:szCs w:val="21"/>
              </w:rPr>
            </w:pPr>
          </w:p>
        </w:tc>
        <w:tc>
          <w:tcPr>
            <w:tcW w:w="846" w:type="dxa"/>
            <w:vMerge w:val="restart"/>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02 离心式血液成分分离器</w:t>
            </w:r>
          </w:p>
        </w:tc>
        <w:tc>
          <w:tcPr>
            <w:tcW w:w="2722"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一次性使用离心袋式血液成分分离器</w:t>
            </w:r>
          </w:p>
        </w:tc>
        <w:tc>
          <w:tcPr>
            <w:tcW w:w="2268"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YY 0613-2007一次性使用离心袋式血液成分分离器</w:t>
            </w: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r>
      <w:tr w:rsidR="00EB32D8" w:rsidRPr="00F31CC5" w:rsidTr="00F31CC5">
        <w:trPr>
          <w:trHeight w:val="540"/>
          <w:jc w:val="center"/>
        </w:trPr>
        <w:tc>
          <w:tcPr>
            <w:tcW w:w="951" w:type="dxa"/>
            <w:vMerge/>
            <w:vAlign w:val="center"/>
            <w:hideMark/>
          </w:tcPr>
          <w:p w:rsidR="00EB32D8" w:rsidRPr="00F31CC5" w:rsidRDefault="00EB32D8" w:rsidP="00EB32D8">
            <w:pPr>
              <w:jc w:val="center"/>
              <w:rPr>
                <w:rFonts w:ascii="宋体" w:eastAsia="宋体" w:hAnsi="宋体"/>
                <w:szCs w:val="21"/>
              </w:rPr>
            </w:pPr>
          </w:p>
        </w:tc>
        <w:tc>
          <w:tcPr>
            <w:tcW w:w="846" w:type="dxa"/>
            <w:vMerge/>
            <w:vAlign w:val="center"/>
            <w:hideMark/>
          </w:tcPr>
          <w:p w:rsidR="00EB32D8" w:rsidRPr="00F31CC5" w:rsidRDefault="00EB32D8" w:rsidP="00EB32D8">
            <w:pPr>
              <w:jc w:val="center"/>
              <w:rPr>
                <w:rFonts w:ascii="宋体" w:eastAsia="宋体" w:hAnsi="宋体"/>
                <w:szCs w:val="21"/>
              </w:rPr>
            </w:pPr>
          </w:p>
        </w:tc>
        <w:tc>
          <w:tcPr>
            <w:tcW w:w="2722"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一次性使用离心杯式血液成分分离器</w:t>
            </w:r>
          </w:p>
        </w:tc>
        <w:tc>
          <w:tcPr>
            <w:tcW w:w="2268"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YY 0584-2005一次性使用离心杯式血液成</w:t>
            </w:r>
            <w:r w:rsidRPr="00F31CC5">
              <w:rPr>
                <w:rFonts w:ascii="宋体" w:eastAsia="宋体" w:hAnsi="宋体" w:hint="eastAsia"/>
                <w:szCs w:val="21"/>
              </w:rPr>
              <w:lastRenderedPageBreak/>
              <w:t>分分离器</w:t>
            </w: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r>
      <w:tr w:rsidR="00EB32D8" w:rsidRPr="00F31CC5" w:rsidTr="00F31CC5">
        <w:trPr>
          <w:trHeight w:val="810"/>
          <w:jc w:val="center"/>
        </w:trPr>
        <w:tc>
          <w:tcPr>
            <w:tcW w:w="951" w:type="dxa"/>
            <w:vMerge/>
            <w:vAlign w:val="center"/>
            <w:hideMark/>
          </w:tcPr>
          <w:p w:rsidR="00EB32D8" w:rsidRPr="00F31CC5" w:rsidRDefault="00EB32D8" w:rsidP="00EB32D8">
            <w:pPr>
              <w:jc w:val="center"/>
              <w:rPr>
                <w:rFonts w:ascii="宋体" w:eastAsia="宋体" w:hAnsi="宋体"/>
                <w:szCs w:val="21"/>
              </w:rPr>
            </w:pPr>
          </w:p>
        </w:tc>
        <w:tc>
          <w:tcPr>
            <w:tcW w:w="846" w:type="dxa"/>
            <w:vMerge w:val="restart"/>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04 输血器</w:t>
            </w:r>
          </w:p>
        </w:tc>
        <w:tc>
          <w:tcPr>
            <w:tcW w:w="2722"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一次性使用泵用输血器</w:t>
            </w:r>
          </w:p>
        </w:tc>
        <w:tc>
          <w:tcPr>
            <w:tcW w:w="2268"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GB 8369.2-2020一次性使用输血器 第2部分：压力输血设备用（实施时间：2022/6/1）</w:t>
            </w: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r>
      <w:tr w:rsidR="00EB32D8" w:rsidRPr="00F31CC5" w:rsidTr="00F31CC5">
        <w:trPr>
          <w:trHeight w:val="540"/>
          <w:jc w:val="center"/>
        </w:trPr>
        <w:tc>
          <w:tcPr>
            <w:tcW w:w="951" w:type="dxa"/>
            <w:vMerge/>
            <w:vAlign w:val="center"/>
            <w:hideMark/>
          </w:tcPr>
          <w:p w:rsidR="00EB32D8" w:rsidRPr="00F31CC5" w:rsidRDefault="00EB32D8" w:rsidP="00EB32D8">
            <w:pPr>
              <w:jc w:val="center"/>
              <w:rPr>
                <w:rFonts w:ascii="宋体" w:eastAsia="宋体" w:hAnsi="宋体"/>
                <w:szCs w:val="21"/>
              </w:rPr>
            </w:pPr>
          </w:p>
        </w:tc>
        <w:tc>
          <w:tcPr>
            <w:tcW w:w="846" w:type="dxa"/>
            <w:vMerge/>
            <w:vAlign w:val="center"/>
            <w:hideMark/>
          </w:tcPr>
          <w:p w:rsidR="00EB32D8" w:rsidRPr="00F31CC5" w:rsidRDefault="00EB32D8" w:rsidP="00EB32D8">
            <w:pPr>
              <w:jc w:val="center"/>
              <w:rPr>
                <w:rFonts w:ascii="宋体" w:eastAsia="宋体" w:hAnsi="宋体"/>
                <w:szCs w:val="21"/>
              </w:rPr>
            </w:pPr>
          </w:p>
        </w:tc>
        <w:tc>
          <w:tcPr>
            <w:tcW w:w="2722"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一次性使用输血器</w:t>
            </w:r>
          </w:p>
        </w:tc>
        <w:tc>
          <w:tcPr>
            <w:tcW w:w="2268"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GB8369.1-2019一次性使用输血器第1部分：重力输血式</w:t>
            </w: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r>
      <w:tr w:rsidR="00EB32D8" w:rsidRPr="00F31CC5" w:rsidTr="00F31CC5">
        <w:trPr>
          <w:trHeight w:val="1080"/>
          <w:jc w:val="center"/>
        </w:trPr>
        <w:tc>
          <w:tcPr>
            <w:tcW w:w="951" w:type="dxa"/>
            <w:vMerge w:val="restart"/>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10-03血液净化及腹膜透析设备</w:t>
            </w:r>
          </w:p>
        </w:tc>
        <w:tc>
          <w:tcPr>
            <w:tcW w:w="846"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01血液透析设备</w:t>
            </w:r>
          </w:p>
        </w:tc>
        <w:tc>
          <w:tcPr>
            <w:tcW w:w="2722"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血液透析设备、血透析滤过设备</w:t>
            </w:r>
          </w:p>
        </w:tc>
        <w:tc>
          <w:tcPr>
            <w:tcW w:w="2268"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YY 0054-2010血液透析设备</w:t>
            </w:r>
          </w:p>
        </w:tc>
        <w:tc>
          <w:tcPr>
            <w:tcW w:w="2268"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GB9706.216-2021医用电气设备 第2-16部分:血液透析、血液透析滤过和血液滤过设备的基本安全和基本性能专用要求 （实施日期：2023-05-01）</w:t>
            </w: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r>
      <w:tr w:rsidR="00EB32D8" w:rsidRPr="00F31CC5" w:rsidTr="00F31CC5">
        <w:trPr>
          <w:trHeight w:val="1080"/>
          <w:jc w:val="center"/>
        </w:trPr>
        <w:tc>
          <w:tcPr>
            <w:tcW w:w="951" w:type="dxa"/>
            <w:vMerge/>
            <w:vAlign w:val="center"/>
            <w:hideMark/>
          </w:tcPr>
          <w:p w:rsidR="00EB32D8" w:rsidRPr="00F31CC5" w:rsidRDefault="00EB32D8" w:rsidP="00EB32D8">
            <w:pPr>
              <w:jc w:val="center"/>
              <w:rPr>
                <w:rFonts w:ascii="宋体" w:eastAsia="宋体" w:hAnsi="宋体"/>
                <w:szCs w:val="21"/>
              </w:rPr>
            </w:pPr>
          </w:p>
        </w:tc>
        <w:tc>
          <w:tcPr>
            <w:tcW w:w="846"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02 连续性血液净化设备</w:t>
            </w:r>
          </w:p>
        </w:tc>
        <w:tc>
          <w:tcPr>
            <w:tcW w:w="2722"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连续性血液净化设备</w:t>
            </w:r>
          </w:p>
        </w:tc>
        <w:tc>
          <w:tcPr>
            <w:tcW w:w="2268"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YY 0645-2018连续性血液净化设备</w:t>
            </w:r>
          </w:p>
        </w:tc>
        <w:tc>
          <w:tcPr>
            <w:tcW w:w="2268"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GB9706.216-2021医用电气设备 第2-16部分:血液透析、血液透析滤过和血液滤过设备的基本安全和基本性能专用要求 （实施日期：2023-05-01）</w:t>
            </w: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r>
      <w:tr w:rsidR="00EB32D8" w:rsidRPr="00F31CC5" w:rsidTr="00F31CC5">
        <w:trPr>
          <w:trHeight w:val="1080"/>
          <w:jc w:val="center"/>
        </w:trPr>
        <w:tc>
          <w:tcPr>
            <w:tcW w:w="951" w:type="dxa"/>
            <w:vMerge/>
            <w:vAlign w:val="center"/>
            <w:hideMark/>
          </w:tcPr>
          <w:p w:rsidR="00EB32D8" w:rsidRPr="00F31CC5" w:rsidRDefault="00EB32D8" w:rsidP="00EB32D8">
            <w:pPr>
              <w:jc w:val="center"/>
              <w:rPr>
                <w:rFonts w:ascii="宋体" w:eastAsia="宋体" w:hAnsi="宋体"/>
                <w:szCs w:val="21"/>
              </w:rPr>
            </w:pPr>
          </w:p>
        </w:tc>
        <w:tc>
          <w:tcPr>
            <w:tcW w:w="846"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03 血液灌流设备</w:t>
            </w:r>
          </w:p>
        </w:tc>
        <w:tc>
          <w:tcPr>
            <w:tcW w:w="2722"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血液灌流机</w:t>
            </w:r>
          </w:p>
        </w:tc>
        <w:tc>
          <w:tcPr>
            <w:tcW w:w="2268"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YY 0790-2010血液灌流设备</w:t>
            </w:r>
          </w:p>
        </w:tc>
        <w:tc>
          <w:tcPr>
            <w:tcW w:w="2268"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GB9706.216-2021医用电气设备 第2-16部分:血液透析、血液透析滤过和血液滤过设备的基本安全和基本性能专用要求 （实施日期：2023-05-01）</w:t>
            </w: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r>
      <w:tr w:rsidR="00EB32D8" w:rsidRPr="00F31CC5" w:rsidTr="00F31CC5">
        <w:trPr>
          <w:trHeight w:val="1080"/>
          <w:jc w:val="center"/>
        </w:trPr>
        <w:tc>
          <w:tcPr>
            <w:tcW w:w="951" w:type="dxa"/>
            <w:vMerge/>
            <w:vAlign w:val="center"/>
            <w:hideMark/>
          </w:tcPr>
          <w:p w:rsidR="00EB32D8" w:rsidRPr="00F31CC5" w:rsidRDefault="00EB32D8" w:rsidP="00EB32D8">
            <w:pPr>
              <w:jc w:val="center"/>
              <w:rPr>
                <w:rFonts w:ascii="宋体" w:eastAsia="宋体" w:hAnsi="宋体"/>
                <w:szCs w:val="21"/>
              </w:rPr>
            </w:pPr>
          </w:p>
        </w:tc>
        <w:tc>
          <w:tcPr>
            <w:tcW w:w="846"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04 人工肝设备</w:t>
            </w:r>
          </w:p>
        </w:tc>
        <w:tc>
          <w:tcPr>
            <w:tcW w:w="2722"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w:t>
            </w:r>
          </w:p>
        </w:tc>
        <w:tc>
          <w:tcPr>
            <w:tcW w:w="2268"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GB9706.216-2021医用电气设备 第2-16部分:血液透析、血液透析滤过和血液滤过设备的基本安全和基本性能专用要求 （实施日期：2023-05-01）</w:t>
            </w: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r>
      <w:tr w:rsidR="00EB32D8" w:rsidRPr="00F31CC5" w:rsidTr="00F31CC5">
        <w:trPr>
          <w:trHeight w:val="1080"/>
          <w:jc w:val="center"/>
        </w:trPr>
        <w:tc>
          <w:tcPr>
            <w:tcW w:w="951" w:type="dxa"/>
            <w:vMerge/>
            <w:vAlign w:val="center"/>
            <w:hideMark/>
          </w:tcPr>
          <w:p w:rsidR="00EB32D8" w:rsidRPr="00F31CC5" w:rsidRDefault="00EB32D8" w:rsidP="00EB32D8">
            <w:pPr>
              <w:jc w:val="center"/>
              <w:rPr>
                <w:rFonts w:ascii="宋体" w:eastAsia="宋体" w:hAnsi="宋体"/>
                <w:szCs w:val="21"/>
              </w:rPr>
            </w:pPr>
          </w:p>
        </w:tc>
        <w:tc>
          <w:tcPr>
            <w:tcW w:w="846" w:type="dxa"/>
            <w:vMerge w:val="restart"/>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05 血液透析辅助设备</w:t>
            </w:r>
          </w:p>
        </w:tc>
        <w:tc>
          <w:tcPr>
            <w:tcW w:w="2722"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血液净化辅助血泵</w:t>
            </w:r>
          </w:p>
        </w:tc>
        <w:tc>
          <w:tcPr>
            <w:tcW w:w="2268"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GB9706.216-2021医用电气设备 第2-16部分:血液透析、血液透析滤过和血液滤过设备的基本安全和基本性能专用要求 （实施日期：2023-05-01）</w:t>
            </w: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r>
      <w:tr w:rsidR="00EB32D8" w:rsidRPr="00F31CC5" w:rsidTr="00F31CC5">
        <w:trPr>
          <w:trHeight w:val="810"/>
          <w:jc w:val="center"/>
        </w:trPr>
        <w:tc>
          <w:tcPr>
            <w:tcW w:w="951" w:type="dxa"/>
            <w:vMerge/>
            <w:vAlign w:val="center"/>
            <w:hideMark/>
          </w:tcPr>
          <w:p w:rsidR="00EB32D8" w:rsidRPr="00F31CC5" w:rsidRDefault="00EB32D8" w:rsidP="00EB32D8">
            <w:pPr>
              <w:jc w:val="center"/>
              <w:rPr>
                <w:rFonts w:ascii="宋体" w:eastAsia="宋体" w:hAnsi="宋体"/>
                <w:szCs w:val="21"/>
              </w:rPr>
            </w:pPr>
          </w:p>
        </w:tc>
        <w:tc>
          <w:tcPr>
            <w:tcW w:w="846" w:type="dxa"/>
            <w:vMerge/>
            <w:vAlign w:val="center"/>
            <w:hideMark/>
          </w:tcPr>
          <w:p w:rsidR="00EB32D8" w:rsidRPr="00F31CC5" w:rsidRDefault="00EB32D8" w:rsidP="00EB32D8">
            <w:pPr>
              <w:jc w:val="center"/>
              <w:rPr>
                <w:rFonts w:ascii="宋体" w:eastAsia="宋体" w:hAnsi="宋体"/>
                <w:szCs w:val="21"/>
              </w:rPr>
            </w:pPr>
          </w:p>
        </w:tc>
        <w:tc>
          <w:tcPr>
            <w:tcW w:w="2722"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血液透析机用水处理设备</w:t>
            </w:r>
          </w:p>
        </w:tc>
        <w:tc>
          <w:tcPr>
            <w:tcW w:w="2268"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YY 0793.1-2010血液透析和相关治疗用水处理设备技术要求 第1部分：用于多床透析</w:t>
            </w: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r>
      <w:tr w:rsidR="00EB32D8" w:rsidRPr="00F31CC5" w:rsidTr="00F31CC5">
        <w:trPr>
          <w:trHeight w:val="810"/>
          <w:jc w:val="center"/>
        </w:trPr>
        <w:tc>
          <w:tcPr>
            <w:tcW w:w="951" w:type="dxa"/>
            <w:vMerge/>
            <w:vAlign w:val="center"/>
            <w:hideMark/>
          </w:tcPr>
          <w:p w:rsidR="00EB32D8" w:rsidRPr="00F31CC5" w:rsidRDefault="00EB32D8" w:rsidP="00EB32D8">
            <w:pPr>
              <w:jc w:val="center"/>
              <w:rPr>
                <w:rFonts w:ascii="宋体" w:eastAsia="宋体" w:hAnsi="宋体"/>
                <w:szCs w:val="21"/>
              </w:rPr>
            </w:pPr>
          </w:p>
        </w:tc>
        <w:tc>
          <w:tcPr>
            <w:tcW w:w="846"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06腹膜透析设备</w:t>
            </w:r>
          </w:p>
        </w:tc>
        <w:tc>
          <w:tcPr>
            <w:tcW w:w="2722"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腹膜透析机</w:t>
            </w:r>
          </w:p>
        </w:tc>
        <w:tc>
          <w:tcPr>
            <w:tcW w:w="2268"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GB9706.239-2021医用电气设备 第2-39部分:腹膜透析设备的基本安全和基本性能专用要求 （实施日期：2023-05-01）</w:t>
            </w: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r>
      <w:tr w:rsidR="00EB32D8" w:rsidRPr="00F31CC5" w:rsidTr="00F31CC5">
        <w:trPr>
          <w:trHeight w:val="1080"/>
          <w:jc w:val="center"/>
        </w:trPr>
        <w:tc>
          <w:tcPr>
            <w:tcW w:w="951" w:type="dxa"/>
            <w:vMerge/>
            <w:vAlign w:val="center"/>
            <w:hideMark/>
          </w:tcPr>
          <w:p w:rsidR="00EB32D8" w:rsidRPr="00F31CC5" w:rsidRDefault="00EB32D8" w:rsidP="00EB32D8">
            <w:pPr>
              <w:jc w:val="center"/>
              <w:rPr>
                <w:rFonts w:ascii="宋体" w:eastAsia="宋体" w:hAnsi="宋体"/>
                <w:szCs w:val="21"/>
              </w:rPr>
            </w:pPr>
          </w:p>
        </w:tc>
        <w:tc>
          <w:tcPr>
            <w:tcW w:w="846"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08 血脂分离设备</w:t>
            </w:r>
          </w:p>
        </w:tc>
        <w:tc>
          <w:tcPr>
            <w:tcW w:w="2722"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w:t>
            </w:r>
          </w:p>
        </w:tc>
        <w:tc>
          <w:tcPr>
            <w:tcW w:w="2268"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GB9706.216-2021医用电气设备 第2-16部分:血液透析、血液透析滤过和血液滤过设备的基本安全和基本性能专用要求 （实施日期：2023-05-01）</w:t>
            </w: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r>
      <w:tr w:rsidR="00EB32D8" w:rsidRPr="00F31CC5" w:rsidTr="00F31CC5">
        <w:trPr>
          <w:trHeight w:val="810"/>
          <w:jc w:val="center"/>
        </w:trPr>
        <w:tc>
          <w:tcPr>
            <w:tcW w:w="951" w:type="dxa"/>
            <w:vMerge w:val="restart"/>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10-04血液净化及腹膜透析器具</w:t>
            </w:r>
          </w:p>
        </w:tc>
        <w:tc>
          <w:tcPr>
            <w:tcW w:w="846" w:type="dxa"/>
            <w:vMerge w:val="restart"/>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01 血液透析器具</w:t>
            </w:r>
          </w:p>
        </w:tc>
        <w:tc>
          <w:tcPr>
            <w:tcW w:w="2722"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一次性使用血液净化体外循环血路、一次性使用连续性血液净化管路</w:t>
            </w:r>
          </w:p>
        </w:tc>
        <w:tc>
          <w:tcPr>
            <w:tcW w:w="2268"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YY 0267-2016血液透析及相关治疗 血液净化装置的体外循环血路</w:t>
            </w: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r>
      <w:tr w:rsidR="00EB32D8" w:rsidRPr="00F31CC5" w:rsidTr="00F31CC5">
        <w:trPr>
          <w:trHeight w:val="1350"/>
          <w:jc w:val="center"/>
        </w:trPr>
        <w:tc>
          <w:tcPr>
            <w:tcW w:w="951" w:type="dxa"/>
            <w:vMerge/>
            <w:vAlign w:val="center"/>
            <w:hideMark/>
          </w:tcPr>
          <w:p w:rsidR="00EB32D8" w:rsidRPr="00F31CC5" w:rsidRDefault="00EB32D8" w:rsidP="00EB32D8">
            <w:pPr>
              <w:jc w:val="center"/>
              <w:rPr>
                <w:rFonts w:ascii="宋体" w:eastAsia="宋体" w:hAnsi="宋体"/>
                <w:szCs w:val="21"/>
              </w:rPr>
            </w:pPr>
          </w:p>
        </w:tc>
        <w:tc>
          <w:tcPr>
            <w:tcW w:w="846" w:type="dxa"/>
            <w:vMerge/>
            <w:vAlign w:val="center"/>
            <w:hideMark/>
          </w:tcPr>
          <w:p w:rsidR="00EB32D8" w:rsidRPr="00F31CC5" w:rsidRDefault="00EB32D8" w:rsidP="00EB32D8">
            <w:pPr>
              <w:jc w:val="center"/>
              <w:rPr>
                <w:rFonts w:ascii="宋体" w:eastAsia="宋体" w:hAnsi="宋体"/>
                <w:szCs w:val="21"/>
              </w:rPr>
            </w:pPr>
          </w:p>
        </w:tc>
        <w:tc>
          <w:tcPr>
            <w:tcW w:w="2722"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一次性使用中空纤维血液透析器、一次性使用中空纤维血液透析滤过器、一次性使用中空纤维血液滤过器、一次性使用高通量透析器</w:t>
            </w:r>
          </w:p>
        </w:tc>
        <w:tc>
          <w:tcPr>
            <w:tcW w:w="2268"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YY 0053-2016血液透析及相关治疗 血液透析器、血液透析滤过器、血液滤过器和血液浓缩器</w:t>
            </w: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r>
      <w:tr w:rsidR="00EB32D8" w:rsidRPr="00F31CC5" w:rsidTr="00F31CC5">
        <w:trPr>
          <w:trHeight w:val="540"/>
          <w:jc w:val="center"/>
        </w:trPr>
        <w:tc>
          <w:tcPr>
            <w:tcW w:w="951" w:type="dxa"/>
            <w:vMerge/>
            <w:vAlign w:val="center"/>
            <w:hideMark/>
          </w:tcPr>
          <w:p w:rsidR="00EB32D8" w:rsidRPr="00F31CC5" w:rsidRDefault="00EB32D8" w:rsidP="00EB32D8">
            <w:pPr>
              <w:jc w:val="center"/>
              <w:rPr>
                <w:rFonts w:ascii="宋体" w:eastAsia="宋体" w:hAnsi="宋体"/>
                <w:szCs w:val="21"/>
              </w:rPr>
            </w:pPr>
          </w:p>
        </w:tc>
        <w:tc>
          <w:tcPr>
            <w:tcW w:w="846"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02 血液灌流器具</w:t>
            </w:r>
          </w:p>
        </w:tc>
        <w:tc>
          <w:tcPr>
            <w:tcW w:w="2722"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一次性使用血浆胆红素吸附器</w:t>
            </w:r>
          </w:p>
        </w:tc>
        <w:tc>
          <w:tcPr>
            <w:tcW w:w="2268"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YY 1290-2016一次性使用胆红素血浆吸附器</w:t>
            </w: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r>
      <w:tr w:rsidR="00EB32D8" w:rsidRPr="00F31CC5" w:rsidTr="00F31CC5">
        <w:trPr>
          <w:trHeight w:val="540"/>
          <w:jc w:val="center"/>
        </w:trPr>
        <w:tc>
          <w:tcPr>
            <w:tcW w:w="951" w:type="dxa"/>
            <w:vMerge/>
            <w:vAlign w:val="center"/>
            <w:hideMark/>
          </w:tcPr>
          <w:p w:rsidR="00EB32D8" w:rsidRPr="00F31CC5" w:rsidRDefault="00EB32D8" w:rsidP="00EB32D8">
            <w:pPr>
              <w:jc w:val="center"/>
              <w:rPr>
                <w:rFonts w:ascii="宋体" w:eastAsia="宋体" w:hAnsi="宋体"/>
                <w:szCs w:val="21"/>
              </w:rPr>
            </w:pPr>
          </w:p>
        </w:tc>
        <w:tc>
          <w:tcPr>
            <w:tcW w:w="846"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03 血液净化辅助器具</w:t>
            </w:r>
          </w:p>
        </w:tc>
        <w:tc>
          <w:tcPr>
            <w:tcW w:w="2722"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一次性使用中空纤维血浆分离器</w:t>
            </w:r>
          </w:p>
        </w:tc>
        <w:tc>
          <w:tcPr>
            <w:tcW w:w="2268"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YY 0465-2019一次性使用空心纤维血浆分离器和血浆成分分离器</w:t>
            </w: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r>
      <w:tr w:rsidR="00EB32D8" w:rsidRPr="00F31CC5" w:rsidTr="00F31CC5">
        <w:trPr>
          <w:trHeight w:val="285"/>
          <w:jc w:val="center"/>
        </w:trPr>
        <w:tc>
          <w:tcPr>
            <w:tcW w:w="951" w:type="dxa"/>
            <w:vMerge w:val="restart"/>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10-05心肺转流设备</w:t>
            </w:r>
          </w:p>
        </w:tc>
        <w:tc>
          <w:tcPr>
            <w:tcW w:w="846" w:type="dxa"/>
            <w:vMerge w:val="restart"/>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01心肺转流用泵</w:t>
            </w:r>
          </w:p>
        </w:tc>
        <w:tc>
          <w:tcPr>
            <w:tcW w:w="2722"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心肺转流系统用离心泵</w:t>
            </w:r>
          </w:p>
        </w:tc>
        <w:tc>
          <w:tcPr>
            <w:tcW w:w="2268"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YY 1412-2016心肺转流系统 离心泵</w:t>
            </w: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r>
      <w:tr w:rsidR="00EB32D8" w:rsidRPr="00F31CC5" w:rsidTr="00F31CC5">
        <w:trPr>
          <w:trHeight w:val="285"/>
          <w:jc w:val="center"/>
        </w:trPr>
        <w:tc>
          <w:tcPr>
            <w:tcW w:w="951" w:type="dxa"/>
            <w:vMerge/>
            <w:vAlign w:val="center"/>
            <w:hideMark/>
          </w:tcPr>
          <w:p w:rsidR="00EB32D8" w:rsidRPr="00F31CC5" w:rsidRDefault="00EB32D8" w:rsidP="00EB32D8">
            <w:pPr>
              <w:jc w:val="center"/>
              <w:rPr>
                <w:rFonts w:ascii="宋体" w:eastAsia="宋体" w:hAnsi="宋体"/>
                <w:szCs w:val="21"/>
              </w:rPr>
            </w:pPr>
          </w:p>
        </w:tc>
        <w:tc>
          <w:tcPr>
            <w:tcW w:w="846" w:type="dxa"/>
            <w:vMerge/>
            <w:vAlign w:val="center"/>
            <w:hideMark/>
          </w:tcPr>
          <w:p w:rsidR="00EB32D8" w:rsidRPr="00F31CC5" w:rsidRDefault="00EB32D8" w:rsidP="00EB32D8">
            <w:pPr>
              <w:jc w:val="center"/>
              <w:rPr>
                <w:rFonts w:ascii="宋体" w:eastAsia="宋体" w:hAnsi="宋体"/>
                <w:szCs w:val="21"/>
              </w:rPr>
            </w:pPr>
          </w:p>
        </w:tc>
        <w:tc>
          <w:tcPr>
            <w:tcW w:w="2722"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心肺转流系统用滚压式血泵</w:t>
            </w:r>
          </w:p>
        </w:tc>
        <w:tc>
          <w:tcPr>
            <w:tcW w:w="2268"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GB 12260-2017心肺转流系统滚压式血泵</w:t>
            </w: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r>
      <w:tr w:rsidR="00EB32D8" w:rsidRPr="00F31CC5" w:rsidTr="00F31CC5">
        <w:trPr>
          <w:trHeight w:val="285"/>
          <w:jc w:val="center"/>
        </w:trPr>
        <w:tc>
          <w:tcPr>
            <w:tcW w:w="951" w:type="dxa"/>
            <w:vMerge/>
            <w:vAlign w:val="center"/>
            <w:hideMark/>
          </w:tcPr>
          <w:p w:rsidR="00EB32D8" w:rsidRPr="00F31CC5" w:rsidRDefault="00EB32D8" w:rsidP="00EB32D8">
            <w:pPr>
              <w:jc w:val="center"/>
              <w:rPr>
                <w:rFonts w:ascii="宋体" w:eastAsia="宋体" w:hAnsi="宋体"/>
                <w:szCs w:val="21"/>
              </w:rPr>
            </w:pPr>
          </w:p>
        </w:tc>
        <w:tc>
          <w:tcPr>
            <w:tcW w:w="846"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03热交换设备</w:t>
            </w:r>
          </w:p>
        </w:tc>
        <w:tc>
          <w:tcPr>
            <w:tcW w:w="2722"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心肺转流系统用热交换水箱</w:t>
            </w:r>
          </w:p>
        </w:tc>
        <w:tc>
          <w:tcPr>
            <w:tcW w:w="2268"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GB 12263-2017心肺转流系统热交换水箱</w:t>
            </w: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r>
      <w:tr w:rsidR="00EB32D8" w:rsidRPr="00F31CC5" w:rsidTr="00F31CC5">
        <w:trPr>
          <w:trHeight w:val="1080"/>
          <w:jc w:val="center"/>
        </w:trPr>
        <w:tc>
          <w:tcPr>
            <w:tcW w:w="951" w:type="dxa"/>
            <w:vMerge w:val="restart"/>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10-06心肺转流器具</w:t>
            </w:r>
          </w:p>
        </w:tc>
        <w:tc>
          <w:tcPr>
            <w:tcW w:w="846"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01氧合器</w:t>
            </w:r>
          </w:p>
        </w:tc>
        <w:tc>
          <w:tcPr>
            <w:tcW w:w="2722"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一次性使用中空纤维氧合器、一次性使用鼓泡式氧合器、一次性使用集成式膜式氧合器</w:t>
            </w:r>
          </w:p>
        </w:tc>
        <w:tc>
          <w:tcPr>
            <w:tcW w:w="2268"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YY 0604-2016心肺转流系统 血气交换器（氧合器）</w:t>
            </w: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r>
      <w:tr w:rsidR="00EB32D8" w:rsidRPr="00F31CC5" w:rsidTr="00F31CC5">
        <w:trPr>
          <w:trHeight w:val="1080"/>
          <w:jc w:val="center"/>
        </w:trPr>
        <w:tc>
          <w:tcPr>
            <w:tcW w:w="951" w:type="dxa"/>
            <w:vMerge/>
            <w:vAlign w:val="center"/>
            <w:hideMark/>
          </w:tcPr>
          <w:p w:rsidR="00EB32D8" w:rsidRPr="00F31CC5" w:rsidRDefault="00EB32D8" w:rsidP="00EB32D8">
            <w:pPr>
              <w:jc w:val="center"/>
              <w:rPr>
                <w:rFonts w:ascii="宋体" w:eastAsia="宋体" w:hAnsi="宋体"/>
                <w:szCs w:val="21"/>
              </w:rPr>
            </w:pPr>
          </w:p>
        </w:tc>
        <w:tc>
          <w:tcPr>
            <w:tcW w:w="846"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03微栓过滤器</w:t>
            </w:r>
          </w:p>
        </w:tc>
        <w:tc>
          <w:tcPr>
            <w:tcW w:w="2722"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一次性使用心肺转流系统动脉管路血液过滤器、一次性使用动脉过滤器、一次性使用血液微栓过滤器</w:t>
            </w:r>
          </w:p>
        </w:tc>
        <w:tc>
          <w:tcPr>
            <w:tcW w:w="2268"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YY 0580-2011心血管植入物及人工器官 心肺转流系统 动脉管路血液过滤器</w:t>
            </w: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r>
      <w:tr w:rsidR="00EB32D8" w:rsidRPr="00F31CC5" w:rsidTr="00F31CC5">
        <w:trPr>
          <w:trHeight w:val="810"/>
          <w:jc w:val="center"/>
        </w:trPr>
        <w:tc>
          <w:tcPr>
            <w:tcW w:w="951" w:type="dxa"/>
            <w:vMerge/>
            <w:vAlign w:val="center"/>
            <w:hideMark/>
          </w:tcPr>
          <w:p w:rsidR="00EB32D8" w:rsidRPr="00F31CC5" w:rsidRDefault="00EB32D8" w:rsidP="00EB32D8">
            <w:pPr>
              <w:jc w:val="center"/>
              <w:rPr>
                <w:rFonts w:ascii="宋体" w:eastAsia="宋体" w:hAnsi="宋体"/>
                <w:szCs w:val="21"/>
              </w:rPr>
            </w:pPr>
          </w:p>
        </w:tc>
        <w:tc>
          <w:tcPr>
            <w:tcW w:w="846"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04血液浓缩器</w:t>
            </w:r>
          </w:p>
        </w:tc>
        <w:tc>
          <w:tcPr>
            <w:tcW w:w="2722"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一次性使用血液浓缩器</w:t>
            </w:r>
          </w:p>
        </w:tc>
        <w:tc>
          <w:tcPr>
            <w:tcW w:w="2268"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YY 0053-2016血液透析及相关治疗 血液透析器、血液透析滤过器、血液滤过器和血液浓缩器</w:t>
            </w: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r>
      <w:tr w:rsidR="00EB32D8" w:rsidRPr="00F31CC5" w:rsidTr="00F31CC5">
        <w:trPr>
          <w:trHeight w:val="540"/>
          <w:jc w:val="center"/>
        </w:trPr>
        <w:tc>
          <w:tcPr>
            <w:tcW w:w="951" w:type="dxa"/>
            <w:vMerge/>
            <w:vAlign w:val="center"/>
            <w:hideMark/>
          </w:tcPr>
          <w:p w:rsidR="00EB32D8" w:rsidRPr="00F31CC5" w:rsidRDefault="00EB32D8" w:rsidP="00EB32D8">
            <w:pPr>
              <w:jc w:val="center"/>
              <w:rPr>
                <w:rFonts w:ascii="宋体" w:eastAsia="宋体" w:hAnsi="宋体"/>
                <w:szCs w:val="21"/>
              </w:rPr>
            </w:pPr>
          </w:p>
        </w:tc>
        <w:tc>
          <w:tcPr>
            <w:tcW w:w="846"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05心脏停跳</w:t>
            </w:r>
            <w:r w:rsidRPr="00F31CC5">
              <w:rPr>
                <w:rFonts w:ascii="宋体" w:eastAsia="宋体" w:hAnsi="宋体" w:hint="eastAsia"/>
                <w:szCs w:val="21"/>
              </w:rPr>
              <w:lastRenderedPageBreak/>
              <w:t>液灌注器</w:t>
            </w:r>
          </w:p>
        </w:tc>
        <w:tc>
          <w:tcPr>
            <w:tcW w:w="2722"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lastRenderedPageBreak/>
              <w:t>一次性使用心脏停跳液灌注管</w:t>
            </w:r>
          </w:p>
        </w:tc>
        <w:tc>
          <w:tcPr>
            <w:tcW w:w="2268"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YY 0485-2020一次性使用心脏停跳液灌注</w:t>
            </w:r>
            <w:r w:rsidRPr="00F31CC5">
              <w:rPr>
                <w:rFonts w:ascii="宋体" w:eastAsia="宋体" w:hAnsi="宋体" w:hint="eastAsia"/>
                <w:szCs w:val="21"/>
              </w:rPr>
              <w:lastRenderedPageBreak/>
              <w:t>器</w:t>
            </w: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r>
      <w:tr w:rsidR="00EB32D8" w:rsidRPr="00F31CC5" w:rsidTr="00F31CC5">
        <w:trPr>
          <w:trHeight w:val="1080"/>
          <w:jc w:val="center"/>
        </w:trPr>
        <w:tc>
          <w:tcPr>
            <w:tcW w:w="951" w:type="dxa"/>
            <w:vMerge/>
            <w:vAlign w:val="center"/>
            <w:hideMark/>
          </w:tcPr>
          <w:p w:rsidR="00EB32D8" w:rsidRPr="00F31CC5" w:rsidRDefault="00EB32D8" w:rsidP="00EB32D8">
            <w:pPr>
              <w:jc w:val="center"/>
              <w:rPr>
                <w:rFonts w:ascii="宋体" w:eastAsia="宋体" w:hAnsi="宋体"/>
                <w:szCs w:val="21"/>
              </w:rPr>
            </w:pPr>
          </w:p>
        </w:tc>
        <w:tc>
          <w:tcPr>
            <w:tcW w:w="846" w:type="dxa"/>
            <w:vMerge w:val="restart"/>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06心肺转流用管路及接头</w:t>
            </w:r>
          </w:p>
        </w:tc>
        <w:tc>
          <w:tcPr>
            <w:tcW w:w="2722"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一次性使用人工心肺机体外循环管道、一次性使用颈动脉转流管、一次性使用体外循环用配套血管路</w:t>
            </w:r>
          </w:p>
        </w:tc>
        <w:tc>
          <w:tcPr>
            <w:tcW w:w="2268"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YY 1048-2016心肺转流系统 体外循环管道</w:t>
            </w: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r>
      <w:tr w:rsidR="00EB32D8" w:rsidRPr="00F31CC5" w:rsidTr="00F31CC5">
        <w:trPr>
          <w:trHeight w:val="540"/>
          <w:jc w:val="center"/>
        </w:trPr>
        <w:tc>
          <w:tcPr>
            <w:tcW w:w="951" w:type="dxa"/>
            <w:vMerge/>
            <w:vAlign w:val="center"/>
            <w:hideMark/>
          </w:tcPr>
          <w:p w:rsidR="00EB32D8" w:rsidRPr="00F31CC5" w:rsidRDefault="00EB32D8" w:rsidP="00EB32D8">
            <w:pPr>
              <w:jc w:val="center"/>
              <w:rPr>
                <w:rFonts w:ascii="宋体" w:eastAsia="宋体" w:hAnsi="宋体"/>
                <w:szCs w:val="21"/>
              </w:rPr>
            </w:pPr>
          </w:p>
        </w:tc>
        <w:tc>
          <w:tcPr>
            <w:tcW w:w="846" w:type="dxa"/>
            <w:vMerge/>
            <w:vAlign w:val="center"/>
            <w:hideMark/>
          </w:tcPr>
          <w:p w:rsidR="00EB32D8" w:rsidRPr="00F31CC5" w:rsidRDefault="00EB32D8" w:rsidP="00EB32D8">
            <w:pPr>
              <w:jc w:val="center"/>
              <w:rPr>
                <w:rFonts w:ascii="宋体" w:eastAsia="宋体" w:hAnsi="宋体"/>
                <w:szCs w:val="21"/>
              </w:rPr>
            </w:pPr>
          </w:p>
        </w:tc>
        <w:tc>
          <w:tcPr>
            <w:tcW w:w="2722"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一次性使用静脉插管、一次性使用动脉插管</w:t>
            </w:r>
          </w:p>
        </w:tc>
        <w:tc>
          <w:tcPr>
            <w:tcW w:w="2268"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YY 0948-2015心肺流转系统一次性使用动静脉插管</w:t>
            </w: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r>
      <w:tr w:rsidR="00EB32D8" w:rsidRPr="00F31CC5" w:rsidTr="00F31CC5">
        <w:trPr>
          <w:trHeight w:val="285"/>
          <w:jc w:val="center"/>
        </w:trPr>
        <w:tc>
          <w:tcPr>
            <w:tcW w:w="951" w:type="dxa"/>
            <w:vMerge w:val="restart"/>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11-01湿热消毒灭菌设备</w:t>
            </w:r>
          </w:p>
        </w:tc>
        <w:tc>
          <w:tcPr>
            <w:tcW w:w="846" w:type="dxa"/>
            <w:vMerge w:val="restart"/>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03压力蒸汽灭菌器</w:t>
            </w:r>
          </w:p>
        </w:tc>
        <w:tc>
          <w:tcPr>
            <w:tcW w:w="2722"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手提式压力蒸汽灭菌器</w:t>
            </w:r>
          </w:p>
        </w:tc>
        <w:tc>
          <w:tcPr>
            <w:tcW w:w="2268"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YY 0504-2016手提式蒸汽灭菌器</w:t>
            </w: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r>
      <w:tr w:rsidR="00EB32D8" w:rsidRPr="00F31CC5" w:rsidTr="00F31CC5">
        <w:trPr>
          <w:trHeight w:val="540"/>
          <w:jc w:val="center"/>
        </w:trPr>
        <w:tc>
          <w:tcPr>
            <w:tcW w:w="951" w:type="dxa"/>
            <w:vMerge/>
            <w:vAlign w:val="center"/>
            <w:hideMark/>
          </w:tcPr>
          <w:p w:rsidR="00EB32D8" w:rsidRPr="00F31CC5" w:rsidRDefault="00EB32D8" w:rsidP="00EB32D8">
            <w:pPr>
              <w:jc w:val="center"/>
              <w:rPr>
                <w:rFonts w:ascii="宋体" w:eastAsia="宋体" w:hAnsi="宋体"/>
                <w:szCs w:val="21"/>
              </w:rPr>
            </w:pPr>
          </w:p>
        </w:tc>
        <w:tc>
          <w:tcPr>
            <w:tcW w:w="846" w:type="dxa"/>
            <w:vMerge/>
            <w:vAlign w:val="center"/>
            <w:hideMark/>
          </w:tcPr>
          <w:p w:rsidR="00EB32D8" w:rsidRPr="00F31CC5" w:rsidRDefault="00EB32D8" w:rsidP="00EB32D8">
            <w:pPr>
              <w:jc w:val="center"/>
              <w:rPr>
                <w:rFonts w:ascii="宋体" w:eastAsia="宋体" w:hAnsi="宋体"/>
                <w:szCs w:val="21"/>
              </w:rPr>
            </w:pPr>
          </w:p>
        </w:tc>
        <w:tc>
          <w:tcPr>
            <w:tcW w:w="2722"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大型压力蒸汽灭菌器</w:t>
            </w:r>
          </w:p>
        </w:tc>
        <w:tc>
          <w:tcPr>
            <w:tcW w:w="2268"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GB 8599-2008大型蒸汽灭菌器技术要求 自动控制型</w:t>
            </w:r>
          </w:p>
        </w:tc>
        <w:tc>
          <w:tcPr>
            <w:tcW w:w="2268"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YY 0731-2009大型蒸汽灭菌器 手动控制型</w:t>
            </w: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r>
      <w:tr w:rsidR="00EB32D8" w:rsidRPr="00F31CC5" w:rsidTr="00F31CC5">
        <w:trPr>
          <w:trHeight w:val="540"/>
          <w:jc w:val="center"/>
        </w:trPr>
        <w:tc>
          <w:tcPr>
            <w:tcW w:w="951"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11-02干热消毒灭菌设备</w:t>
            </w:r>
          </w:p>
        </w:tc>
        <w:tc>
          <w:tcPr>
            <w:tcW w:w="846"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02热空气灭菌器</w:t>
            </w:r>
          </w:p>
        </w:tc>
        <w:tc>
          <w:tcPr>
            <w:tcW w:w="2722"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热空气型干热灭菌器</w:t>
            </w:r>
          </w:p>
        </w:tc>
        <w:tc>
          <w:tcPr>
            <w:tcW w:w="2268"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YY 1275-2016热空气型干热灭菌器</w:t>
            </w: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r>
      <w:tr w:rsidR="00EB32D8" w:rsidRPr="00F31CC5" w:rsidTr="00F31CC5">
        <w:trPr>
          <w:trHeight w:val="540"/>
          <w:jc w:val="center"/>
        </w:trPr>
        <w:tc>
          <w:tcPr>
            <w:tcW w:w="951"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11-03化学消毒灭菌设备</w:t>
            </w:r>
          </w:p>
        </w:tc>
        <w:tc>
          <w:tcPr>
            <w:tcW w:w="846"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03环氧乙烷灭菌器</w:t>
            </w:r>
          </w:p>
        </w:tc>
        <w:tc>
          <w:tcPr>
            <w:tcW w:w="2722"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环氧乙烷灭菌器</w:t>
            </w:r>
          </w:p>
        </w:tc>
        <w:tc>
          <w:tcPr>
            <w:tcW w:w="2268"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YY 0503-2016环氧乙烷灭菌器</w:t>
            </w: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r>
      <w:tr w:rsidR="00EB32D8" w:rsidRPr="00F31CC5" w:rsidTr="00F31CC5">
        <w:trPr>
          <w:trHeight w:val="540"/>
          <w:jc w:val="center"/>
        </w:trPr>
        <w:tc>
          <w:tcPr>
            <w:tcW w:w="951"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12-01心脏节律管理设备</w:t>
            </w:r>
          </w:p>
        </w:tc>
        <w:tc>
          <w:tcPr>
            <w:tcW w:w="846"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01植入式心脏起搏器</w:t>
            </w:r>
          </w:p>
        </w:tc>
        <w:tc>
          <w:tcPr>
            <w:tcW w:w="2722"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植入式心脏起搏器</w:t>
            </w:r>
          </w:p>
        </w:tc>
        <w:tc>
          <w:tcPr>
            <w:tcW w:w="2268"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GB 16174.2-2015手术植入物有源植入式医疗器械第2部分：心脏起搏器</w:t>
            </w: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r>
      <w:tr w:rsidR="00EB32D8" w:rsidRPr="00F31CC5" w:rsidTr="00F31CC5">
        <w:trPr>
          <w:trHeight w:val="540"/>
          <w:jc w:val="center"/>
        </w:trPr>
        <w:tc>
          <w:tcPr>
            <w:tcW w:w="951" w:type="dxa"/>
            <w:vMerge w:val="restart"/>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lastRenderedPageBreak/>
              <w:t>13-01骨接合植入物</w:t>
            </w:r>
          </w:p>
        </w:tc>
        <w:tc>
          <w:tcPr>
            <w:tcW w:w="846" w:type="dxa"/>
            <w:vMerge w:val="restart"/>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01单/多部件金属骨固定器械及附件</w:t>
            </w:r>
          </w:p>
        </w:tc>
        <w:tc>
          <w:tcPr>
            <w:tcW w:w="2722"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金属锁定接骨板、金属非锁定接骨板</w:t>
            </w:r>
          </w:p>
        </w:tc>
        <w:tc>
          <w:tcPr>
            <w:tcW w:w="2268"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YY 0017-2016骨接合植入物 金属接骨板</w:t>
            </w: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r>
      <w:tr w:rsidR="00EB32D8" w:rsidRPr="00F31CC5" w:rsidTr="00A43C71">
        <w:trPr>
          <w:trHeight w:val="540"/>
          <w:jc w:val="center"/>
        </w:trPr>
        <w:tc>
          <w:tcPr>
            <w:tcW w:w="951" w:type="dxa"/>
            <w:vMerge/>
            <w:vAlign w:val="center"/>
            <w:hideMark/>
          </w:tcPr>
          <w:p w:rsidR="00EB32D8" w:rsidRPr="00F31CC5" w:rsidRDefault="00EB32D8" w:rsidP="00EB32D8">
            <w:pPr>
              <w:jc w:val="center"/>
              <w:rPr>
                <w:rFonts w:ascii="宋体" w:eastAsia="宋体" w:hAnsi="宋体"/>
                <w:szCs w:val="21"/>
              </w:rPr>
            </w:pPr>
          </w:p>
        </w:tc>
        <w:tc>
          <w:tcPr>
            <w:tcW w:w="846" w:type="dxa"/>
            <w:vMerge/>
            <w:vAlign w:val="center"/>
            <w:hideMark/>
          </w:tcPr>
          <w:p w:rsidR="00EB32D8" w:rsidRPr="00F31CC5" w:rsidRDefault="00EB32D8" w:rsidP="00EB32D8">
            <w:pPr>
              <w:jc w:val="center"/>
              <w:rPr>
                <w:rFonts w:ascii="宋体" w:eastAsia="宋体" w:hAnsi="宋体"/>
                <w:szCs w:val="21"/>
              </w:rPr>
            </w:pPr>
          </w:p>
        </w:tc>
        <w:tc>
          <w:tcPr>
            <w:tcW w:w="2722"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金属锁定接骨螺钉、金属非锁定接骨螺钉</w:t>
            </w:r>
          </w:p>
        </w:tc>
        <w:tc>
          <w:tcPr>
            <w:tcW w:w="2268"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YY 0018-2016骨接合植入物 金属接骨螺钉</w:t>
            </w: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r>
      <w:tr w:rsidR="00EB32D8" w:rsidRPr="00F31CC5" w:rsidTr="00A43C71">
        <w:trPr>
          <w:trHeight w:val="810"/>
          <w:jc w:val="center"/>
        </w:trPr>
        <w:tc>
          <w:tcPr>
            <w:tcW w:w="951" w:type="dxa"/>
            <w:vMerge w:val="restart"/>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13-04关节置换植入物</w:t>
            </w:r>
          </w:p>
        </w:tc>
        <w:tc>
          <w:tcPr>
            <w:tcW w:w="846"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01髋关节假体</w:t>
            </w:r>
          </w:p>
        </w:tc>
        <w:tc>
          <w:tcPr>
            <w:tcW w:w="2722"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髋关节假体系统、髋关节假体、髋臼假体、髋关节股骨假体</w:t>
            </w:r>
          </w:p>
        </w:tc>
        <w:tc>
          <w:tcPr>
            <w:tcW w:w="2268"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YY 0118-2016关节置换植入物 髋关节假体</w:t>
            </w: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r>
      <w:tr w:rsidR="00EB32D8" w:rsidRPr="00F31CC5" w:rsidTr="00A43C71">
        <w:trPr>
          <w:trHeight w:val="1620"/>
          <w:jc w:val="center"/>
        </w:trPr>
        <w:tc>
          <w:tcPr>
            <w:tcW w:w="951" w:type="dxa"/>
            <w:vMerge/>
            <w:vAlign w:val="center"/>
            <w:hideMark/>
          </w:tcPr>
          <w:p w:rsidR="00EB32D8" w:rsidRPr="00F31CC5" w:rsidRDefault="00EB32D8" w:rsidP="00EB32D8">
            <w:pPr>
              <w:jc w:val="center"/>
              <w:rPr>
                <w:rFonts w:ascii="宋体" w:eastAsia="宋体" w:hAnsi="宋体"/>
                <w:szCs w:val="21"/>
              </w:rPr>
            </w:pPr>
          </w:p>
        </w:tc>
        <w:tc>
          <w:tcPr>
            <w:tcW w:w="846"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02膝关节假体</w:t>
            </w:r>
          </w:p>
        </w:tc>
        <w:tc>
          <w:tcPr>
            <w:tcW w:w="2722"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膝关节假体系统、膝关节假体、膝关节股胫假体、膝关节髌股假体、膝关节髌股胫假体、膝关节股骨假体、膝关节髌骨假体、膝关节胫骨假体</w:t>
            </w:r>
          </w:p>
        </w:tc>
        <w:tc>
          <w:tcPr>
            <w:tcW w:w="2268"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YY 0502-2016关节置换植入物 膝关节假体</w:t>
            </w: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r>
      <w:tr w:rsidR="00EB32D8" w:rsidRPr="00F31CC5" w:rsidTr="00A43C71">
        <w:trPr>
          <w:trHeight w:val="540"/>
          <w:jc w:val="center"/>
        </w:trPr>
        <w:tc>
          <w:tcPr>
            <w:tcW w:w="951"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13-05骨科填充和修复材料</w:t>
            </w:r>
          </w:p>
        </w:tc>
        <w:tc>
          <w:tcPr>
            <w:tcW w:w="846"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01丙烯酸树脂骨水泥</w:t>
            </w:r>
          </w:p>
        </w:tc>
        <w:tc>
          <w:tcPr>
            <w:tcW w:w="2722"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丙烯酸树脂骨水泥</w:t>
            </w:r>
          </w:p>
        </w:tc>
        <w:tc>
          <w:tcPr>
            <w:tcW w:w="2268"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YY 0459-2003外科植入物 丙烯酸类树脂骨水泥</w:t>
            </w: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r>
      <w:tr w:rsidR="00EB32D8" w:rsidRPr="00F31CC5" w:rsidTr="00A43C71">
        <w:trPr>
          <w:trHeight w:val="285"/>
          <w:jc w:val="center"/>
        </w:trPr>
        <w:tc>
          <w:tcPr>
            <w:tcW w:w="951" w:type="dxa"/>
            <w:vMerge w:val="restart"/>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13-09整形及普通外科植入物</w:t>
            </w:r>
          </w:p>
        </w:tc>
        <w:tc>
          <w:tcPr>
            <w:tcW w:w="846"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01整形填充材料</w:t>
            </w:r>
          </w:p>
        </w:tc>
        <w:tc>
          <w:tcPr>
            <w:tcW w:w="2722"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硅橡胶外科整形植入物</w:t>
            </w:r>
          </w:p>
        </w:tc>
        <w:tc>
          <w:tcPr>
            <w:tcW w:w="2268"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YY 0334-2002硅橡胶外科植入物通用要求</w:t>
            </w: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r>
      <w:tr w:rsidR="00EB32D8" w:rsidRPr="00F31CC5" w:rsidTr="00A43C71">
        <w:trPr>
          <w:trHeight w:val="540"/>
          <w:jc w:val="center"/>
        </w:trPr>
        <w:tc>
          <w:tcPr>
            <w:tcW w:w="951" w:type="dxa"/>
            <w:vMerge/>
            <w:vAlign w:val="center"/>
            <w:hideMark/>
          </w:tcPr>
          <w:p w:rsidR="00EB32D8" w:rsidRPr="00F31CC5" w:rsidRDefault="00EB32D8" w:rsidP="00EB32D8">
            <w:pPr>
              <w:jc w:val="center"/>
              <w:rPr>
                <w:rFonts w:ascii="宋体" w:eastAsia="宋体" w:hAnsi="宋体"/>
                <w:szCs w:val="21"/>
              </w:rPr>
            </w:pPr>
          </w:p>
        </w:tc>
        <w:tc>
          <w:tcPr>
            <w:tcW w:w="846"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03乳房植入物</w:t>
            </w:r>
          </w:p>
        </w:tc>
        <w:tc>
          <w:tcPr>
            <w:tcW w:w="2722"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人工乳房植入体、乳房植入体、硅凝胶填充乳房植入体</w:t>
            </w:r>
          </w:p>
        </w:tc>
        <w:tc>
          <w:tcPr>
            <w:tcW w:w="2268"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YY 0334-2002硅橡胶外科植入物通用要求</w:t>
            </w: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r>
      <w:tr w:rsidR="00EB32D8" w:rsidRPr="00F31CC5" w:rsidTr="00A43C71">
        <w:trPr>
          <w:trHeight w:val="285"/>
          <w:jc w:val="center"/>
        </w:trPr>
        <w:tc>
          <w:tcPr>
            <w:tcW w:w="951" w:type="dxa"/>
            <w:vMerge/>
            <w:vAlign w:val="center"/>
            <w:hideMark/>
          </w:tcPr>
          <w:p w:rsidR="00EB32D8" w:rsidRPr="00F31CC5" w:rsidRDefault="00EB32D8" w:rsidP="00EB32D8">
            <w:pPr>
              <w:jc w:val="center"/>
              <w:rPr>
                <w:rFonts w:ascii="宋体" w:eastAsia="宋体" w:hAnsi="宋体"/>
                <w:szCs w:val="21"/>
              </w:rPr>
            </w:pPr>
          </w:p>
        </w:tc>
        <w:tc>
          <w:tcPr>
            <w:tcW w:w="846"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10 软</w:t>
            </w:r>
            <w:r w:rsidRPr="00F31CC5">
              <w:rPr>
                <w:rFonts w:ascii="宋体" w:eastAsia="宋体" w:hAnsi="宋体" w:hint="eastAsia"/>
                <w:szCs w:val="21"/>
              </w:rPr>
              <w:lastRenderedPageBreak/>
              <w:t>组织扩张器</w:t>
            </w:r>
          </w:p>
        </w:tc>
        <w:tc>
          <w:tcPr>
            <w:tcW w:w="2722"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lastRenderedPageBreak/>
              <w:t>软组织扩张器</w:t>
            </w:r>
          </w:p>
        </w:tc>
        <w:tc>
          <w:tcPr>
            <w:tcW w:w="2268"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YY 0333-2010软组织</w:t>
            </w:r>
            <w:r w:rsidRPr="00F31CC5">
              <w:rPr>
                <w:rFonts w:ascii="宋体" w:eastAsia="宋体" w:hAnsi="宋体" w:hint="eastAsia"/>
                <w:szCs w:val="21"/>
              </w:rPr>
              <w:lastRenderedPageBreak/>
              <w:t>扩张器</w:t>
            </w: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r>
      <w:tr w:rsidR="00EB32D8" w:rsidRPr="00F31CC5" w:rsidTr="00A43C71">
        <w:trPr>
          <w:trHeight w:val="1080"/>
          <w:jc w:val="center"/>
        </w:trPr>
        <w:tc>
          <w:tcPr>
            <w:tcW w:w="951" w:type="dxa"/>
            <w:vMerge w:val="restart"/>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14-01注射、穿刺器械</w:t>
            </w:r>
          </w:p>
        </w:tc>
        <w:tc>
          <w:tcPr>
            <w:tcW w:w="846"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01注射泵</w:t>
            </w:r>
          </w:p>
        </w:tc>
        <w:tc>
          <w:tcPr>
            <w:tcW w:w="2722"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注射泵</w:t>
            </w:r>
          </w:p>
        </w:tc>
        <w:tc>
          <w:tcPr>
            <w:tcW w:w="2268"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GB 9706.224-2021医用电气设备 第2-24部分：输液泵和输液控制器的基本安全和基本性能专用要求（实施时间：2023年5月1日）</w:t>
            </w: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r>
      <w:tr w:rsidR="00EB32D8" w:rsidRPr="00F31CC5" w:rsidTr="00A43C71">
        <w:trPr>
          <w:trHeight w:val="285"/>
          <w:jc w:val="center"/>
        </w:trPr>
        <w:tc>
          <w:tcPr>
            <w:tcW w:w="951" w:type="dxa"/>
            <w:vMerge/>
            <w:vAlign w:val="center"/>
            <w:hideMark/>
          </w:tcPr>
          <w:p w:rsidR="00EB32D8" w:rsidRPr="00F31CC5" w:rsidRDefault="00EB32D8" w:rsidP="00EB32D8">
            <w:pPr>
              <w:jc w:val="center"/>
              <w:rPr>
                <w:rFonts w:ascii="宋体" w:eastAsia="宋体" w:hAnsi="宋体"/>
                <w:szCs w:val="21"/>
              </w:rPr>
            </w:pPr>
          </w:p>
        </w:tc>
        <w:tc>
          <w:tcPr>
            <w:tcW w:w="846"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02无菌注射器</w:t>
            </w:r>
          </w:p>
        </w:tc>
        <w:tc>
          <w:tcPr>
            <w:tcW w:w="2722"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一次性使用无菌注射器</w:t>
            </w:r>
          </w:p>
        </w:tc>
        <w:tc>
          <w:tcPr>
            <w:tcW w:w="2268"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GB 15810-2019一次性使用无菌注射器</w:t>
            </w: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r>
      <w:tr w:rsidR="00EB32D8" w:rsidRPr="00F31CC5" w:rsidTr="00A43C71">
        <w:trPr>
          <w:trHeight w:val="540"/>
          <w:jc w:val="center"/>
        </w:trPr>
        <w:tc>
          <w:tcPr>
            <w:tcW w:w="951" w:type="dxa"/>
            <w:vMerge/>
            <w:vAlign w:val="center"/>
            <w:hideMark/>
          </w:tcPr>
          <w:p w:rsidR="00EB32D8" w:rsidRPr="00F31CC5" w:rsidRDefault="00EB32D8" w:rsidP="00EB32D8">
            <w:pPr>
              <w:jc w:val="center"/>
              <w:rPr>
                <w:rFonts w:ascii="宋体" w:eastAsia="宋体" w:hAnsi="宋体"/>
                <w:szCs w:val="21"/>
              </w:rPr>
            </w:pPr>
          </w:p>
        </w:tc>
        <w:tc>
          <w:tcPr>
            <w:tcW w:w="846"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05玻璃注射器</w:t>
            </w:r>
          </w:p>
        </w:tc>
        <w:tc>
          <w:tcPr>
            <w:tcW w:w="2722"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全玻璃注射器</w:t>
            </w:r>
          </w:p>
        </w:tc>
        <w:tc>
          <w:tcPr>
            <w:tcW w:w="2268"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YY 1001.1-2004玻璃注射器 第1部分：全玻璃注射器</w:t>
            </w:r>
          </w:p>
        </w:tc>
        <w:tc>
          <w:tcPr>
            <w:tcW w:w="2268"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YY 1001.2-2004玻璃注射器 第2部分：蓝芯全玻璃注射器</w:t>
            </w: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r>
      <w:tr w:rsidR="00EB32D8" w:rsidRPr="00F31CC5" w:rsidTr="00A43C71">
        <w:trPr>
          <w:trHeight w:val="285"/>
          <w:jc w:val="center"/>
        </w:trPr>
        <w:tc>
          <w:tcPr>
            <w:tcW w:w="951" w:type="dxa"/>
            <w:vMerge/>
            <w:vAlign w:val="center"/>
            <w:hideMark/>
          </w:tcPr>
          <w:p w:rsidR="00EB32D8" w:rsidRPr="00F31CC5" w:rsidRDefault="00EB32D8" w:rsidP="00EB32D8">
            <w:pPr>
              <w:jc w:val="center"/>
              <w:rPr>
                <w:rFonts w:ascii="宋体" w:eastAsia="宋体" w:hAnsi="宋体"/>
                <w:szCs w:val="21"/>
              </w:rPr>
            </w:pPr>
          </w:p>
        </w:tc>
        <w:tc>
          <w:tcPr>
            <w:tcW w:w="846"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06注射针</w:t>
            </w:r>
          </w:p>
        </w:tc>
        <w:tc>
          <w:tcPr>
            <w:tcW w:w="2722"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一次性使用无菌注射针</w:t>
            </w:r>
          </w:p>
        </w:tc>
        <w:tc>
          <w:tcPr>
            <w:tcW w:w="2268"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GB 15811-2016一次性使用无菌注射针</w:t>
            </w: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r>
      <w:tr w:rsidR="00EB32D8" w:rsidRPr="00F31CC5" w:rsidTr="00A43C71">
        <w:trPr>
          <w:trHeight w:val="1620"/>
          <w:jc w:val="center"/>
        </w:trPr>
        <w:tc>
          <w:tcPr>
            <w:tcW w:w="951" w:type="dxa"/>
            <w:vMerge w:val="restart"/>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14-02血管内输液器械</w:t>
            </w:r>
          </w:p>
        </w:tc>
        <w:tc>
          <w:tcPr>
            <w:tcW w:w="846"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01输液泵</w:t>
            </w:r>
          </w:p>
        </w:tc>
        <w:tc>
          <w:tcPr>
            <w:tcW w:w="2722"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电子镇痛泵、电子输注泵、微量注药泵、全自动注药泵、微电脑电动注药泵、便携式输液泵、输液泵、急救输液泵、容积输液泵、医用输液泵</w:t>
            </w:r>
          </w:p>
        </w:tc>
        <w:tc>
          <w:tcPr>
            <w:tcW w:w="2268"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GB 9706.224-2021医用电气设备 第2-24部分：输液泵和输液控制器的基本安全和基本性能专用要求（实施时间：2023年5月1日）</w:t>
            </w: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r>
      <w:tr w:rsidR="00EB32D8" w:rsidRPr="00F31CC5" w:rsidTr="00A43C71">
        <w:trPr>
          <w:trHeight w:val="540"/>
          <w:jc w:val="center"/>
        </w:trPr>
        <w:tc>
          <w:tcPr>
            <w:tcW w:w="951" w:type="dxa"/>
            <w:vMerge/>
            <w:vAlign w:val="center"/>
            <w:hideMark/>
          </w:tcPr>
          <w:p w:rsidR="00EB32D8" w:rsidRPr="00F31CC5" w:rsidRDefault="00EB32D8" w:rsidP="00EB32D8">
            <w:pPr>
              <w:jc w:val="center"/>
              <w:rPr>
                <w:rFonts w:ascii="宋体" w:eastAsia="宋体" w:hAnsi="宋体"/>
                <w:szCs w:val="21"/>
              </w:rPr>
            </w:pPr>
          </w:p>
        </w:tc>
        <w:tc>
          <w:tcPr>
            <w:tcW w:w="846"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04无源输注</w:t>
            </w:r>
            <w:r w:rsidRPr="00F31CC5">
              <w:rPr>
                <w:rFonts w:ascii="宋体" w:eastAsia="宋体" w:hAnsi="宋体" w:hint="eastAsia"/>
                <w:szCs w:val="21"/>
              </w:rPr>
              <w:lastRenderedPageBreak/>
              <w:t>泵</w:t>
            </w:r>
          </w:p>
        </w:tc>
        <w:tc>
          <w:tcPr>
            <w:tcW w:w="2722"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lastRenderedPageBreak/>
              <w:t>一次性使用输注泵</w:t>
            </w:r>
          </w:p>
        </w:tc>
        <w:tc>
          <w:tcPr>
            <w:tcW w:w="2268"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YY 0451-2010一次性使用便携式输注泵 非</w:t>
            </w:r>
            <w:r w:rsidRPr="00F31CC5">
              <w:rPr>
                <w:rFonts w:ascii="宋体" w:eastAsia="宋体" w:hAnsi="宋体" w:hint="eastAsia"/>
                <w:szCs w:val="21"/>
              </w:rPr>
              <w:lastRenderedPageBreak/>
              <w:t>电驱动</w:t>
            </w: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r>
      <w:tr w:rsidR="00EB32D8" w:rsidRPr="00F31CC5" w:rsidTr="00A43C71">
        <w:trPr>
          <w:trHeight w:val="540"/>
          <w:jc w:val="center"/>
        </w:trPr>
        <w:tc>
          <w:tcPr>
            <w:tcW w:w="951" w:type="dxa"/>
            <w:vMerge/>
            <w:vAlign w:val="center"/>
            <w:hideMark/>
          </w:tcPr>
          <w:p w:rsidR="00EB32D8" w:rsidRPr="00F31CC5" w:rsidRDefault="00EB32D8" w:rsidP="00EB32D8">
            <w:pPr>
              <w:jc w:val="center"/>
              <w:rPr>
                <w:rFonts w:ascii="宋体" w:eastAsia="宋体" w:hAnsi="宋体"/>
                <w:szCs w:val="21"/>
              </w:rPr>
            </w:pPr>
          </w:p>
        </w:tc>
        <w:tc>
          <w:tcPr>
            <w:tcW w:w="846" w:type="dxa"/>
            <w:vMerge w:val="restart"/>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05输液器</w:t>
            </w:r>
          </w:p>
        </w:tc>
        <w:tc>
          <w:tcPr>
            <w:tcW w:w="2722"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一次性使用微孔过滤输液器</w:t>
            </w:r>
          </w:p>
        </w:tc>
        <w:tc>
          <w:tcPr>
            <w:tcW w:w="2268"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YY 0286.1-2019专用输液器 第1部分:一次性使用微孔过滤输液器</w:t>
            </w: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r>
      <w:tr w:rsidR="00EB32D8" w:rsidRPr="00F31CC5" w:rsidTr="00A43C71">
        <w:trPr>
          <w:trHeight w:val="540"/>
          <w:jc w:val="center"/>
        </w:trPr>
        <w:tc>
          <w:tcPr>
            <w:tcW w:w="951" w:type="dxa"/>
            <w:vMerge/>
            <w:vAlign w:val="center"/>
            <w:hideMark/>
          </w:tcPr>
          <w:p w:rsidR="00EB32D8" w:rsidRPr="00F31CC5" w:rsidRDefault="00EB32D8" w:rsidP="00EB32D8">
            <w:pPr>
              <w:jc w:val="center"/>
              <w:rPr>
                <w:rFonts w:ascii="宋体" w:eastAsia="宋体" w:hAnsi="宋体"/>
                <w:szCs w:val="21"/>
              </w:rPr>
            </w:pPr>
          </w:p>
        </w:tc>
        <w:tc>
          <w:tcPr>
            <w:tcW w:w="846" w:type="dxa"/>
            <w:vMerge/>
            <w:vAlign w:val="center"/>
            <w:hideMark/>
          </w:tcPr>
          <w:p w:rsidR="00EB32D8" w:rsidRPr="00F31CC5" w:rsidRDefault="00EB32D8" w:rsidP="00EB32D8">
            <w:pPr>
              <w:jc w:val="center"/>
              <w:rPr>
                <w:rFonts w:ascii="宋体" w:eastAsia="宋体" w:hAnsi="宋体"/>
                <w:szCs w:val="21"/>
              </w:rPr>
            </w:pPr>
          </w:p>
        </w:tc>
        <w:tc>
          <w:tcPr>
            <w:tcW w:w="2722"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避光输液器</w:t>
            </w:r>
          </w:p>
        </w:tc>
        <w:tc>
          <w:tcPr>
            <w:tcW w:w="2268"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YY 0286.3-2017专用输液器 第3部分：一次性使用避光输液器</w:t>
            </w: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r>
      <w:tr w:rsidR="00EB32D8" w:rsidRPr="00F31CC5" w:rsidTr="00A43C71">
        <w:trPr>
          <w:trHeight w:val="540"/>
          <w:jc w:val="center"/>
        </w:trPr>
        <w:tc>
          <w:tcPr>
            <w:tcW w:w="951" w:type="dxa"/>
            <w:vMerge/>
            <w:vAlign w:val="center"/>
            <w:hideMark/>
          </w:tcPr>
          <w:p w:rsidR="00EB32D8" w:rsidRPr="00F31CC5" w:rsidRDefault="00EB32D8" w:rsidP="00EB32D8">
            <w:pPr>
              <w:jc w:val="center"/>
              <w:rPr>
                <w:rFonts w:ascii="宋体" w:eastAsia="宋体" w:hAnsi="宋体"/>
                <w:szCs w:val="21"/>
              </w:rPr>
            </w:pPr>
          </w:p>
        </w:tc>
        <w:tc>
          <w:tcPr>
            <w:tcW w:w="846" w:type="dxa"/>
            <w:vMerge/>
            <w:vAlign w:val="center"/>
            <w:hideMark/>
          </w:tcPr>
          <w:p w:rsidR="00EB32D8" w:rsidRPr="00F31CC5" w:rsidRDefault="00EB32D8" w:rsidP="00EB32D8">
            <w:pPr>
              <w:jc w:val="center"/>
              <w:rPr>
                <w:rFonts w:ascii="宋体" w:eastAsia="宋体" w:hAnsi="宋体"/>
                <w:szCs w:val="21"/>
              </w:rPr>
            </w:pPr>
          </w:p>
        </w:tc>
        <w:tc>
          <w:tcPr>
            <w:tcW w:w="2722"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滴定管式输液器</w:t>
            </w:r>
          </w:p>
        </w:tc>
        <w:tc>
          <w:tcPr>
            <w:tcW w:w="2268"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YY 0286.2-2006专用输液器 第2部分：一次性使用滴定管式输液器 重力输液式</w:t>
            </w: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r>
      <w:tr w:rsidR="00EB32D8" w:rsidRPr="00F31CC5" w:rsidTr="00A43C71">
        <w:trPr>
          <w:trHeight w:val="540"/>
          <w:jc w:val="center"/>
        </w:trPr>
        <w:tc>
          <w:tcPr>
            <w:tcW w:w="951" w:type="dxa"/>
            <w:vMerge/>
            <w:vAlign w:val="center"/>
            <w:hideMark/>
          </w:tcPr>
          <w:p w:rsidR="00EB32D8" w:rsidRPr="00F31CC5" w:rsidRDefault="00EB32D8" w:rsidP="00EB32D8">
            <w:pPr>
              <w:jc w:val="center"/>
              <w:rPr>
                <w:rFonts w:ascii="宋体" w:eastAsia="宋体" w:hAnsi="宋体"/>
                <w:szCs w:val="21"/>
              </w:rPr>
            </w:pPr>
          </w:p>
        </w:tc>
        <w:tc>
          <w:tcPr>
            <w:tcW w:w="846" w:type="dxa"/>
            <w:vMerge/>
            <w:vAlign w:val="center"/>
            <w:hideMark/>
          </w:tcPr>
          <w:p w:rsidR="00EB32D8" w:rsidRPr="00F31CC5" w:rsidRDefault="00EB32D8" w:rsidP="00EB32D8">
            <w:pPr>
              <w:jc w:val="center"/>
              <w:rPr>
                <w:rFonts w:ascii="宋体" w:eastAsia="宋体" w:hAnsi="宋体"/>
                <w:szCs w:val="21"/>
              </w:rPr>
            </w:pPr>
          </w:p>
        </w:tc>
        <w:tc>
          <w:tcPr>
            <w:tcW w:w="2722"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重力输液器、重力式输液器</w:t>
            </w:r>
          </w:p>
        </w:tc>
        <w:tc>
          <w:tcPr>
            <w:tcW w:w="2268"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GB 8368-2018一次性使用输液器 重力输液式</w:t>
            </w: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r>
      <w:tr w:rsidR="00EB32D8" w:rsidRPr="00F31CC5" w:rsidTr="00A43C71">
        <w:trPr>
          <w:trHeight w:val="285"/>
          <w:jc w:val="center"/>
        </w:trPr>
        <w:tc>
          <w:tcPr>
            <w:tcW w:w="951" w:type="dxa"/>
            <w:vMerge/>
            <w:vAlign w:val="center"/>
            <w:hideMark/>
          </w:tcPr>
          <w:p w:rsidR="00EB32D8" w:rsidRPr="00F31CC5" w:rsidRDefault="00EB32D8" w:rsidP="00EB32D8">
            <w:pPr>
              <w:jc w:val="center"/>
              <w:rPr>
                <w:rFonts w:ascii="宋体" w:eastAsia="宋体" w:hAnsi="宋体"/>
                <w:szCs w:val="21"/>
              </w:rPr>
            </w:pPr>
          </w:p>
        </w:tc>
        <w:tc>
          <w:tcPr>
            <w:tcW w:w="846"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06静脉输液针</w:t>
            </w:r>
          </w:p>
        </w:tc>
        <w:tc>
          <w:tcPr>
            <w:tcW w:w="2722"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一次性使用静脉输液针</w:t>
            </w:r>
          </w:p>
        </w:tc>
        <w:tc>
          <w:tcPr>
            <w:tcW w:w="2268"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GB 18671-2009一次性使用静脉输液针</w:t>
            </w: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r>
      <w:tr w:rsidR="00EB32D8" w:rsidRPr="00F31CC5" w:rsidTr="00A43C71">
        <w:trPr>
          <w:trHeight w:val="540"/>
          <w:jc w:val="center"/>
        </w:trPr>
        <w:tc>
          <w:tcPr>
            <w:tcW w:w="951" w:type="dxa"/>
            <w:vMerge/>
            <w:vAlign w:val="center"/>
            <w:hideMark/>
          </w:tcPr>
          <w:p w:rsidR="00EB32D8" w:rsidRPr="00F31CC5" w:rsidRDefault="00EB32D8" w:rsidP="00EB32D8">
            <w:pPr>
              <w:jc w:val="center"/>
              <w:rPr>
                <w:rFonts w:ascii="宋体" w:eastAsia="宋体" w:hAnsi="宋体"/>
                <w:szCs w:val="21"/>
              </w:rPr>
            </w:pPr>
          </w:p>
        </w:tc>
        <w:tc>
          <w:tcPr>
            <w:tcW w:w="846" w:type="dxa"/>
            <w:vMerge w:val="restart"/>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08输液连接管路</w:t>
            </w:r>
          </w:p>
        </w:tc>
        <w:tc>
          <w:tcPr>
            <w:tcW w:w="2722"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输液连接管路</w:t>
            </w:r>
          </w:p>
        </w:tc>
        <w:tc>
          <w:tcPr>
            <w:tcW w:w="2268"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YY 0585.2-2019压力输液设备用一次性使用液路及附件 第2部分:附件</w:t>
            </w: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r>
      <w:tr w:rsidR="00EB32D8" w:rsidRPr="00F31CC5" w:rsidTr="00A43C71">
        <w:trPr>
          <w:trHeight w:val="810"/>
          <w:jc w:val="center"/>
        </w:trPr>
        <w:tc>
          <w:tcPr>
            <w:tcW w:w="951" w:type="dxa"/>
            <w:vMerge/>
            <w:vAlign w:val="center"/>
            <w:hideMark/>
          </w:tcPr>
          <w:p w:rsidR="00EB32D8" w:rsidRPr="00F31CC5" w:rsidRDefault="00EB32D8" w:rsidP="00EB32D8">
            <w:pPr>
              <w:jc w:val="center"/>
              <w:rPr>
                <w:rFonts w:ascii="宋体" w:eastAsia="宋体" w:hAnsi="宋体"/>
                <w:szCs w:val="21"/>
              </w:rPr>
            </w:pPr>
          </w:p>
        </w:tc>
        <w:tc>
          <w:tcPr>
            <w:tcW w:w="846" w:type="dxa"/>
            <w:vMerge/>
            <w:vAlign w:val="center"/>
            <w:hideMark/>
          </w:tcPr>
          <w:p w:rsidR="00EB32D8" w:rsidRPr="00F31CC5" w:rsidRDefault="00EB32D8" w:rsidP="00EB32D8">
            <w:pPr>
              <w:jc w:val="center"/>
              <w:rPr>
                <w:rFonts w:ascii="宋体" w:eastAsia="宋体" w:hAnsi="宋体"/>
                <w:szCs w:val="21"/>
              </w:rPr>
            </w:pPr>
          </w:p>
        </w:tc>
        <w:tc>
          <w:tcPr>
            <w:tcW w:w="2722"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泵用输液管路</w:t>
            </w:r>
            <w:r w:rsidRPr="00F31CC5">
              <w:rPr>
                <w:rFonts w:ascii="宋体" w:eastAsia="宋体" w:hAnsi="宋体" w:hint="eastAsia"/>
                <w:szCs w:val="21"/>
              </w:rPr>
              <w:br/>
              <w:t>压力输液管路</w:t>
            </w:r>
            <w:r w:rsidRPr="00F31CC5">
              <w:rPr>
                <w:rFonts w:ascii="宋体" w:eastAsia="宋体" w:hAnsi="宋体" w:hint="eastAsia"/>
                <w:szCs w:val="21"/>
              </w:rPr>
              <w:br/>
              <w:t>微量泵前管</w:t>
            </w:r>
          </w:p>
        </w:tc>
        <w:tc>
          <w:tcPr>
            <w:tcW w:w="2268"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YY 0585.1-2019压力输液设备用一次性使用液路及附件 第1部</w:t>
            </w:r>
            <w:r w:rsidRPr="00F31CC5">
              <w:rPr>
                <w:rFonts w:ascii="宋体" w:eastAsia="宋体" w:hAnsi="宋体" w:hint="eastAsia"/>
                <w:szCs w:val="21"/>
              </w:rPr>
              <w:lastRenderedPageBreak/>
              <w:t>分:液路</w:t>
            </w: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r>
      <w:tr w:rsidR="00EB32D8" w:rsidRPr="00F31CC5" w:rsidTr="00A43C71">
        <w:trPr>
          <w:trHeight w:val="810"/>
          <w:jc w:val="center"/>
        </w:trPr>
        <w:tc>
          <w:tcPr>
            <w:tcW w:w="951" w:type="dxa"/>
            <w:vMerge/>
            <w:vAlign w:val="center"/>
            <w:hideMark/>
          </w:tcPr>
          <w:p w:rsidR="00EB32D8" w:rsidRPr="00F31CC5" w:rsidRDefault="00EB32D8" w:rsidP="00EB32D8">
            <w:pPr>
              <w:jc w:val="center"/>
              <w:rPr>
                <w:rFonts w:ascii="宋体" w:eastAsia="宋体" w:hAnsi="宋体"/>
                <w:szCs w:val="21"/>
              </w:rPr>
            </w:pPr>
          </w:p>
        </w:tc>
        <w:tc>
          <w:tcPr>
            <w:tcW w:w="846" w:type="dxa"/>
            <w:vMerge w:val="restart"/>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09输液、输血用连接件及附件</w:t>
            </w:r>
          </w:p>
        </w:tc>
        <w:tc>
          <w:tcPr>
            <w:tcW w:w="2722"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输液用两路开关、输液用防回流阀、</w:t>
            </w:r>
            <w:r w:rsidRPr="00F31CC5">
              <w:rPr>
                <w:rFonts w:ascii="宋体" w:eastAsia="宋体" w:hAnsi="宋体" w:hint="eastAsia"/>
                <w:szCs w:val="21"/>
              </w:rPr>
              <w:br/>
              <w:t>输液用高压三通</w:t>
            </w:r>
          </w:p>
        </w:tc>
        <w:tc>
          <w:tcPr>
            <w:tcW w:w="2268"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YY 0585.2-2019压力输液设备用一次性使用液路及附件 第2部分:附件</w:t>
            </w: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r>
      <w:tr w:rsidR="00EB32D8" w:rsidRPr="00F31CC5" w:rsidTr="00A43C71">
        <w:trPr>
          <w:trHeight w:val="540"/>
          <w:jc w:val="center"/>
        </w:trPr>
        <w:tc>
          <w:tcPr>
            <w:tcW w:w="951" w:type="dxa"/>
            <w:vMerge/>
            <w:vAlign w:val="center"/>
            <w:hideMark/>
          </w:tcPr>
          <w:p w:rsidR="00EB32D8" w:rsidRPr="00F31CC5" w:rsidRDefault="00EB32D8" w:rsidP="00EB32D8">
            <w:pPr>
              <w:jc w:val="center"/>
              <w:rPr>
                <w:rFonts w:ascii="宋体" w:eastAsia="宋体" w:hAnsi="宋体"/>
                <w:szCs w:val="21"/>
              </w:rPr>
            </w:pPr>
          </w:p>
        </w:tc>
        <w:tc>
          <w:tcPr>
            <w:tcW w:w="846" w:type="dxa"/>
            <w:vMerge/>
            <w:vAlign w:val="center"/>
            <w:hideMark/>
          </w:tcPr>
          <w:p w:rsidR="00EB32D8" w:rsidRPr="00F31CC5" w:rsidRDefault="00EB32D8" w:rsidP="00EB32D8">
            <w:pPr>
              <w:jc w:val="center"/>
              <w:rPr>
                <w:rFonts w:ascii="宋体" w:eastAsia="宋体" w:hAnsi="宋体"/>
                <w:szCs w:val="21"/>
              </w:rPr>
            </w:pPr>
          </w:p>
        </w:tc>
        <w:tc>
          <w:tcPr>
            <w:tcW w:w="2722"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输液过滤器</w:t>
            </w:r>
          </w:p>
        </w:tc>
        <w:tc>
          <w:tcPr>
            <w:tcW w:w="2268"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YY 0585.3-2018压力输液设备用一次性使用液路及附件 第3部分：过滤器</w:t>
            </w: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r>
      <w:tr w:rsidR="00EB32D8" w:rsidRPr="00F31CC5" w:rsidTr="00A43C71">
        <w:trPr>
          <w:trHeight w:val="540"/>
          <w:jc w:val="center"/>
        </w:trPr>
        <w:tc>
          <w:tcPr>
            <w:tcW w:w="951" w:type="dxa"/>
            <w:vMerge/>
            <w:vAlign w:val="center"/>
            <w:hideMark/>
          </w:tcPr>
          <w:p w:rsidR="00EB32D8" w:rsidRPr="00F31CC5" w:rsidRDefault="00EB32D8" w:rsidP="00EB32D8">
            <w:pPr>
              <w:jc w:val="center"/>
              <w:rPr>
                <w:rFonts w:ascii="宋体" w:eastAsia="宋体" w:hAnsi="宋体"/>
                <w:szCs w:val="21"/>
              </w:rPr>
            </w:pPr>
          </w:p>
        </w:tc>
        <w:tc>
          <w:tcPr>
            <w:tcW w:w="846" w:type="dxa"/>
            <w:vMerge/>
            <w:vAlign w:val="center"/>
            <w:hideMark/>
          </w:tcPr>
          <w:p w:rsidR="00EB32D8" w:rsidRPr="00F31CC5" w:rsidRDefault="00EB32D8" w:rsidP="00EB32D8">
            <w:pPr>
              <w:jc w:val="center"/>
              <w:rPr>
                <w:rFonts w:ascii="宋体" w:eastAsia="宋体" w:hAnsi="宋体"/>
                <w:szCs w:val="21"/>
              </w:rPr>
            </w:pPr>
          </w:p>
        </w:tc>
        <w:tc>
          <w:tcPr>
            <w:tcW w:w="2722"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输液用防回流阀</w:t>
            </w:r>
          </w:p>
        </w:tc>
        <w:tc>
          <w:tcPr>
            <w:tcW w:w="2268"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YY 0585.4-2009压力输液装置用一次性使用液路及其附件 第4部分：防回流阀</w:t>
            </w: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r>
      <w:tr w:rsidR="00EB32D8" w:rsidRPr="00F31CC5" w:rsidTr="00A43C71">
        <w:trPr>
          <w:trHeight w:val="285"/>
          <w:jc w:val="center"/>
        </w:trPr>
        <w:tc>
          <w:tcPr>
            <w:tcW w:w="951" w:type="dxa"/>
            <w:vMerge/>
            <w:vAlign w:val="center"/>
            <w:hideMark/>
          </w:tcPr>
          <w:p w:rsidR="00EB32D8" w:rsidRPr="00F31CC5" w:rsidRDefault="00EB32D8" w:rsidP="00EB32D8">
            <w:pPr>
              <w:jc w:val="center"/>
              <w:rPr>
                <w:rFonts w:ascii="宋体" w:eastAsia="宋体" w:hAnsi="宋体"/>
                <w:szCs w:val="21"/>
              </w:rPr>
            </w:pPr>
          </w:p>
        </w:tc>
        <w:tc>
          <w:tcPr>
            <w:tcW w:w="846" w:type="dxa"/>
            <w:vMerge/>
            <w:vAlign w:val="center"/>
            <w:hideMark/>
          </w:tcPr>
          <w:p w:rsidR="00EB32D8" w:rsidRPr="00F31CC5" w:rsidRDefault="00EB32D8" w:rsidP="00EB32D8">
            <w:pPr>
              <w:jc w:val="center"/>
              <w:rPr>
                <w:rFonts w:ascii="宋体" w:eastAsia="宋体" w:hAnsi="宋体"/>
                <w:szCs w:val="21"/>
              </w:rPr>
            </w:pPr>
          </w:p>
        </w:tc>
        <w:tc>
          <w:tcPr>
            <w:tcW w:w="2722"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一次性使用去白细胞过滤器</w:t>
            </w:r>
          </w:p>
        </w:tc>
        <w:tc>
          <w:tcPr>
            <w:tcW w:w="2268"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YY 0329-2009一次性使用去白细胞滤器</w:t>
            </w: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r>
      <w:tr w:rsidR="00EB32D8" w:rsidRPr="00F31CC5" w:rsidTr="00A43C71">
        <w:trPr>
          <w:trHeight w:val="3240"/>
          <w:jc w:val="center"/>
        </w:trPr>
        <w:tc>
          <w:tcPr>
            <w:tcW w:w="951"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lastRenderedPageBreak/>
              <w:t>14-05非血管内导（插）管</w:t>
            </w:r>
          </w:p>
        </w:tc>
        <w:tc>
          <w:tcPr>
            <w:tcW w:w="846"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03导尿管</w:t>
            </w:r>
          </w:p>
        </w:tc>
        <w:tc>
          <w:tcPr>
            <w:tcW w:w="2722"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无球囊导尿管、双腔球囊导尿管、三腔球囊导尿管、硅橡胶导尿管、橡胶导尿管、导尿管、硅橡胶带囊尿道导管、尿道导管、双气囊三腔导管、无菌梅花头导尿引流管、气囊导尿管、双囊四腔导尿管、医用橡胶导尿管、乳胶导尿管、多腔球囊导尿管、测温导尿管、乳胶菌状导尿管、单腔导尿管、双腔气囊导尿管、间歇性导尿管</w:t>
            </w:r>
          </w:p>
        </w:tc>
        <w:tc>
          <w:tcPr>
            <w:tcW w:w="2268"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YY 0325-2016一次性使用无菌导尿管</w:t>
            </w: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r>
      <w:tr w:rsidR="00EB32D8" w:rsidRPr="00F31CC5" w:rsidTr="00A43C71">
        <w:trPr>
          <w:trHeight w:val="720"/>
          <w:jc w:val="center"/>
        </w:trPr>
        <w:tc>
          <w:tcPr>
            <w:tcW w:w="951"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14-07清洗、灌洗、吸引、给药器械</w:t>
            </w:r>
          </w:p>
        </w:tc>
        <w:tc>
          <w:tcPr>
            <w:tcW w:w="846"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01冲洗器械</w:t>
            </w:r>
          </w:p>
        </w:tc>
        <w:tc>
          <w:tcPr>
            <w:tcW w:w="2722"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洗胃机</w:t>
            </w:r>
          </w:p>
        </w:tc>
        <w:tc>
          <w:tcPr>
            <w:tcW w:w="2268"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YY 1105-2008电动洗胃机</w:t>
            </w: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r>
      <w:tr w:rsidR="00EB32D8" w:rsidRPr="00F31CC5" w:rsidTr="00A43C71">
        <w:trPr>
          <w:trHeight w:val="540"/>
          <w:jc w:val="center"/>
        </w:trPr>
        <w:tc>
          <w:tcPr>
            <w:tcW w:w="951"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14-09不可吸收外科敷料</w:t>
            </w:r>
          </w:p>
        </w:tc>
        <w:tc>
          <w:tcPr>
            <w:tcW w:w="846"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01外科织造布类敷料</w:t>
            </w:r>
          </w:p>
        </w:tc>
        <w:tc>
          <w:tcPr>
            <w:tcW w:w="2722"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外科纱布敷料</w:t>
            </w:r>
          </w:p>
        </w:tc>
        <w:tc>
          <w:tcPr>
            <w:tcW w:w="2268"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YY 0594-2006外科纱布敷料通用要求</w:t>
            </w: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r>
      <w:tr w:rsidR="00EB32D8" w:rsidRPr="00F31CC5" w:rsidTr="00A43C71">
        <w:trPr>
          <w:trHeight w:val="810"/>
          <w:jc w:val="center"/>
        </w:trPr>
        <w:tc>
          <w:tcPr>
            <w:tcW w:w="951"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lastRenderedPageBreak/>
              <w:t>14-13手术室感染控制用品</w:t>
            </w:r>
          </w:p>
        </w:tc>
        <w:tc>
          <w:tcPr>
            <w:tcW w:w="846"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02手术膜</w:t>
            </w:r>
          </w:p>
        </w:tc>
        <w:tc>
          <w:tcPr>
            <w:tcW w:w="2722"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手术膜、手术贴膜、医用手术薄膜巾、手术薄膜、医用手术护膜</w:t>
            </w:r>
          </w:p>
        </w:tc>
        <w:tc>
          <w:tcPr>
            <w:tcW w:w="2268"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YY 0852-2011一次性使用无菌手术膜</w:t>
            </w: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r>
      <w:tr w:rsidR="00EB32D8" w:rsidRPr="00F31CC5" w:rsidTr="00A43C71">
        <w:trPr>
          <w:trHeight w:val="285"/>
          <w:jc w:val="center"/>
        </w:trPr>
        <w:tc>
          <w:tcPr>
            <w:tcW w:w="951" w:type="dxa"/>
            <w:vMerge w:val="restart"/>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14-14医护人员防护用品</w:t>
            </w:r>
          </w:p>
        </w:tc>
        <w:tc>
          <w:tcPr>
            <w:tcW w:w="846" w:type="dxa"/>
            <w:vMerge w:val="restart"/>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01防护口罩</w:t>
            </w:r>
          </w:p>
        </w:tc>
        <w:tc>
          <w:tcPr>
            <w:tcW w:w="2722"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外科口罩</w:t>
            </w:r>
          </w:p>
        </w:tc>
        <w:tc>
          <w:tcPr>
            <w:tcW w:w="2268"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YY 0469-2011医用外科口罩</w:t>
            </w: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r>
      <w:tr w:rsidR="00EB32D8" w:rsidRPr="00F31CC5" w:rsidTr="00A43C71">
        <w:trPr>
          <w:trHeight w:val="285"/>
          <w:jc w:val="center"/>
        </w:trPr>
        <w:tc>
          <w:tcPr>
            <w:tcW w:w="951" w:type="dxa"/>
            <w:vMerge/>
            <w:vAlign w:val="center"/>
            <w:hideMark/>
          </w:tcPr>
          <w:p w:rsidR="00EB32D8" w:rsidRPr="00F31CC5" w:rsidRDefault="00EB32D8" w:rsidP="00EB32D8">
            <w:pPr>
              <w:jc w:val="center"/>
              <w:rPr>
                <w:rFonts w:ascii="宋体" w:eastAsia="宋体" w:hAnsi="宋体"/>
                <w:szCs w:val="21"/>
              </w:rPr>
            </w:pPr>
          </w:p>
        </w:tc>
        <w:tc>
          <w:tcPr>
            <w:tcW w:w="846" w:type="dxa"/>
            <w:vMerge/>
            <w:vAlign w:val="center"/>
            <w:hideMark/>
          </w:tcPr>
          <w:p w:rsidR="00EB32D8" w:rsidRPr="00F31CC5" w:rsidRDefault="00EB32D8" w:rsidP="00EB32D8">
            <w:pPr>
              <w:jc w:val="center"/>
              <w:rPr>
                <w:rFonts w:ascii="宋体" w:eastAsia="宋体" w:hAnsi="宋体"/>
                <w:szCs w:val="21"/>
              </w:rPr>
            </w:pPr>
          </w:p>
        </w:tc>
        <w:tc>
          <w:tcPr>
            <w:tcW w:w="2722"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医用防护口罩</w:t>
            </w:r>
          </w:p>
        </w:tc>
        <w:tc>
          <w:tcPr>
            <w:tcW w:w="2268"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GB 19083-2010医用防护口罩技术要求</w:t>
            </w: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r>
      <w:tr w:rsidR="00EB32D8" w:rsidRPr="00F31CC5" w:rsidTr="00A43C71">
        <w:trPr>
          <w:trHeight w:val="540"/>
          <w:jc w:val="center"/>
        </w:trPr>
        <w:tc>
          <w:tcPr>
            <w:tcW w:w="951" w:type="dxa"/>
            <w:vMerge/>
            <w:vAlign w:val="center"/>
            <w:hideMark/>
          </w:tcPr>
          <w:p w:rsidR="00EB32D8" w:rsidRPr="00F31CC5" w:rsidRDefault="00EB32D8" w:rsidP="00EB32D8">
            <w:pPr>
              <w:jc w:val="center"/>
              <w:rPr>
                <w:rFonts w:ascii="宋体" w:eastAsia="宋体" w:hAnsi="宋体"/>
                <w:szCs w:val="21"/>
              </w:rPr>
            </w:pPr>
          </w:p>
        </w:tc>
        <w:tc>
          <w:tcPr>
            <w:tcW w:w="846"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02防护服</w:t>
            </w:r>
          </w:p>
        </w:tc>
        <w:tc>
          <w:tcPr>
            <w:tcW w:w="2722"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一次性医用防护服</w:t>
            </w:r>
          </w:p>
        </w:tc>
        <w:tc>
          <w:tcPr>
            <w:tcW w:w="2268"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GB 19082-2009医用一次性防护服技术要求</w:t>
            </w: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r>
      <w:tr w:rsidR="00EB32D8" w:rsidRPr="00F31CC5" w:rsidTr="00A43C71">
        <w:trPr>
          <w:trHeight w:val="285"/>
          <w:jc w:val="center"/>
        </w:trPr>
        <w:tc>
          <w:tcPr>
            <w:tcW w:w="951" w:type="dxa"/>
            <w:vMerge w:val="restart"/>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15-03医用病床</w:t>
            </w:r>
          </w:p>
        </w:tc>
        <w:tc>
          <w:tcPr>
            <w:tcW w:w="846"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01电动病床</w:t>
            </w:r>
          </w:p>
        </w:tc>
        <w:tc>
          <w:tcPr>
            <w:tcW w:w="2722" w:type="dxa"/>
            <w:vMerge w:val="restart"/>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15-03下产品均适用</w:t>
            </w:r>
          </w:p>
        </w:tc>
        <w:tc>
          <w:tcPr>
            <w:tcW w:w="2268" w:type="dxa"/>
            <w:vMerge w:val="restart"/>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YY 9706.252-2021医用电气设备 第2-52部分:医用病床的基本安全和基本性能专用要求（实施时间：2024年5月1日）</w:t>
            </w: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r>
      <w:tr w:rsidR="00EB32D8" w:rsidRPr="00F31CC5" w:rsidTr="00A43C71">
        <w:trPr>
          <w:trHeight w:val="285"/>
          <w:jc w:val="center"/>
        </w:trPr>
        <w:tc>
          <w:tcPr>
            <w:tcW w:w="951" w:type="dxa"/>
            <w:vMerge/>
            <w:vAlign w:val="center"/>
            <w:hideMark/>
          </w:tcPr>
          <w:p w:rsidR="00EB32D8" w:rsidRPr="00F31CC5" w:rsidRDefault="00EB32D8" w:rsidP="00EB32D8">
            <w:pPr>
              <w:jc w:val="center"/>
              <w:rPr>
                <w:rFonts w:ascii="宋体" w:eastAsia="宋体" w:hAnsi="宋体"/>
                <w:szCs w:val="21"/>
              </w:rPr>
            </w:pPr>
          </w:p>
        </w:tc>
        <w:tc>
          <w:tcPr>
            <w:tcW w:w="846"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02手动病床</w:t>
            </w:r>
          </w:p>
        </w:tc>
        <w:tc>
          <w:tcPr>
            <w:tcW w:w="2722" w:type="dxa"/>
            <w:vMerge/>
            <w:vAlign w:val="center"/>
            <w:hideMark/>
          </w:tcPr>
          <w:p w:rsidR="00EB32D8" w:rsidRPr="00F31CC5" w:rsidRDefault="00EB32D8" w:rsidP="00EB32D8">
            <w:pPr>
              <w:jc w:val="center"/>
              <w:rPr>
                <w:rFonts w:ascii="宋体" w:eastAsia="宋体" w:hAnsi="宋体"/>
                <w:szCs w:val="21"/>
              </w:rPr>
            </w:pPr>
          </w:p>
        </w:tc>
        <w:tc>
          <w:tcPr>
            <w:tcW w:w="2268" w:type="dxa"/>
            <w:vMerge/>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r>
      <w:tr w:rsidR="00EB32D8" w:rsidRPr="00F31CC5" w:rsidTr="00A43C71">
        <w:trPr>
          <w:trHeight w:val="285"/>
          <w:jc w:val="center"/>
        </w:trPr>
        <w:tc>
          <w:tcPr>
            <w:tcW w:w="951" w:type="dxa"/>
            <w:vMerge/>
            <w:vAlign w:val="center"/>
            <w:hideMark/>
          </w:tcPr>
          <w:p w:rsidR="00EB32D8" w:rsidRPr="00F31CC5" w:rsidRDefault="00EB32D8" w:rsidP="00EB32D8">
            <w:pPr>
              <w:jc w:val="center"/>
              <w:rPr>
                <w:rFonts w:ascii="宋体" w:eastAsia="宋体" w:hAnsi="宋体"/>
                <w:szCs w:val="21"/>
              </w:rPr>
            </w:pPr>
          </w:p>
        </w:tc>
        <w:tc>
          <w:tcPr>
            <w:tcW w:w="846"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03医用婴儿床</w:t>
            </w:r>
          </w:p>
        </w:tc>
        <w:tc>
          <w:tcPr>
            <w:tcW w:w="2722" w:type="dxa"/>
            <w:vMerge/>
            <w:vAlign w:val="center"/>
            <w:hideMark/>
          </w:tcPr>
          <w:p w:rsidR="00EB32D8" w:rsidRPr="00F31CC5" w:rsidRDefault="00EB32D8" w:rsidP="00EB32D8">
            <w:pPr>
              <w:jc w:val="center"/>
              <w:rPr>
                <w:rFonts w:ascii="宋体" w:eastAsia="宋体" w:hAnsi="宋体"/>
                <w:szCs w:val="21"/>
              </w:rPr>
            </w:pPr>
          </w:p>
        </w:tc>
        <w:tc>
          <w:tcPr>
            <w:tcW w:w="2268" w:type="dxa"/>
            <w:vMerge/>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r>
      <w:tr w:rsidR="00EB32D8" w:rsidRPr="00F31CC5" w:rsidTr="00A43C71">
        <w:trPr>
          <w:trHeight w:val="285"/>
          <w:jc w:val="center"/>
        </w:trPr>
        <w:tc>
          <w:tcPr>
            <w:tcW w:w="951" w:type="dxa"/>
            <w:vMerge w:val="restart"/>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16-03视光设备和器具</w:t>
            </w:r>
          </w:p>
        </w:tc>
        <w:tc>
          <w:tcPr>
            <w:tcW w:w="846" w:type="dxa"/>
            <w:vMerge w:val="restart"/>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01 验光设备和器具</w:t>
            </w:r>
          </w:p>
        </w:tc>
        <w:tc>
          <w:tcPr>
            <w:tcW w:w="2722"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验光仪</w:t>
            </w:r>
          </w:p>
        </w:tc>
        <w:tc>
          <w:tcPr>
            <w:tcW w:w="2268"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YY 0673-2008眼科仪器 验光仪</w:t>
            </w: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r>
      <w:tr w:rsidR="00EB32D8" w:rsidRPr="00F31CC5" w:rsidTr="00A43C71">
        <w:trPr>
          <w:trHeight w:val="285"/>
          <w:jc w:val="center"/>
        </w:trPr>
        <w:tc>
          <w:tcPr>
            <w:tcW w:w="951" w:type="dxa"/>
            <w:vMerge/>
            <w:vAlign w:val="center"/>
            <w:hideMark/>
          </w:tcPr>
          <w:p w:rsidR="00EB32D8" w:rsidRPr="00F31CC5" w:rsidRDefault="00EB32D8" w:rsidP="00EB32D8">
            <w:pPr>
              <w:jc w:val="center"/>
              <w:rPr>
                <w:rFonts w:ascii="宋体" w:eastAsia="宋体" w:hAnsi="宋体"/>
                <w:szCs w:val="21"/>
              </w:rPr>
            </w:pPr>
          </w:p>
        </w:tc>
        <w:tc>
          <w:tcPr>
            <w:tcW w:w="846" w:type="dxa"/>
            <w:vMerge/>
            <w:vAlign w:val="center"/>
            <w:hideMark/>
          </w:tcPr>
          <w:p w:rsidR="00EB32D8" w:rsidRPr="00F31CC5" w:rsidRDefault="00EB32D8" w:rsidP="00EB32D8">
            <w:pPr>
              <w:jc w:val="center"/>
              <w:rPr>
                <w:rFonts w:ascii="宋体" w:eastAsia="宋体" w:hAnsi="宋体"/>
                <w:szCs w:val="21"/>
              </w:rPr>
            </w:pPr>
          </w:p>
        </w:tc>
        <w:tc>
          <w:tcPr>
            <w:tcW w:w="2722"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验光头</w:t>
            </w:r>
          </w:p>
        </w:tc>
        <w:tc>
          <w:tcPr>
            <w:tcW w:w="2268"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YY 0674-2008眼科仪器 验光头</w:t>
            </w: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r>
      <w:tr w:rsidR="00EB32D8" w:rsidRPr="00F31CC5" w:rsidTr="00A43C71">
        <w:trPr>
          <w:trHeight w:val="540"/>
          <w:jc w:val="center"/>
        </w:trPr>
        <w:tc>
          <w:tcPr>
            <w:tcW w:w="951" w:type="dxa"/>
            <w:vMerge/>
            <w:vAlign w:val="center"/>
            <w:hideMark/>
          </w:tcPr>
          <w:p w:rsidR="00EB32D8" w:rsidRPr="00F31CC5" w:rsidRDefault="00EB32D8" w:rsidP="00EB32D8">
            <w:pPr>
              <w:jc w:val="center"/>
              <w:rPr>
                <w:rFonts w:ascii="宋体" w:eastAsia="宋体" w:hAnsi="宋体"/>
                <w:szCs w:val="21"/>
              </w:rPr>
            </w:pPr>
          </w:p>
        </w:tc>
        <w:tc>
          <w:tcPr>
            <w:tcW w:w="846"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02 视功能检查设备和器具</w:t>
            </w:r>
          </w:p>
        </w:tc>
        <w:tc>
          <w:tcPr>
            <w:tcW w:w="2722"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角膜曲率计</w:t>
            </w:r>
          </w:p>
        </w:tc>
        <w:tc>
          <w:tcPr>
            <w:tcW w:w="2268"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GB 38455-2019眼科仪器 角膜曲率计（实施时间2022/1/1）</w:t>
            </w: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r>
      <w:tr w:rsidR="00EB32D8" w:rsidRPr="00F31CC5" w:rsidTr="00A43C71">
        <w:trPr>
          <w:trHeight w:val="1350"/>
          <w:jc w:val="center"/>
        </w:trPr>
        <w:tc>
          <w:tcPr>
            <w:tcW w:w="951" w:type="dxa"/>
            <w:vMerge w:val="restart"/>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lastRenderedPageBreak/>
              <w:t>16-04眼科测量诊断设备和器具</w:t>
            </w:r>
          </w:p>
        </w:tc>
        <w:tc>
          <w:tcPr>
            <w:tcW w:w="846"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01眼科激光诊断设备</w:t>
            </w:r>
          </w:p>
        </w:tc>
        <w:tc>
          <w:tcPr>
            <w:tcW w:w="2722"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16-04-01下产品均适用</w:t>
            </w:r>
          </w:p>
        </w:tc>
        <w:tc>
          <w:tcPr>
            <w:tcW w:w="2268"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GB 9706.222-2022  医用电气设备 第2-22部分：外科、整形、治疗和诊断用激光设备的基本安全和基本性能专用要求（实施时间：2024年5月1日）</w:t>
            </w:r>
          </w:p>
        </w:tc>
        <w:tc>
          <w:tcPr>
            <w:tcW w:w="2268"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GB 7247.1-2012 激光产品的安全 第1部分：设备分类、要求</w:t>
            </w: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r>
      <w:tr w:rsidR="00EB32D8" w:rsidRPr="00F31CC5" w:rsidTr="00A43C71">
        <w:trPr>
          <w:trHeight w:val="1350"/>
          <w:jc w:val="center"/>
        </w:trPr>
        <w:tc>
          <w:tcPr>
            <w:tcW w:w="951" w:type="dxa"/>
            <w:vMerge/>
            <w:vAlign w:val="center"/>
            <w:hideMark/>
          </w:tcPr>
          <w:p w:rsidR="00EB32D8" w:rsidRPr="00F31CC5" w:rsidRDefault="00EB32D8" w:rsidP="00EB32D8">
            <w:pPr>
              <w:jc w:val="center"/>
              <w:rPr>
                <w:rFonts w:ascii="宋体" w:eastAsia="宋体" w:hAnsi="宋体"/>
                <w:szCs w:val="21"/>
              </w:rPr>
            </w:pPr>
          </w:p>
        </w:tc>
        <w:tc>
          <w:tcPr>
            <w:tcW w:w="846"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05眼用照相机</w:t>
            </w:r>
          </w:p>
        </w:tc>
        <w:tc>
          <w:tcPr>
            <w:tcW w:w="2722"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眼底照相机、数字眼底照相机、免散瞳眼底照相机、免散瞳数码眼底照相机、无散瞳数码眼底照相机、手持式免散瞳眼底照相机</w:t>
            </w:r>
          </w:p>
        </w:tc>
        <w:tc>
          <w:tcPr>
            <w:tcW w:w="2268"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YY 0634-2008眼科仪器 眼底照相机</w:t>
            </w: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r>
      <w:tr w:rsidR="00EB32D8" w:rsidRPr="00F31CC5" w:rsidTr="00A43C71">
        <w:trPr>
          <w:trHeight w:val="1350"/>
          <w:jc w:val="center"/>
        </w:trPr>
        <w:tc>
          <w:tcPr>
            <w:tcW w:w="951" w:type="dxa"/>
            <w:vMerge w:val="restart"/>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16-05眼科治疗和手术设备、辅助器具</w:t>
            </w:r>
          </w:p>
        </w:tc>
        <w:tc>
          <w:tcPr>
            <w:tcW w:w="846" w:type="dxa"/>
            <w:vMerge w:val="restart"/>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02眼科激光治疗设备</w:t>
            </w:r>
          </w:p>
        </w:tc>
        <w:tc>
          <w:tcPr>
            <w:tcW w:w="2722"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16-05-02下产品均适用</w:t>
            </w:r>
          </w:p>
        </w:tc>
        <w:tc>
          <w:tcPr>
            <w:tcW w:w="2268"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GB 7247.1-2012 激光产品的安全 第1部分：设备分类、要求</w:t>
            </w:r>
          </w:p>
        </w:tc>
        <w:tc>
          <w:tcPr>
            <w:tcW w:w="2268"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GB 9706.222-2022  医用电气设备 第2-22部分：外科、整形、治疗和诊断用激光设备的基本安全和基本性能专用要求（实施时间：2024年5月1日）</w:t>
            </w: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r>
      <w:tr w:rsidR="00EB32D8" w:rsidRPr="00F31CC5" w:rsidTr="00A43C71">
        <w:trPr>
          <w:trHeight w:val="1500"/>
          <w:jc w:val="center"/>
        </w:trPr>
        <w:tc>
          <w:tcPr>
            <w:tcW w:w="951" w:type="dxa"/>
            <w:vMerge/>
            <w:vAlign w:val="center"/>
            <w:hideMark/>
          </w:tcPr>
          <w:p w:rsidR="00EB32D8" w:rsidRPr="00F31CC5" w:rsidRDefault="00EB32D8" w:rsidP="00EB32D8">
            <w:pPr>
              <w:jc w:val="center"/>
              <w:rPr>
                <w:rFonts w:ascii="宋体" w:eastAsia="宋体" w:hAnsi="宋体"/>
                <w:szCs w:val="21"/>
              </w:rPr>
            </w:pPr>
          </w:p>
        </w:tc>
        <w:tc>
          <w:tcPr>
            <w:tcW w:w="846" w:type="dxa"/>
            <w:vMerge/>
            <w:vAlign w:val="center"/>
            <w:hideMark/>
          </w:tcPr>
          <w:p w:rsidR="00EB32D8" w:rsidRPr="00F31CC5" w:rsidRDefault="00EB32D8" w:rsidP="00EB32D8">
            <w:pPr>
              <w:jc w:val="center"/>
              <w:rPr>
                <w:rFonts w:ascii="宋体" w:eastAsia="宋体" w:hAnsi="宋体"/>
                <w:szCs w:val="21"/>
              </w:rPr>
            </w:pPr>
          </w:p>
        </w:tc>
        <w:tc>
          <w:tcPr>
            <w:tcW w:w="2722"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半导体激光眼科治疗机</w:t>
            </w:r>
          </w:p>
        </w:tc>
        <w:tc>
          <w:tcPr>
            <w:tcW w:w="2268"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YY 1289-2016激光治疗设备 眼科半导体激光光凝仪</w:t>
            </w:r>
          </w:p>
        </w:tc>
        <w:tc>
          <w:tcPr>
            <w:tcW w:w="2268"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GB 7247.1-2012 激光产品的安全 第1部分：设备分类、要求</w:t>
            </w:r>
          </w:p>
        </w:tc>
        <w:tc>
          <w:tcPr>
            <w:tcW w:w="2268"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GB 9706.222-2022  医用电气设备 第2-22部分：外科、整形、治疗和诊断用激光设备的基本安全和基本性能专用要求（实施时间：2024年5月1日）</w:t>
            </w:r>
          </w:p>
        </w:tc>
        <w:tc>
          <w:tcPr>
            <w:tcW w:w="2268" w:type="dxa"/>
            <w:vAlign w:val="center"/>
            <w:hideMark/>
          </w:tcPr>
          <w:p w:rsidR="00EB32D8" w:rsidRPr="00F31CC5" w:rsidRDefault="00EB32D8" w:rsidP="00EB32D8">
            <w:pPr>
              <w:jc w:val="center"/>
              <w:rPr>
                <w:rFonts w:ascii="宋体" w:eastAsia="宋体" w:hAnsi="宋体"/>
                <w:szCs w:val="21"/>
              </w:rPr>
            </w:pPr>
          </w:p>
        </w:tc>
      </w:tr>
      <w:tr w:rsidR="00EB32D8" w:rsidRPr="00F31CC5" w:rsidTr="00A43C71">
        <w:trPr>
          <w:trHeight w:val="1350"/>
          <w:jc w:val="center"/>
        </w:trPr>
        <w:tc>
          <w:tcPr>
            <w:tcW w:w="951" w:type="dxa"/>
            <w:vMerge/>
            <w:vAlign w:val="center"/>
            <w:hideMark/>
          </w:tcPr>
          <w:p w:rsidR="00EB32D8" w:rsidRPr="00F31CC5" w:rsidRDefault="00EB32D8" w:rsidP="00EB32D8">
            <w:pPr>
              <w:jc w:val="center"/>
              <w:rPr>
                <w:rFonts w:ascii="宋体" w:eastAsia="宋体" w:hAnsi="宋体"/>
                <w:szCs w:val="21"/>
              </w:rPr>
            </w:pPr>
          </w:p>
        </w:tc>
        <w:tc>
          <w:tcPr>
            <w:tcW w:w="846" w:type="dxa"/>
            <w:vMerge/>
            <w:vAlign w:val="center"/>
            <w:hideMark/>
          </w:tcPr>
          <w:p w:rsidR="00EB32D8" w:rsidRPr="00F31CC5" w:rsidRDefault="00EB32D8" w:rsidP="00EB32D8">
            <w:pPr>
              <w:jc w:val="center"/>
              <w:rPr>
                <w:rFonts w:ascii="宋体" w:eastAsia="宋体" w:hAnsi="宋体"/>
                <w:szCs w:val="21"/>
              </w:rPr>
            </w:pPr>
          </w:p>
        </w:tc>
        <w:tc>
          <w:tcPr>
            <w:tcW w:w="2722"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准分子激光角膜屈光治疗机</w:t>
            </w:r>
          </w:p>
        </w:tc>
        <w:tc>
          <w:tcPr>
            <w:tcW w:w="2268"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YY 0599-2015激光治疗设备准分子激光角膜屈光治疗机</w:t>
            </w:r>
          </w:p>
        </w:tc>
        <w:tc>
          <w:tcPr>
            <w:tcW w:w="2268"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GB 7247.1-2012 激光产品的安全 第1部分：设备分类、要求</w:t>
            </w:r>
          </w:p>
        </w:tc>
        <w:tc>
          <w:tcPr>
            <w:tcW w:w="2268"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GB 9706.222-2022  医用电气设备 第2-22部分：外科、整形、治疗和诊断用激光设备的基本安全和基本性能专用要求（实施时间：2024年5月1日）</w:t>
            </w:r>
          </w:p>
        </w:tc>
        <w:tc>
          <w:tcPr>
            <w:tcW w:w="2268" w:type="dxa"/>
            <w:vAlign w:val="center"/>
            <w:hideMark/>
          </w:tcPr>
          <w:p w:rsidR="00EB32D8" w:rsidRPr="00F31CC5" w:rsidRDefault="00EB32D8" w:rsidP="00EB32D8">
            <w:pPr>
              <w:jc w:val="center"/>
              <w:rPr>
                <w:rFonts w:ascii="宋体" w:eastAsia="宋体" w:hAnsi="宋体"/>
                <w:szCs w:val="21"/>
              </w:rPr>
            </w:pPr>
          </w:p>
        </w:tc>
      </w:tr>
      <w:tr w:rsidR="00EB32D8" w:rsidRPr="00F31CC5" w:rsidTr="00A43C71">
        <w:trPr>
          <w:trHeight w:val="1350"/>
          <w:jc w:val="center"/>
        </w:trPr>
        <w:tc>
          <w:tcPr>
            <w:tcW w:w="951" w:type="dxa"/>
            <w:vMerge/>
            <w:vAlign w:val="center"/>
            <w:hideMark/>
          </w:tcPr>
          <w:p w:rsidR="00EB32D8" w:rsidRPr="00F31CC5" w:rsidRDefault="00EB32D8" w:rsidP="00EB32D8">
            <w:pPr>
              <w:jc w:val="center"/>
              <w:rPr>
                <w:rFonts w:ascii="宋体" w:eastAsia="宋体" w:hAnsi="宋体"/>
                <w:szCs w:val="21"/>
              </w:rPr>
            </w:pPr>
          </w:p>
        </w:tc>
        <w:tc>
          <w:tcPr>
            <w:tcW w:w="846" w:type="dxa"/>
            <w:vMerge/>
            <w:vAlign w:val="center"/>
            <w:hideMark/>
          </w:tcPr>
          <w:p w:rsidR="00EB32D8" w:rsidRPr="00F31CC5" w:rsidRDefault="00EB32D8" w:rsidP="00EB32D8">
            <w:pPr>
              <w:jc w:val="center"/>
              <w:rPr>
                <w:rFonts w:ascii="宋体" w:eastAsia="宋体" w:hAnsi="宋体"/>
                <w:szCs w:val="21"/>
              </w:rPr>
            </w:pPr>
          </w:p>
        </w:tc>
        <w:tc>
          <w:tcPr>
            <w:tcW w:w="2722"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Q开关掺钕钇铝石榴石激光眼科治疗机</w:t>
            </w:r>
          </w:p>
        </w:tc>
        <w:tc>
          <w:tcPr>
            <w:tcW w:w="2268"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YY 0789-2010Q 开关 Nd：YAG 激光眼科治疗机</w:t>
            </w:r>
          </w:p>
        </w:tc>
        <w:tc>
          <w:tcPr>
            <w:tcW w:w="2268"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GB 7247.1-2012 激光产品的安全 第1部分：设备分类、要求</w:t>
            </w:r>
          </w:p>
        </w:tc>
        <w:tc>
          <w:tcPr>
            <w:tcW w:w="2268"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GB 9706.222-2022  医用电气设备 第2-22部分：外科、整形、治疗和诊断用激光设备的基本安全和基本性能专用要求（实施时间：2024年5月1日）</w:t>
            </w:r>
          </w:p>
        </w:tc>
        <w:tc>
          <w:tcPr>
            <w:tcW w:w="2268" w:type="dxa"/>
            <w:vAlign w:val="center"/>
            <w:hideMark/>
          </w:tcPr>
          <w:p w:rsidR="00EB32D8" w:rsidRPr="00F31CC5" w:rsidRDefault="00EB32D8" w:rsidP="00EB32D8">
            <w:pPr>
              <w:jc w:val="center"/>
              <w:rPr>
                <w:rFonts w:ascii="宋体" w:eastAsia="宋体" w:hAnsi="宋体"/>
                <w:szCs w:val="21"/>
              </w:rPr>
            </w:pPr>
          </w:p>
        </w:tc>
      </w:tr>
      <w:tr w:rsidR="00EB32D8" w:rsidRPr="00F31CC5" w:rsidTr="00A43C71">
        <w:trPr>
          <w:trHeight w:val="540"/>
          <w:jc w:val="center"/>
        </w:trPr>
        <w:tc>
          <w:tcPr>
            <w:tcW w:w="951" w:type="dxa"/>
            <w:vMerge/>
            <w:vAlign w:val="center"/>
            <w:hideMark/>
          </w:tcPr>
          <w:p w:rsidR="00EB32D8" w:rsidRPr="00F31CC5" w:rsidRDefault="00EB32D8" w:rsidP="00EB32D8">
            <w:pPr>
              <w:jc w:val="center"/>
              <w:rPr>
                <w:rFonts w:ascii="宋体" w:eastAsia="宋体" w:hAnsi="宋体"/>
                <w:szCs w:val="21"/>
              </w:rPr>
            </w:pPr>
          </w:p>
        </w:tc>
        <w:tc>
          <w:tcPr>
            <w:tcW w:w="846" w:type="dxa"/>
            <w:vMerge w:val="restart"/>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05其他眼科</w:t>
            </w:r>
            <w:r w:rsidRPr="00F31CC5">
              <w:rPr>
                <w:rFonts w:ascii="宋体" w:eastAsia="宋体" w:hAnsi="宋体" w:hint="eastAsia"/>
                <w:szCs w:val="21"/>
              </w:rPr>
              <w:lastRenderedPageBreak/>
              <w:t>治疗和手术设备</w:t>
            </w:r>
          </w:p>
        </w:tc>
        <w:tc>
          <w:tcPr>
            <w:tcW w:w="2722"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lastRenderedPageBreak/>
              <w:t>眼科手术显微镜</w:t>
            </w:r>
          </w:p>
        </w:tc>
        <w:tc>
          <w:tcPr>
            <w:tcW w:w="2268"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 xml:space="preserve">YY 1296-2016光学和光子学 手术显微镜 </w:t>
            </w:r>
            <w:r w:rsidRPr="00F31CC5">
              <w:rPr>
                <w:rFonts w:ascii="宋体" w:eastAsia="宋体" w:hAnsi="宋体" w:hint="eastAsia"/>
                <w:szCs w:val="21"/>
              </w:rPr>
              <w:lastRenderedPageBreak/>
              <w:t>眼科用手术显微镜的光危害</w:t>
            </w: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r>
      <w:tr w:rsidR="00EB32D8" w:rsidRPr="00F31CC5" w:rsidTr="00A43C71">
        <w:trPr>
          <w:trHeight w:val="540"/>
          <w:jc w:val="center"/>
        </w:trPr>
        <w:tc>
          <w:tcPr>
            <w:tcW w:w="951" w:type="dxa"/>
            <w:vMerge/>
            <w:vAlign w:val="center"/>
            <w:hideMark/>
          </w:tcPr>
          <w:p w:rsidR="00EB32D8" w:rsidRPr="00F31CC5" w:rsidRDefault="00EB32D8" w:rsidP="00EB32D8">
            <w:pPr>
              <w:jc w:val="center"/>
              <w:rPr>
                <w:rFonts w:ascii="宋体" w:eastAsia="宋体" w:hAnsi="宋体"/>
                <w:szCs w:val="21"/>
              </w:rPr>
            </w:pPr>
          </w:p>
        </w:tc>
        <w:tc>
          <w:tcPr>
            <w:tcW w:w="846" w:type="dxa"/>
            <w:vMerge/>
            <w:vAlign w:val="center"/>
            <w:hideMark/>
          </w:tcPr>
          <w:p w:rsidR="00EB32D8" w:rsidRPr="00F31CC5" w:rsidRDefault="00EB32D8" w:rsidP="00EB32D8">
            <w:pPr>
              <w:jc w:val="center"/>
              <w:rPr>
                <w:rFonts w:ascii="宋体" w:eastAsia="宋体" w:hAnsi="宋体"/>
                <w:szCs w:val="21"/>
              </w:rPr>
            </w:pPr>
          </w:p>
        </w:tc>
        <w:tc>
          <w:tcPr>
            <w:tcW w:w="2722"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眼科手术显微镜</w:t>
            </w:r>
          </w:p>
        </w:tc>
        <w:tc>
          <w:tcPr>
            <w:tcW w:w="2268"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GB 11239.1-2005手术显微镜 第1部分: 要求和试验方法</w:t>
            </w: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r>
      <w:tr w:rsidR="00EB32D8" w:rsidRPr="00F31CC5" w:rsidTr="00A43C71">
        <w:trPr>
          <w:trHeight w:val="540"/>
          <w:jc w:val="center"/>
        </w:trPr>
        <w:tc>
          <w:tcPr>
            <w:tcW w:w="951" w:type="dxa"/>
            <w:vMerge/>
            <w:vAlign w:val="center"/>
            <w:hideMark/>
          </w:tcPr>
          <w:p w:rsidR="00EB32D8" w:rsidRPr="00F31CC5" w:rsidRDefault="00EB32D8" w:rsidP="00EB32D8">
            <w:pPr>
              <w:jc w:val="center"/>
              <w:rPr>
                <w:rFonts w:ascii="宋体" w:eastAsia="宋体" w:hAnsi="宋体"/>
                <w:szCs w:val="21"/>
              </w:rPr>
            </w:pPr>
          </w:p>
        </w:tc>
        <w:tc>
          <w:tcPr>
            <w:tcW w:w="846" w:type="dxa"/>
            <w:vMerge w:val="restart"/>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06眼科治疗和手术辅助器具</w:t>
            </w:r>
          </w:p>
        </w:tc>
        <w:tc>
          <w:tcPr>
            <w:tcW w:w="2722"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眼内照明器、眼内照明器光纤探头</w:t>
            </w:r>
          </w:p>
        </w:tc>
        <w:tc>
          <w:tcPr>
            <w:tcW w:w="2268"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YY 0792.1-2016眼科仪器 眼内照明器 第1部分：要求和试验方法</w:t>
            </w: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r>
      <w:tr w:rsidR="00EB32D8" w:rsidRPr="00F31CC5" w:rsidTr="00A43C71">
        <w:trPr>
          <w:trHeight w:val="540"/>
          <w:jc w:val="center"/>
        </w:trPr>
        <w:tc>
          <w:tcPr>
            <w:tcW w:w="951" w:type="dxa"/>
            <w:vMerge/>
            <w:vAlign w:val="center"/>
            <w:hideMark/>
          </w:tcPr>
          <w:p w:rsidR="00EB32D8" w:rsidRPr="00F31CC5" w:rsidRDefault="00EB32D8" w:rsidP="00EB32D8">
            <w:pPr>
              <w:jc w:val="center"/>
              <w:rPr>
                <w:rFonts w:ascii="宋体" w:eastAsia="宋体" w:hAnsi="宋体"/>
                <w:szCs w:val="21"/>
              </w:rPr>
            </w:pPr>
          </w:p>
        </w:tc>
        <w:tc>
          <w:tcPr>
            <w:tcW w:w="846" w:type="dxa"/>
            <w:vMerge/>
            <w:vAlign w:val="center"/>
            <w:hideMark/>
          </w:tcPr>
          <w:p w:rsidR="00EB32D8" w:rsidRPr="00F31CC5" w:rsidRDefault="00EB32D8" w:rsidP="00EB32D8">
            <w:pPr>
              <w:jc w:val="center"/>
              <w:rPr>
                <w:rFonts w:ascii="宋体" w:eastAsia="宋体" w:hAnsi="宋体"/>
                <w:szCs w:val="21"/>
              </w:rPr>
            </w:pPr>
          </w:p>
        </w:tc>
        <w:tc>
          <w:tcPr>
            <w:tcW w:w="2722"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眼内照明器</w:t>
            </w:r>
          </w:p>
        </w:tc>
        <w:tc>
          <w:tcPr>
            <w:tcW w:w="2268"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YY 0792.2-2010眼科仪器 眼内照明器 第2部分：光辐射安全的基本要求和试验方法</w:t>
            </w: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r>
      <w:tr w:rsidR="00EB32D8" w:rsidRPr="00F31CC5" w:rsidTr="00A43C71">
        <w:trPr>
          <w:trHeight w:val="285"/>
          <w:jc w:val="center"/>
        </w:trPr>
        <w:tc>
          <w:tcPr>
            <w:tcW w:w="951" w:type="dxa"/>
            <w:vMerge w:val="restart"/>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16-06眼科矫治和防护器具</w:t>
            </w:r>
          </w:p>
        </w:tc>
        <w:tc>
          <w:tcPr>
            <w:tcW w:w="846" w:type="dxa"/>
            <w:vMerge w:val="restart"/>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01接触镜</w:t>
            </w:r>
          </w:p>
        </w:tc>
        <w:tc>
          <w:tcPr>
            <w:tcW w:w="2722"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角膜塑形用硬性透气接触镜</w:t>
            </w:r>
          </w:p>
        </w:tc>
        <w:tc>
          <w:tcPr>
            <w:tcW w:w="2268"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YY 0477-2016角膜塑形用硬性透气接触镜</w:t>
            </w: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r>
      <w:tr w:rsidR="00EB32D8" w:rsidRPr="00F31CC5" w:rsidTr="00A43C71">
        <w:trPr>
          <w:trHeight w:val="810"/>
          <w:jc w:val="center"/>
        </w:trPr>
        <w:tc>
          <w:tcPr>
            <w:tcW w:w="951" w:type="dxa"/>
            <w:vMerge/>
            <w:vAlign w:val="center"/>
            <w:hideMark/>
          </w:tcPr>
          <w:p w:rsidR="00EB32D8" w:rsidRPr="00F31CC5" w:rsidRDefault="00EB32D8" w:rsidP="00EB32D8">
            <w:pPr>
              <w:jc w:val="center"/>
              <w:rPr>
                <w:rFonts w:ascii="宋体" w:eastAsia="宋体" w:hAnsi="宋体"/>
                <w:szCs w:val="21"/>
              </w:rPr>
            </w:pPr>
          </w:p>
        </w:tc>
        <w:tc>
          <w:tcPr>
            <w:tcW w:w="846" w:type="dxa"/>
            <w:vMerge/>
            <w:vAlign w:val="center"/>
            <w:hideMark/>
          </w:tcPr>
          <w:p w:rsidR="00EB32D8" w:rsidRPr="00F31CC5" w:rsidRDefault="00EB32D8" w:rsidP="00EB32D8">
            <w:pPr>
              <w:jc w:val="center"/>
              <w:rPr>
                <w:rFonts w:ascii="宋体" w:eastAsia="宋体" w:hAnsi="宋体"/>
                <w:szCs w:val="21"/>
              </w:rPr>
            </w:pPr>
          </w:p>
        </w:tc>
        <w:tc>
          <w:tcPr>
            <w:tcW w:w="2722"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硬性角膜接触镜、硬性透氧角膜接触镜、角膜塑形用硬性透气接触镜</w:t>
            </w:r>
          </w:p>
        </w:tc>
        <w:tc>
          <w:tcPr>
            <w:tcW w:w="2268"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GB 11417.2-2012眼科光学 接触镜 第2部分：硬性接触镜</w:t>
            </w: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r>
      <w:tr w:rsidR="00EB32D8" w:rsidRPr="00F31CC5" w:rsidTr="00A43C71">
        <w:trPr>
          <w:trHeight w:val="1080"/>
          <w:jc w:val="center"/>
        </w:trPr>
        <w:tc>
          <w:tcPr>
            <w:tcW w:w="951" w:type="dxa"/>
            <w:vMerge/>
            <w:vAlign w:val="center"/>
            <w:hideMark/>
          </w:tcPr>
          <w:p w:rsidR="00EB32D8" w:rsidRPr="00F31CC5" w:rsidRDefault="00EB32D8" w:rsidP="00EB32D8">
            <w:pPr>
              <w:jc w:val="center"/>
              <w:rPr>
                <w:rFonts w:ascii="宋体" w:eastAsia="宋体" w:hAnsi="宋体"/>
                <w:szCs w:val="21"/>
              </w:rPr>
            </w:pPr>
          </w:p>
        </w:tc>
        <w:tc>
          <w:tcPr>
            <w:tcW w:w="846" w:type="dxa"/>
            <w:vMerge/>
            <w:vAlign w:val="center"/>
            <w:hideMark/>
          </w:tcPr>
          <w:p w:rsidR="00EB32D8" w:rsidRPr="00F31CC5" w:rsidRDefault="00EB32D8" w:rsidP="00EB32D8">
            <w:pPr>
              <w:jc w:val="center"/>
              <w:rPr>
                <w:rFonts w:ascii="宋体" w:eastAsia="宋体" w:hAnsi="宋体"/>
                <w:szCs w:val="21"/>
              </w:rPr>
            </w:pPr>
          </w:p>
        </w:tc>
        <w:tc>
          <w:tcPr>
            <w:tcW w:w="2722"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彩色软性亲水接触镜、散光软性亲水角膜接触镜、软性角膜接触镜、软性亲水接触镜、软性接触镜</w:t>
            </w:r>
          </w:p>
        </w:tc>
        <w:tc>
          <w:tcPr>
            <w:tcW w:w="2268"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GB 11417.3-2012眼科光学 接触镜 第3部分：软性接触镜</w:t>
            </w: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r>
      <w:tr w:rsidR="00EB32D8" w:rsidRPr="00F31CC5" w:rsidTr="00A43C71">
        <w:trPr>
          <w:trHeight w:val="4590"/>
          <w:jc w:val="center"/>
        </w:trPr>
        <w:tc>
          <w:tcPr>
            <w:tcW w:w="951" w:type="dxa"/>
            <w:vMerge/>
            <w:vAlign w:val="center"/>
            <w:hideMark/>
          </w:tcPr>
          <w:p w:rsidR="00EB32D8" w:rsidRPr="00F31CC5" w:rsidRDefault="00EB32D8" w:rsidP="00EB32D8">
            <w:pPr>
              <w:jc w:val="center"/>
              <w:rPr>
                <w:rFonts w:ascii="宋体" w:eastAsia="宋体" w:hAnsi="宋体"/>
                <w:szCs w:val="21"/>
              </w:rPr>
            </w:pPr>
          </w:p>
        </w:tc>
        <w:tc>
          <w:tcPr>
            <w:tcW w:w="846"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02接触镜护理产品</w:t>
            </w:r>
          </w:p>
        </w:tc>
        <w:tc>
          <w:tcPr>
            <w:tcW w:w="2722"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接触镜无菌生理盐水护理液、接触镜护理盐溶液</w:t>
            </w:r>
            <w:r w:rsidRPr="00F31CC5">
              <w:rPr>
                <w:rFonts w:ascii="宋体" w:eastAsia="宋体" w:hAnsi="宋体" w:hint="eastAsia"/>
                <w:szCs w:val="21"/>
              </w:rPr>
              <w:br/>
            </w:r>
            <w:r w:rsidRPr="00F31CC5">
              <w:rPr>
                <w:rFonts w:ascii="宋体" w:eastAsia="宋体" w:hAnsi="宋体" w:hint="eastAsia"/>
                <w:szCs w:val="21"/>
              </w:rPr>
              <w:br/>
              <w:t>硬性透气接触镜清洁液、硬性接触镜酶清洁剂、接触镜除蛋白护理液、除蛋白护理液、接触镜去蛋白片</w:t>
            </w:r>
            <w:r w:rsidRPr="00F31CC5">
              <w:rPr>
                <w:rFonts w:ascii="宋体" w:eastAsia="宋体" w:hAnsi="宋体" w:hint="eastAsia"/>
                <w:szCs w:val="21"/>
              </w:rPr>
              <w:br/>
            </w:r>
            <w:r w:rsidRPr="00F31CC5">
              <w:rPr>
                <w:rFonts w:ascii="宋体" w:eastAsia="宋体" w:hAnsi="宋体" w:hint="eastAsia"/>
                <w:szCs w:val="21"/>
              </w:rPr>
              <w:br/>
              <w:t>双氧护理液、双氧水接触镜消毒液</w:t>
            </w:r>
            <w:r w:rsidRPr="00F31CC5">
              <w:rPr>
                <w:rFonts w:ascii="宋体" w:eastAsia="宋体" w:hAnsi="宋体" w:hint="eastAsia"/>
                <w:szCs w:val="21"/>
              </w:rPr>
              <w:br/>
            </w:r>
            <w:r w:rsidRPr="00F31CC5">
              <w:rPr>
                <w:rFonts w:ascii="宋体" w:eastAsia="宋体" w:hAnsi="宋体" w:hint="eastAsia"/>
                <w:szCs w:val="21"/>
              </w:rPr>
              <w:br/>
              <w:t>硬性接触镜护理液、接触镜护理液、硬性透气接触镜用护理液、软性接触镜护理液</w:t>
            </w:r>
            <w:r w:rsidRPr="00F31CC5">
              <w:rPr>
                <w:rFonts w:ascii="宋体" w:eastAsia="宋体" w:hAnsi="宋体" w:hint="eastAsia"/>
                <w:szCs w:val="21"/>
              </w:rPr>
              <w:br/>
            </w:r>
            <w:r w:rsidRPr="00F31CC5">
              <w:rPr>
                <w:rFonts w:ascii="宋体" w:eastAsia="宋体" w:hAnsi="宋体" w:hint="eastAsia"/>
                <w:szCs w:val="21"/>
              </w:rPr>
              <w:br/>
              <w:t>接触镜润滑液、硬性透气接触镜润滑液、接触镜湿润液</w:t>
            </w:r>
          </w:p>
        </w:tc>
        <w:tc>
          <w:tcPr>
            <w:tcW w:w="2268"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YY 0719.2-2009眼科光学 接触镜护理产品 第2部分：基本要求</w:t>
            </w: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r>
      <w:tr w:rsidR="00EB32D8" w:rsidRPr="00F31CC5" w:rsidTr="00A43C71">
        <w:trPr>
          <w:trHeight w:val="540"/>
          <w:jc w:val="center"/>
        </w:trPr>
        <w:tc>
          <w:tcPr>
            <w:tcW w:w="951" w:type="dxa"/>
            <w:vMerge/>
            <w:vAlign w:val="center"/>
            <w:hideMark/>
          </w:tcPr>
          <w:p w:rsidR="00EB32D8" w:rsidRPr="00F31CC5" w:rsidRDefault="00EB32D8" w:rsidP="00EB32D8">
            <w:pPr>
              <w:jc w:val="center"/>
              <w:rPr>
                <w:rFonts w:ascii="宋体" w:eastAsia="宋体" w:hAnsi="宋体"/>
                <w:szCs w:val="21"/>
              </w:rPr>
            </w:pPr>
          </w:p>
        </w:tc>
        <w:tc>
          <w:tcPr>
            <w:tcW w:w="846"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04助视器</w:t>
            </w:r>
          </w:p>
        </w:tc>
        <w:tc>
          <w:tcPr>
            <w:tcW w:w="2722"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光学弱视助视器、低视力放大镜、低视力望远镜</w:t>
            </w:r>
          </w:p>
        </w:tc>
        <w:tc>
          <w:tcPr>
            <w:tcW w:w="2268"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GB 23719-2009眼科光学和仪器 光学助视器</w:t>
            </w: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r>
      <w:tr w:rsidR="00EB32D8" w:rsidRPr="00F31CC5" w:rsidTr="00A43C71">
        <w:trPr>
          <w:trHeight w:val="810"/>
          <w:jc w:val="center"/>
        </w:trPr>
        <w:tc>
          <w:tcPr>
            <w:tcW w:w="951" w:type="dxa"/>
            <w:vMerge w:val="restart"/>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16-07眼科植入物及辅助器</w:t>
            </w:r>
            <w:r w:rsidRPr="00F31CC5">
              <w:rPr>
                <w:rFonts w:ascii="宋体" w:eastAsia="宋体" w:hAnsi="宋体" w:hint="eastAsia"/>
                <w:szCs w:val="21"/>
              </w:rPr>
              <w:lastRenderedPageBreak/>
              <w:t>械</w:t>
            </w:r>
          </w:p>
        </w:tc>
        <w:tc>
          <w:tcPr>
            <w:tcW w:w="846" w:type="dxa"/>
            <w:vMerge w:val="restart"/>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lastRenderedPageBreak/>
              <w:t>01人工晶状体</w:t>
            </w:r>
          </w:p>
        </w:tc>
        <w:tc>
          <w:tcPr>
            <w:tcW w:w="2722"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16-07-01分类下产品均适用</w:t>
            </w:r>
          </w:p>
        </w:tc>
        <w:tc>
          <w:tcPr>
            <w:tcW w:w="2268"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YY 0290.2-2009眼科光学 人工晶状体 第2部分：光学性能及测试方法</w:t>
            </w:r>
          </w:p>
        </w:tc>
        <w:tc>
          <w:tcPr>
            <w:tcW w:w="2268"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YY 0290.2-2021眼科光学 人工晶状体 第2部分：光学性能及测试方法（实施时间：</w:t>
            </w:r>
            <w:r w:rsidRPr="00F31CC5">
              <w:rPr>
                <w:rFonts w:ascii="宋体" w:eastAsia="宋体" w:hAnsi="宋体" w:hint="eastAsia"/>
                <w:szCs w:val="21"/>
              </w:rPr>
              <w:lastRenderedPageBreak/>
              <w:t>2023/4/1）</w:t>
            </w:r>
          </w:p>
        </w:tc>
        <w:tc>
          <w:tcPr>
            <w:tcW w:w="2268"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lastRenderedPageBreak/>
              <w:t>YY 0290.3-2018眼科光学 人工晶状体 第3部分：机械性能及测试方法</w:t>
            </w:r>
          </w:p>
        </w:tc>
        <w:tc>
          <w:tcPr>
            <w:tcW w:w="2268"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YY 0290.8-2008眼科光学 人工晶状体 第8部分：基本要求</w:t>
            </w:r>
          </w:p>
        </w:tc>
      </w:tr>
      <w:tr w:rsidR="00EB32D8" w:rsidRPr="00F31CC5" w:rsidTr="00A43C71">
        <w:trPr>
          <w:trHeight w:val="540"/>
          <w:jc w:val="center"/>
        </w:trPr>
        <w:tc>
          <w:tcPr>
            <w:tcW w:w="951" w:type="dxa"/>
            <w:vMerge/>
            <w:vAlign w:val="center"/>
            <w:hideMark/>
          </w:tcPr>
          <w:p w:rsidR="00EB32D8" w:rsidRPr="00F31CC5" w:rsidRDefault="00EB32D8" w:rsidP="00EB32D8">
            <w:pPr>
              <w:jc w:val="center"/>
              <w:rPr>
                <w:rFonts w:ascii="宋体" w:eastAsia="宋体" w:hAnsi="宋体"/>
                <w:szCs w:val="21"/>
              </w:rPr>
            </w:pPr>
          </w:p>
        </w:tc>
        <w:tc>
          <w:tcPr>
            <w:tcW w:w="846" w:type="dxa"/>
            <w:vMerge/>
            <w:vAlign w:val="center"/>
            <w:hideMark/>
          </w:tcPr>
          <w:p w:rsidR="00EB32D8" w:rsidRPr="00F31CC5" w:rsidRDefault="00EB32D8" w:rsidP="00EB32D8">
            <w:pPr>
              <w:jc w:val="center"/>
              <w:rPr>
                <w:rFonts w:ascii="宋体" w:eastAsia="宋体" w:hAnsi="宋体"/>
                <w:szCs w:val="21"/>
              </w:rPr>
            </w:pPr>
          </w:p>
        </w:tc>
        <w:tc>
          <w:tcPr>
            <w:tcW w:w="2722"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多焦人工晶状体</w:t>
            </w: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r>
      <w:tr w:rsidR="00EB32D8" w:rsidRPr="00F31CC5" w:rsidTr="00A43C71">
        <w:trPr>
          <w:trHeight w:val="540"/>
          <w:jc w:val="center"/>
        </w:trPr>
        <w:tc>
          <w:tcPr>
            <w:tcW w:w="951" w:type="dxa"/>
            <w:vMerge/>
            <w:vAlign w:val="center"/>
            <w:hideMark/>
          </w:tcPr>
          <w:p w:rsidR="00EB32D8" w:rsidRPr="00F31CC5" w:rsidRDefault="00EB32D8" w:rsidP="00EB32D8">
            <w:pPr>
              <w:jc w:val="center"/>
              <w:rPr>
                <w:rFonts w:ascii="宋体" w:eastAsia="宋体" w:hAnsi="宋体"/>
                <w:szCs w:val="21"/>
              </w:rPr>
            </w:pPr>
          </w:p>
        </w:tc>
        <w:tc>
          <w:tcPr>
            <w:tcW w:w="846" w:type="dxa"/>
            <w:vMerge/>
            <w:vAlign w:val="center"/>
            <w:hideMark/>
          </w:tcPr>
          <w:p w:rsidR="00EB32D8" w:rsidRPr="00F31CC5" w:rsidRDefault="00EB32D8" w:rsidP="00EB32D8">
            <w:pPr>
              <w:jc w:val="center"/>
              <w:rPr>
                <w:rFonts w:ascii="宋体" w:eastAsia="宋体" w:hAnsi="宋体"/>
                <w:szCs w:val="21"/>
              </w:rPr>
            </w:pPr>
          </w:p>
        </w:tc>
        <w:tc>
          <w:tcPr>
            <w:tcW w:w="2722"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有晶体眼屈光性人工晶状体</w:t>
            </w:r>
          </w:p>
        </w:tc>
        <w:tc>
          <w:tcPr>
            <w:tcW w:w="2268"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YY 0290.10-2009眼科光学 人工晶状体 第10部分：有晶体眼人工晶状体</w:t>
            </w: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r>
      <w:tr w:rsidR="00EB32D8" w:rsidRPr="00F31CC5" w:rsidTr="00A43C71">
        <w:trPr>
          <w:trHeight w:val="1080"/>
          <w:jc w:val="center"/>
        </w:trPr>
        <w:tc>
          <w:tcPr>
            <w:tcW w:w="951" w:type="dxa"/>
            <w:vMerge/>
            <w:vAlign w:val="center"/>
            <w:hideMark/>
          </w:tcPr>
          <w:p w:rsidR="00EB32D8" w:rsidRPr="00F31CC5" w:rsidRDefault="00EB32D8" w:rsidP="00EB32D8">
            <w:pPr>
              <w:jc w:val="center"/>
              <w:rPr>
                <w:rFonts w:ascii="宋体" w:eastAsia="宋体" w:hAnsi="宋体"/>
                <w:szCs w:val="21"/>
              </w:rPr>
            </w:pPr>
          </w:p>
        </w:tc>
        <w:tc>
          <w:tcPr>
            <w:tcW w:w="846"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04眼用粘弹剂</w:t>
            </w:r>
          </w:p>
        </w:tc>
        <w:tc>
          <w:tcPr>
            <w:tcW w:w="2722"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眼用粘弹剂、眼科手术粘弹剂、眼用透明质酸钠凝胶、眼用羟丙基甲基纤维素、角膜保护剂、眼用透明质酸钠</w:t>
            </w:r>
          </w:p>
        </w:tc>
        <w:tc>
          <w:tcPr>
            <w:tcW w:w="2268"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YY 0861-2011眼科光学 眼用粘弹剂</w:t>
            </w: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r>
      <w:tr w:rsidR="00EB32D8" w:rsidRPr="00F31CC5" w:rsidTr="00A43C71">
        <w:trPr>
          <w:trHeight w:val="285"/>
          <w:jc w:val="center"/>
        </w:trPr>
        <w:tc>
          <w:tcPr>
            <w:tcW w:w="951" w:type="dxa"/>
            <w:vMerge/>
            <w:vAlign w:val="center"/>
            <w:hideMark/>
          </w:tcPr>
          <w:p w:rsidR="00EB32D8" w:rsidRPr="00F31CC5" w:rsidRDefault="00EB32D8" w:rsidP="00EB32D8">
            <w:pPr>
              <w:jc w:val="center"/>
              <w:rPr>
                <w:rFonts w:ascii="宋体" w:eastAsia="宋体" w:hAnsi="宋体"/>
                <w:szCs w:val="21"/>
              </w:rPr>
            </w:pPr>
          </w:p>
        </w:tc>
        <w:tc>
          <w:tcPr>
            <w:tcW w:w="846"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07囊袋张力环</w:t>
            </w:r>
          </w:p>
        </w:tc>
        <w:tc>
          <w:tcPr>
            <w:tcW w:w="2722"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囊袋张力环、囊袋扩张环</w:t>
            </w:r>
          </w:p>
        </w:tc>
        <w:tc>
          <w:tcPr>
            <w:tcW w:w="2268"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YY 0762-2017眼科光学 囊袋张力环</w:t>
            </w: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r>
      <w:tr w:rsidR="00EB32D8" w:rsidRPr="00F31CC5" w:rsidTr="00A43C71">
        <w:trPr>
          <w:trHeight w:val="810"/>
          <w:jc w:val="center"/>
        </w:trPr>
        <w:tc>
          <w:tcPr>
            <w:tcW w:w="951" w:type="dxa"/>
            <w:vMerge w:val="restart"/>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17-01口腔诊察设备</w:t>
            </w:r>
          </w:p>
        </w:tc>
        <w:tc>
          <w:tcPr>
            <w:tcW w:w="846"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01 牙周袋探测设备</w:t>
            </w:r>
          </w:p>
        </w:tc>
        <w:tc>
          <w:tcPr>
            <w:tcW w:w="2722"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w:t>
            </w:r>
          </w:p>
        </w:tc>
        <w:tc>
          <w:tcPr>
            <w:tcW w:w="2268"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GB9706.260-2020 《医用电气设备 第2-60部分：牙科设备的基本安全和基本性能专用要求》</w:t>
            </w: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r>
      <w:tr w:rsidR="00EB32D8" w:rsidRPr="00F31CC5" w:rsidTr="00A43C71">
        <w:trPr>
          <w:trHeight w:val="810"/>
          <w:jc w:val="center"/>
        </w:trPr>
        <w:tc>
          <w:tcPr>
            <w:tcW w:w="951" w:type="dxa"/>
            <w:vMerge/>
            <w:vAlign w:val="center"/>
            <w:hideMark/>
          </w:tcPr>
          <w:p w:rsidR="00EB32D8" w:rsidRPr="00F31CC5" w:rsidRDefault="00EB32D8" w:rsidP="00EB32D8">
            <w:pPr>
              <w:jc w:val="center"/>
              <w:rPr>
                <w:rFonts w:ascii="宋体" w:eastAsia="宋体" w:hAnsi="宋体"/>
                <w:szCs w:val="21"/>
              </w:rPr>
            </w:pPr>
          </w:p>
        </w:tc>
        <w:tc>
          <w:tcPr>
            <w:tcW w:w="846"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02 牙髓活力测试设备</w:t>
            </w:r>
          </w:p>
        </w:tc>
        <w:tc>
          <w:tcPr>
            <w:tcW w:w="2722"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w:t>
            </w:r>
          </w:p>
        </w:tc>
        <w:tc>
          <w:tcPr>
            <w:tcW w:w="2268"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GB9706.260-2020 《医用电气设备 第2-60部分：牙科设备的基本安全和基本性能专用要求》</w:t>
            </w: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r>
      <w:tr w:rsidR="00EB32D8" w:rsidRPr="00F31CC5" w:rsidTr="00A43C71">
        <w:trPr>
          <w:trHeight w:val="810"/>
          <w:jc w:val="center"/>
        </w:trPr>
        <w:tc>
          <w:tcPr>
            <w:tcW w:w="951" w:type="dxa"/>
            <w:vMerge/>
            <w:vAlign w:val="center"/>
            <w:hideMark/>
          </w:tcPr>
          <w:p w:rsidR="00EB32D8" w:rsidRPr="00F31CC5" w:rsidRDefault="00EB32D8" w:rsidP="00EB32D8">
            <w:pPr>
              <w:jc w:val="center"/>
              <w:rPr>
                <w:rFonts w:ascii="宋体" w:eastAsia="宋体" w:hAnsi="宋体"/>
                <w:szCs w:val="21"/>
              </w:rPr>
            </w:pPr>
          </w:p>
        </w:tc>
        <w:tc>
          <w:tcPr>
            <w:tcW w:w="846"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03 牙本质测量设备</w:t>
            </w:r>
          </w:p>
        </w:tc>
        <w:tc>
          <w:tcPr>
            <w:tcW w:w="2722"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w:t>
            </w:r>
          </w:p>
        </w:tc>
        <w:tc>
          <w:tcPr>
            <w:tcW w:w="2268"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GB9706.260-2020 《医用电气设备 第2-60部分：牙科设备的基本安全和基本性能专用要求》</w:t>
            </w: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r>
      <w:tr w:rsidR="00EB32D8" w:rsidRPr="00F31CC5" w:rsidTr="00A43C71">
        <w:trPr>
          <w:trHeight w:val="810"/>
          <w:jc w:val="center"/>
        </w:trPr>
        <w:tc>
          <w:tcPr>
            <w:tcW w:w="951" w:type="dxa"/>
            <w:vMerge/>
            <w:vAlign w:val="center"/>
            <w:hideMark/>
          </w:tcPr>
          <w:p w:rsidR="00EB32D8" w:rsidRPr="00F31CC5" w:rsidRDefault="00EB32D8" w:rsidP="00EB32D8">
            <w:pPr>
              <w:jc w:val="center"/>
              <w:rPr>
                <w:rFonts w:ascii="宋体" w:eastAsia="宋体" w:hAnsi="宋体"/>
                <w:szCs w:val="21"/>
              </w:rPr>
            </w:pPr>
          </w:p>
        </w:tc>
        <w:tc>
          <w:tcPr>
            <w:tcW w:w="846"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04 龋齿探测设备</w:t>
            </w:r>
          </w:p>
        </w:tc>
        <w:tc>
          <w:tcPr>
            <w:tcW w:w="2722"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w:t>
            </w:r>
          </w:p>
        </w:tc>
        <w:tc>
          <w:tcPr>
            <w:tcW w:w="2268"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GB9706.260-2020 《医用电气设备 第2-60部分：牙科设备的基本安全和基本性能专用要求》</w:t>
            </w: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r>
      <w:tr w:rsidR="00EB32D8" w:rsidRPr="00F31CC5" w:rsidTr="00A43C71">
        <w:trPr>
          <w:trHeight w:val="810"/>
          <w:jc w:val="center"/>
        </w:trPr>
        <w:tc>
          <w:tcPr>
            <w:tcW w:w="951" w:type="dxa"/>
            <w:vMerge/>
            <w:vAlign w:val="center"/>
            <w:hideMark/>
          </w:tcPr>
          <w:p w:rsidR="00EB32D8" w:rsidRPr="00F31CC5" w:rsidRDefault="00EB32D8" w:rsidP="00EB32D8">
            <w:pPr>
              <w:jc w:val="center"/>
              <w:rPr>
                <w:rFonts w:ascii="宋体" w:eastAsia="宋体" w:hAnsi="宋体"/>
                <w:szCs w:val="21"/>
              </w:rPr>
            </w:pPr>
          </w:p>
        </w:tc>
        <w:tc>
          <w:tcPr>
            <w:tcW w:w="846"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05口腔成像设备</w:t>
            </w:r>
          </w:p>
        </w:tc>
        <w:tc>
          <w:tcPr>
            <w:tcW w:w="2722"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w:t>
            </w:r>
          </w:p>
        </w:tc>
        <w:tc>
          <w:tcPr>
            <w:tcW w:w="2268"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GB9706.260-2020 《医用电气设备 第2-60部分：牙科设备的基本安全和基本性能专用要求》</w:t>
            </w: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r>
      <w:tr w:rsidR="00EB32D8" w:rsidRPr="00F31CC5" w:rsidTr="00A43C71">
        <w:trPr>
          <w:trHeight w:val="810"/>
          <w:jc w:val="center"/>
        </w:trPr>
        <w:tc>
          <w:tcPr>
            <w:tcW w:w="951" w:type="dxa"/>
            <w:vMerge/>
            <w:vAlign w:val="center"/>
            <w:hideMark/>
          </w:tcPr>
          <w:p w:rsidR="00EB32D8" w:rsidRPr="00F31CC5" w:rsidRDefault="00EB32D8" w:rsidP="00EB32D8">
            <w:pPr>
              <w:jc w:val="center"/>
              <w:rPr>
                <w:rFonts w:ascii="宋体" w:eastAsia="宋体" w:hAnsi="宋体"/>
                <w:szCs w:val="21"/>
              </w:rPr>
            </w:pPr>
          </w:p>
        </w:tc>
        <w:tc>
          <w:tcPr>
            <w:tcW w:w="846"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06 口腔照明设备</w:t>
            </w:r>
          </w:p>
        </w:tc>
        <w:tc>
          <w:tcPr>
            <w:tcW w:w="2722"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w:t>
            </w:r>
          </w:p>
        </w:tc>
        <w:tc>
          <w:tcPr>
            <w:tcW w:w="2268"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GB9706.260-2020 《医用电气设备 第2-60部分：牙科设备的基本安全和基本性能专用要求》</w:t>
            </w: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r>
      <w:tr w:rsidR="00EB32D8" w:rsidRPr="00F31CC5" w:rsidTr="00A43C71">
        <w:trPr>
          <w:trHeight w:val="810"/>
          <w:jc w:val="center"/>
        </w:trPr>
        <w:tc>
          <w:tcPr>
            <w:tcW w:w="951" w:type="dxa"/>
            <w:vMerge w:val="restart"/>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17-03口腔治疗设备</w:t>
            </w:r>
          </w:p>
        </w:tc>
        <w:tc>
          <w:tcPr>
            <w:tcW w:w="846"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01 牙科治疗机</w:t>
            </w:r>
          </w:p>
        </w:tc>
        <w:tc>
          <w:tcPr>
            <w:tcW w:w="2722"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w:t>
            </w:r>
          </w:p>
        </w:tc>
        <w:tc>
          <w:tcPr>
            <w:tcW w:w="2268"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GB9706.260-2020 《医用电气设备 第2-60部分：牙科设备的基本安全和基本性能专用要求》</w:t>
            </w: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r>
      <w:tr w:rsidR="00EB32D8" w:rsidRPr="00F31CC5" w:rsidTr="00A43C71">
        <w:trPr>
          <w:trHeight w:val="810"/>
          <w:jc w:val="center"/>
        </w:trPr>
        <w:tc>
          <w:tcPr>
            <w:tcW w:w="951" w:type="dxa"/>
            <w:vMerge/>
            <w:vAlign w:val="center"/>
            <w:hideMark/>
          </w:tcPr>
          <w:p w:rsidR="00EB32D8" w:rsidRPr="00F31CC5" w:rsidRDefault="00EB32D8" w:rsidP="00EB32D8">
            <w:pPr>
              <w:jc w:val="center"/>
              <w:rPr>
                <w:rFonts w:ascii="宋体" w:eastAsia="宋体" w:hAnsi="宋体"/>
                <w:szCs w:val="21"/>
              </w:rPr>
            </w:pPr>
          </w:p>
        </w:tc>
        <w:tc>
          <w:tcPr>
            <w:tcW w:w="846"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02牙科用椅</w:t>
            </w:r>
          </w:p>
        </w:tc>
        <w:tc>
          <w:tcPr>
            <w:tcW w:w="2722"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w:t>
            </w:r>
          </w:p>
        </w:tc>
        <w:tc>
          <w:tcPr>
            <w:tcW w:w="2268"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GB9706.260-2020 《医用电气设备 第2-60部分：牙科设备的基本安全和基本性能专用要求》</w:t>
            </w: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r>
      <w:tr w:rsidR="00EB32D8" w:rsidRPr="00F31CC5" w:rsidTr="00A43C71">
        <w:trPr>
          <w:trHeight w:val="810"/>
          <w:jc w:val="center"/>
        </w:trPr>
        <w:tc>
          <w:tcPr>
            <w:tcW w:w="951" w:type="dxa"/>
            <w:vMerge/>
            <w:vAlign w:val="center"/>
            <w:hideMark/>
          </w:tcPr>
          <w:p w:rsidR="00EB32D8" w:rsidRPr="00F31CC5" w:rsidRDefault="00EB32D8" w:rsidP="00EB32D8">
            <w:pPr>
              <w:jc w:val="center"/>
              <w:rPr>
                <w:rFonts w:ascii="宋体" w:eastAsia="宋体" w:hAnsi="宋体"/>
                <w:szCs w:val="21"/>
              </w:rPr>
            </w:pPr>
          </w:p>
        </w:tc>
        <w:tc>
          <w:tcPr>
            <w:tcW w:w="846"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03口腔洁治清洗设备及附件</w:t>
            </w:r>
          </w:p>
        </w:tc>
        <w:tc>
          <w:tcPr>
            <w:tcW w:w="2722"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w:t>
            </w:r>
          </w:p>
        </w:tc>
        <w:tc>
          <w:tcPr>
            <w:tcW w:w="2268"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GB9706.260-2020 《医用电气设备 第2-60部分：牙科设备的基本安全和基本性能专用要求》</w:t>
            </w: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r>
      <w:tr w:rsidR="00EB32D8" w:rsidRPr="00F31CC5" w:rsidTr="00A43C71">
        <w:trPr>
          <w:trHeight w:val="1620"/>
          <w:jc w:val="center"/>
        </w:trPr>
        <w:tc>
          <w:tcPr>
            <w:tcW w:w="951" w:type="dxa"/>
            <w:vMerge/>
            <w:vAlign w:val="center"/>
            <w:hideMark/>
          </w:tcPr>
          <w:p w:rsidR="00EB32D8" w:rsidRPr="00F31CC5" w:rsidRDefault="00EB32D8" w:rsidP="00EB32D8">
            <w:pPr>
              <w:jc w:val="center"/>
              <w:rPr>
                <w:rFonts w:ascii="宋体" w:eastAsia="宋体" w:hAnsi="宋体"/>
                <w:szCs w:val="21"/>
              </w:rPr>
            </w:pPr>
          </w:p>
        </w:tc>
        <w:tc>
          <w:tcPr>
            <w:tcW w:w="846" w:type="dxa"/>
            <w:vMerge w:val="restart"/>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04牙科手机及附件</w:t>
            </w:r>
          </w:p>
        </w:tc>
        <w:tc>
          <w:tcPr>
            <w:tcW w:w="2722"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牙科手机、牙科直手机、牙科弯手机、牙科气动马达手机、牙科电动马达手机、高速气涡轮手机、口腔种植手机、根管手机、抛光手机、一次性使用牙科手机</w:t>
            </w:r>
          </w:p>
        </w:tc>
        <w:tc>
          <w:tcPr>
            <w:tcW w:w="2268"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YY 1045-2021牙科学 手机和马达（实施时间：2024/5/1）</w:t>
            </w:r>
          </w:p>
        </w:tc>
        <w:tc>
          <w:tcPr>
            <w:tcW w:w="2268"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GB9706.260-2020 《医用电气设备 第2-60部分：牙科设备的基本安全和基本性能专用要求》</w:t>
            </w: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r>
      <w:tr w:rsidR="00EB32D8" w:rsidRPr="00F31CC5" w:rsidTr="00A43C71">
        <w:trPr>
          <w:trHeight w:val="810"/>
          <w:jc w:val="center"/>
        </w:trPr>
        <w:tc>
          <w:tcPr>
            <w:tcW w:w="951" w:type="dxa"/>
            <w:vMerge/>
            <w:vAlign w:val="center"/>
            <w:hideMark/>
          </w:tcPr>
          <w:p w:rsidR="00EB32D8" w:rsidRPr="00F31CC5" w:rsidRDefault="00EB32D8" w:rsidP="00EB32D8">
            <w:pPr>
              <w:jc w:val="center"/>
              <w:rPr>
                <w:rFonts w:ascii="宋体" w:eastAsia="宋体" w:hAnsi="宋体"/>
                <w:szCs w:val="21"/>
              </w:rPr>
            </w:pPr>
          </w:p>
        </w:tc>
        <w:tc>
          <w:tcPr>
            <w:tcW w:w="846" w:type="dxa"/>
            <w:vMerge/>
            <w:vAlign w:val="center"/>
            <w:hideMark/>
          </w:tcPr>
          <w:p w:rsidR="00EB32D8" w:rsidRPr="00F31CC5" w:rsidRDefault="00EB32D8" w:rsidP="00EB32D8">
            <w:pPr>
              <w:jc w:val="center"/>
              <w:rPr>
                <w:rFonts w:ascii="宋体" w:eastAsia="宋体" w:hAnsi="宋体"/>
                <w:szCs w:val="21"/>
              </w:rPr>
            </w:pPr>
          </w:p>
        </w:tc>
        <w:tc>
          <w:tcPr>
            <w:tcW w:w="2722"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牙科手机用电动马达、牙科手机用气动马达</w:t>
            </w:r>
          </w:p>
        </w:tc>
        <w:tc>
          <w:tcPr>
            <w:tcW w:w="2268"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YY 1045-2021牙科学 手机和马达（实施时间：2024/5/1）</w:t>
            </w:r>
          </w:p>
        </w:tc>
        <w:tc>
          <w:tcPr>
            <w:tcW w:w="2268"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GB9706.260-2020 《医用电气设备 第2-60部分：牙科设备的基本安全和基本性能专用要求》</w:t>
            </w: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r>
      <w:tr w:rsidR="00EB32D8" w:rsidRPr="00F31CC5" w:rsidTr="00A43C71">
        <w:trPr>
          <w:trHeight w:val="810"/>
          <w:jc w:val="center"/>
        </w:trPr>
        <w:tc>
          <w:tcPr>
            <w:tcW w:w="951" w:type="dxa"/>
            <w:vMerge/>
            <w:vAlign w:val="center"/>
            <w:hideMark/>
          </w:tcPr>
          <w:p w:rsidR="00EB32D8" w:rsidRPr="00F31CC5" w:rsidRDefault="00EB32D8" w:rsidP="00EB32D8">
            <w:pPr>
              <w:jc w:val="center"/>
              <w:rPr>
                <w:rFonts w:ascii="宋体" w:eastAsia="宋体" w:hAnsi="宋体"/>
                <w:szCs w:val="21"/>
              </w:rPr>
            </w:pPr>
          </w:p>
        </w:tc>
        <w:tc>
          <w:tcPr>
            <w:tcW w:w="846"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05口腔正负压设备</w:t>
            </w:r>
          </w:p>
        </w:tc>
        <w:tc>
          <w:tcPr>
            <w:tcW w:w="2722"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w:t>
            </w:r>
          </w:p>
        </w:tc>
        <w:tc>
          <w:tcPr>
            <w:tcW w:w="2268"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GB9706.260-2020 《医用电气设备 第2-60部分：牙科设备的基本安全和基本性能</w:t>
            </w:r>
            <w:r w:rsidRPr="00F31CC5">
              <w:rPr>
                <w:rFonts w:ascii="宋体" w:eastAsia="宋体" w:hAnsi="宋体" w:hint="eastAsia"/>
                <w:szCs w:val="21"/>
              </w:rPr>
              <w:lastRenderedPageBreak/>
              <w:t>专用要求》</w:t>
            </w: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r>
      <w:tr w:rsidR="00EB32D8" w:rsidRPr="00F31CC5" w:rsidTr="00A43C71">
        <w:trPr>
          <w:trHeight w:val="810"/>
          <w:jc w:val="center"/>
        </w:trPr>
        <w:tc>
          <w:tcPr>
            <w:tcW w:w="951" w:type="dxa"/>
            <w:vMerge/>
            <w:vAlign w:val="center"/>
            <w:hideMark/>
          </w:tcPr>
          <w:p w:rsidR="00EB32D8" w:rsidRPr="00F31CC5" w:rsidRDefault="00EB32D8" w:rsidP="00EB32D8">
            <w:pPr>
              <w:jc w:val="center"/>
              <w:rPr>
                <w:rFonts w:ascii="宋体" w:eastAsia="宋体" w:hAnsi="宋体"/>
                <w:szCs w:val="21"/>
              </w:rPr>
            </w:pPr>
          </w:p>
        </w:tc>
        <w:tc>
          <w:tcPr>
            <w:tcW w:w="846"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06固化设备</w:t>
            </w:r>
          </w:p>
        </w:tc>
        <w:tc>
          <w:tcPr>
            <w:tcW w:w="2722"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LED光固化机、卤素灯光固化机</w:t>
            </w:r>
          </w:p>
        </w:tc>
        <w:tc>
          <w:tcPr>
            <w:tcW w:w="2268"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YY 0055-2018牙科学 光固化机</w:t>
            </w:r>
          </w:p>
        </w:tc>
        <w:tc>
          <w:tcPr>
            <w:tcW w:w="2268"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GB9706.260-2020 《医用电气设备 第2-60部分：牙科设备的基本安全和基本性能专用要求》</w:t>
            </w: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r>
      <w:tr w:rsidR="00EB32D8" w:rsidRPr="00F31CC5" w:rsidTr="00A43C71">
        <w:trPr>
          <w:trHeight w:val="810"/>
          <w:jc w:val="center"/>
        </w:trPr>
        <w:tc>
          <w:tcPr>
            <w:tcW w:w="951" w:type="dxa"/>
            <w:vMerge/>
            <w:vAlign w:val="center"/>
            <w:hideMark/>
          </w:tcPr>
          <w:p w:rsidR="00EB32D8" w:rsidRPr="00F31CC5" w:rsidRDefault="00EB32D8" w:rsidP="00EB32D8">
            <w:pPr>
              <w:jc w:val="center"/>
              <w:rPr>
                <w:rFonts w:ascii="宋体" w:eastAsia="宋体" w:hAnsi="宋体"/>
                <w:szCs w:val="21"/>
              </w:rPr>
            </w:pPr>
          </w:p>
        </w:tc>
        <w:tc>
          <w:tcPr>
            <w:tcW w:w="846"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07牙科种植用设备</w:t>
            </w:r>
          </w:p>
        </w:tc>
        <w:tc>
          <w:tcPr>
            <w:tcW w:w="2722"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w:t>
            </w:r>
          </w:p>
        </w:tc>
        <w:tc>
          <w:tcPr>
            <w:tcW w:w="2268"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GB9706.260-2020 《医用电气设备 第2-60部分：牙科设备的基本安全和基本性能专用要求》</w:t>
            </w: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r>
      <w:tr w:rsidR="00EB32D8" w:rsidRPr="00F31CC5" w:rsidTr="00A43C71">
        <w:trPr>
          <w:trHeight w:val="810"/>
          <w:jc w:val="center"/>
        </w:trPr>
        <w:tc>
          <w:tcPr>
            <w:tcW w:w="951" w:type="dxa"/>
            <w:vMerge/>
            <w:vAlign w:val="center"/>
            <w:hideMark/>
          </w:tcPr>
          <w:p w:rsidR="00EB32D8" w:rsidRPr="00F31CC5" w:rsidRDefault="00EB32D8" w:rsidP="00EB32D8">
            <w:pPr>
              <w:jc w:val="center"/>
              <w:rPr>
                <w:rFonts w:ascii="宋体" w:eastAsia="宋体" w:hAnsi="宋体"/>
                <w:szCs w:val="21"/>
              </w:rPr>
            </w:pPr>
          </w:p>
        </w:tc>
        <w:tc>
          <w:tcPr>
            <w:tcW w:w="846"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08牙齿漂白设备</w:t>
            </w:r>
          </w:p>
        </w:tc>
        <w:tc>
          <w:tcPr>
            <w:tcW w:w="2722"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w:t>
            </w:r>
          </w:p>
        </w:tc>
        <w:tc>
          <w:tcPr>
            <w:tcW w:w="2268"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GB9706.260-2020 《医用电气设备 第2-60部分：牙科设备的基本安全和基本性能专用要求》</w:t>
            </w: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r>
      <w:tr w:rsidR="00EB32D8" w:rsidRPr="00F31CC5" w:rsidTr="00A43C71">
        <w:trPr>
          <w:trHeight w:val="810"/>
          <w:jc w:val="center"/>
        </w:trPr>
        <w:tc>
          <w:tcPr>
            <w:tcW w:w="951" w:type="dxa"/>
            <w:vMerge/>
            <w:vAlign w:val="center"/>
            <w:hideMark/>
          </w:tcPr>
          <w:p w:rsidR="00EB32D8" w:rsidRPr="00F31CC5" w:rsidRDefault="00EB32D8" w:rsidP="00EB32D8">
            <w:pPr>
              <w:jc w:val="center"/>
              <w:rPr>
                <w:rFonts w:ascii="宋体" w:eastAsia="宋体" w:hAnsi="宋体"/>
                <w:szCs w:val="21"/>
              </w:rPr>
            </w:pPr>
          </w:p>
        </w:tc>
        <w:tc>
          <w:tcPr>
            <w:tcW w:w="846"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09根管治疗设备</w:t>
            </w:r>
          </w:p>
        </w:tc>
        <w:tc>
          <w:tcPr>
            <w:tcW w:w="2722"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w:t>
            </w:r>
          </w:p>
        </w:tc>
        <w:tc>
          <w:tcPr>
            <w:tcW w:w="2268"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GB9706.260-2020 《医用电气设备 第2-60部分：牙科设备的基本安全和基本性能专用要求》</w:t>
            </w: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r>
      <w:tr w:rsidR="00EB32D8" w:rsidRPr="00F31CC5" w:rsidTr="00A43C71">
        <w:trPr>
          <w:trHeight w:val="810"/>
          <w:jc w:val="center"/>
        </w:trPr>
        <w:tc>
          <w:tcPr>
            <w:tcW w:w="951" w:type="dxa"/>
            <w:vMerge/>
            <w:vAlign w:val="center"/>
            <w:hideMark/>
          </w:tcPr>
          <w:p w:rsidR="00EB32D8" w:rsidRPr="00F31CC5" w:rsidRDefault="00EB32D8" w:rsidP="00EB32D8">
            <w:pPr>
              <w:jc w:val="center"/>
              <w:rPr>
                <w:rFonts w:ascii="宋体" w:eastAsia="宋体" w:hAnsi="宋体"/>
                <w:szCs w:val="21"/>
              </w:rPr>
            </w:pPr>
          </w:p>
        </w:tc>
        <w:tc>
          <w:tcPr>
            <w:tcW w:w="846"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10口腔麻醉推注设</w:t>
            </w:r>
            <w:r w:rsidRPr="00F31CC5">
              <w:rPr>
                <w:rFonts w:ascii="宋体" w:eastAsia="宋体" w:hAnsi="宋体" w:hint="eastAsia"/>
                <w:szCs w:val="21"/>
              </w:rPr>
              <w:lastRenderedPageBreak/>
              <w:t>备</w:t>
            </w:r>
          </w:p>
        </w:tc>
        <w:tc>
          <w:tcPr>
            <w:tcW w:w="2722"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lastRenderedPageBreak/>
              <w:t>—</w:t>
            </w:r>
          </w:p>
        </w:tc>
        <w:tc>
          <w:tcPr>
            <w:tcW w:w="2268"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GB9706.260-2020 《医用电气设备 第2-60部分：牙科设备的</w:t>
            </w:r>
            <w:r w:rsidRPr="00F31CC5">
              <w:rPr>
                <w:rFonts w:ascii="宋体" w:eastAsia="宋体" w:hAnsi="宋体" w:hint="eastAsia"/>
                <w:szCs w:val="21"/>
              </w:rPr>
              <w:lastRenderedPageBreak/>
              <w:t>基本安全和基本性能专用要求》</w:t>
            </w: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r>
      <w:tr w:rsidR="00EB32D8" w:rsidRPr="00F31CC5" w:rsidTr="00A43C71">
        <w:trPr>
          <w:trHeight w:val="810"/>
          <w:jc w:val="center"/>
        </w:trPr>
        <w:tc>
          <w:tcPr>
            <w:tcW w:w="951" w:type="dxa"/>
            <w:vMerge/>
            <w:vAlign w:val="center"/>
            <w:hideMark/>
          </w:tcPr>
          <w:p w:rsidR="00EB32D8" w:rsidRPr="00F31CC5" w:rsidRDefault="00EB32D8" w:rsidP="00EB32D8">
            <w:pPr>
              <w:jc w:val="center"/>
              <w:rPr>
                <w:rFonts w:ascii="宋体" w:eastAsia="宋体" w:hAnsi="宋体"/>
                <w:szCs w:val="21"/>
              </w:rPr>
            </w:pPr>
          </w:p>
        </w:tc>
        <w:tc>
          <w:tcPr>
            <w:tcW w:w="846"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11银汞合金调合器</w:t>
            </w:r>
          </w:p>
        </w:tc>
        <w:tc>
          <w:tcPr>
            <w:tcW w:w="2722"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w:t>
            </w:r>
          </w:p>
        </w:tc>
        <w:tc>
          <w:tcPr>
            <w:tcW w:w="2268"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GB9706.260-2020 《医用电气设备 第2-60部分：牙科设备的基本安全和基本性能专用要求》</w:t>
            </w: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r>
      <w:tr w:rsidR="00EB32D8" w:rsidRPr="00F31CC5" w:rsidTr="00A43C71">
        <w:trPr>
          <w:trHeight w:val="810"/>
          <w:jc w:val="center"/>
        </w:trPr>
        <w:tc>
          <w:tcPr>
            <w:tcW w:w="951" w:type="dxa"/>
            <w:vMerge/>
            <w:vAlign w:val="center"/>
            <w:hideMark/>
          </w:tcPr>
          <w:p w:rsidR="00EB32D8" w:rsidRPr="00F31CC5" w:rsidRDefault="00EB32D8" w:rsidP="00EB32D8">
            <w:pPr>
              <w:jc w:val="center"/>
              <w:rPr>
                <w:rFonts w:ascii="宋体" w:eastAsia="宋体" w:hAnsi="宋体"/>
                <w:szCs w:val="21"/>
              </w:rPr>
            </w:pPr>
          </w:p>
        </w:tc>
        <w:tc>
          <w:tcPr>
            <w:tcW w:w="846"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12口腔用骨粉制备设备</w:t>
            </w:r>
          </w:p>
        </w:tc>
        <w:tc>
          <w:tcPr>
            <w:tcW w:w="2722"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w:t>
            </w:r>
          </w:p>
        </w:tc>
        <w:tc>
          <w:tcPr>
            <w:tcW w:w="2268"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GB9706.260-2020 《医用电气设备 第2-60部分：牙科设备的基本安全和基本性能专用要求》</w:t>
            </w: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r>
      <w:tr w:rsidR="00EB32D8" w:rsidRPr="00F31CC5" w:rsidTr="00A43C71">
        <w:trPr>
          <w:trHeight w:val="2160"/>
          <w:jc w:val="center"/>
        </w:trPr>
        <w:tc>
          <w:tcPr>
            <w:tcW w:w="951" w:type="dxa"/>
            <w:vMerge w:val="restart"/>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17-05口腔充填修复材料</w:t>
            </w:r>
          </w:p>
        </w:tc>
        <w:tc>
          <w:tcPr>
            <w:tcW w:w="846" w:type="dxa"/>
            <w:vMerge w:val="restart"/>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01水门汀</w:t>
            </w:r>
          </w:p>
        </w:tc>
        <w:tc>
          <w:tcPr>
            <w:tcW w:w="2722"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玻璃离子水门汀、冠核用玻璃离子水门汀、银粉玻璃离子水门汀、粘结用玻璃离子水门汀、聚羧酸锌水门汀、粘接用聚羧酸盐水门汀、磷酸锌水门汀、牙科氧化锌丁香酚水门汀、不含丁香酚水门汀、氢氧化钙水门汀</w:t>
            </w:r>
          </w:p>
        </w:tc>
        <w:tc>
          <w:tcPr>
            <w:tcW w:w="2268"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YY 0271.1-2016牙科学 水基水门汀 第1部分：粉/液酸碱水门汀</w:t>
            </w: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r>
      <w:tr w:rsidR="00EB32D8" w:rsidRPr="00F31CC5" w:rsidTr="00A43C71">
        <w:trPr>
          <w:trHeight w:val="1350"/>
          <w:jc w:val="center"/>
        </w:trPr>
        <w:tc>
          <w:tcPr>
            <w:tcW w:w="951" w:type="dxa"/>
            <w:vMerge/>
            <w:vAlign w:val="center"/>
            <w:hideMark/>
          </w:tcPr>
          <w:p w:rsidR="00EB32D8" w:rsidRPr="00F31CC5" w:rsidRDefault="00EB32D8" w:rsidP="00EB32D8">
            <w:pPr>
              <w:jc w:val="center"/>
              <w:rPr>
                <w:rFonts w:ascii="宋体" w:eastAsia="宋体" w:hAnsi="宋体"/>
                <w:szCs w:val="21"/>
              </w:rPr>
            </w:pPr>
          </w:p>
        </w:tc>
        <w:tc>
          <w:tcPr>
            <w:tcW w:w="846" w:type="dxa"/>
            <w:vMerge/>
            <w:vAlign w:val="center"/>
            <w:hideMark/>
          </w:tcPr>
          <w:p w:rsidR="00EB32D8" w:rsidRPr="00F31CC5" w:rsidRDefault="00EB32D8" w:rsidP="00EB32D8">
            <w:pPr>
              <w:jc w:val="center"/>
              <w:rPr>
                <w:rFonts w:ascii="宋体" w:eastAsia="宋体" w:hAnsi="宋体"/>
                <w:szCs w:val="21"/>
              </w:rPr>
            </w:pPr>
          </w:p>
        </w:tc>
        <w:tc>
          <w:tcPr>
            <w:tcW w:w="2722"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粘结用树脂水门汀、自粘接树脂水门汀、双固化树脂水门汀、自酸蚀树脂水门汀、树脂水门汀、光固</w:t>
            </w:r>
            <w:r w:rsidRPr="00F31CC5">
              <w:rPr>
                <w:rFonts w:ascii="宋体" w:eastAsia="宋体" w:hAnsi="宋体" w:hint="eastAsia"/>
                <w:szCs w:val="21"/>
              </w:rPr>
              <w:lastRenderedPageBreak/>
              <w:t>化树脂水门汀</w:t>
            </w:r>
          </w:p>
        </w:tc>
        <w:tc>
          <w:tcPr>
            <w:tcW w:w="2268"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lastRenderedPageBreak/>
              <w:t>YY 0271.2-2016牙科学 水基水门汀 第2部分：树脂改性水门汀</w:t>
            </w: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r>
      <w:tr w:rsidR="00EB32D8" w:rsidRPr="00F31CC5" w:rsidTr="00A43C71">
        <w:trPr>
          <w:trHeight w:val="540"/>
          <w:jc w:val="center"/>
        </w:trPr>
        <w:tc>
          <w:tcPr>
            <w:tcW w:w="951" w:type="dxa"/>
            <w:vMerge/>
            <w:vAlign w:val="center"/>
            <w:hideMark/>
          </w:tcPr>
          <w:p w:rsidR="00EB32D8" w:rsidRPr="00F31CC5" w:rsidRDefault="00EB32D8" w:rsidP="00EB32D8">
            <w:pPr>
              <w:jc w:val="center"/>
              <w:rPr>
                <w:rFonts w:ascii="宋体" w:eastAsia="宋体" w:hAnsi="宋体"/>
                <w:szCs w:val="21"/>
              </w:rPr>
            </w:pPr>
          </w:p>
        </w:tc>
        <w:tc>
          <w:tcPr>
            <w:tcW w:w="846" w:type="dxa"/>
            <w:vMerge/>
            <w:vAlign w:val="center"/>
            <w:hideMark/>
          </w:tcPr>
          <w:p w:rsidR="00EB32D8" w:rsidRPr="00F31CC5" w:rsidRDefault="00EB32D8" w:rsidP="00EB32D8">
            <w:pPr>
              <w:jc w:val="center"/>
              <w:rPr>
                <w:rFonts w:ascii="宋体" w:eastAsia="宋体" w:hAnsi="宋体"/>
                <w:szCs w:val="21"/>
              </w:rPr>
            </w:pPr>
          </w:p>
        </w:tc>
        <w:tc>
          <w:tcPr>
            <w:tcW w:w="2722"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牙科氧化锌丁香酚水门汀、不含丁香酚水门汀</w:t>
            </w:r>
          </w:p>
        </w:tc>
        <w:tc>
          <w:tcPr>
            <w:tcW w:w="2268"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YY 0272-2009牙科学 氧化锌/丁香酚水门汀和不含丁香酚的氧化锌水门汀</w:t>
            </w: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r>
      <w:tr w:rsidR="00EB32D8" w:rsidRPr="00F31CC5" w:rsidTr="00A43C71">
        <w:trPr>
          <w:trHeight w:val="1080"/>
          <w:jc w:val="center"/>
        </w:trPr>
        <w:tc>
          <w:tcPr>
            <w:tcW w:w="951" w:type="dxa"/>
            <w:vMerge/>
            <w:vAlign w:val="center"/>
            <w:hideMark/>
          </w:tcPr>
          <w:p w:rsidR="00EB32D8" w:rsidRPr="00F31CC5" w:rsidRDefault="00EB32D8" w:rsidP="00EB32D8">
            <w:pPr>
              <w:jc w:val="center"/>
              <w:rPr>
                <w:rFonts w:ascii="宋体" w:eastAsia="宋体" w:hAnsi="宋体"/>
                <w:szCs w:val="21"/>
              </w:rPr>
            </w:pPr>
          </w:p>
        </w:tc>
        <w:tc>
          <w:tcPr>
            <w:tcW w:w="846"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03根管充填封闭材料</w:t>
            </w:r>
          </w:p>
        </w:tc>
        <w:tc>
          <w:tcPr>
            <w:tcW w:w="2722"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根管封闭材料、根管封闭剂、牙科根管充填材料、根管充填剂、液体根充材料、固体根充材料</w:t>
            </w:r>
          </w:p>
        </w:tc>
        <w:tc>
          <w:tcPr>
            <w:tcW w:w="2268"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YY 0717-2009牙科根管封闭材料</w:t>
            </w: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r>
      <w:tr w:rsidR="00EB32D8" w:rsidRPr="00F31CC5" w:rsidTr="00A43C71">
        <w:trPr>
          <w:trHeight w:val="810"/>
          <w:jc w:val="center"/>
        </w:trPr>
        <w:tc>
          <w:tcPr>
            <w:tcW w:w="951" w:type="dxa"/>
            <w:vMerge/>
            <w:vAlign w:val="center"/>
            <w:hideMark/>
          </w:tcPr>
          <w:p w:rsidR="00EB32D8" w:rsidRPr="00F31CC5" w:rsidRDefault="00EB32D8" w:rsidP="00EB32D8">
            <w:pPr>
              <w:jc w:val="center"/>
              <w:rPr>
                <w:rFonts w:ascii="宋体" w:eastAsia="宋体" w:hAnsi="宋体"/>
                <w:szCs w:val="21"/>
              </w:rPr>
            </w:pPr>
          </w:p>
        </w:tc>
        <w:tc>
          <w:tcPr>
            <w:tcW w:w="846"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04复合树脂</w:t>
            </w:r>
          </w:p>
        </w:tc>
        <w:tc>
          <w:tcPr>
            <w:tcW w:w="2722"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光固化复合树脂、光固化复合流体树脂、流动性复合树脂</w:t>
            </w:r>
          </w:p>
        </w:tc>
        <w:tc>
          <w:tcPr>
            <w:tcW w:w="2268"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YY 1042-2011牙科学 聚合物基修复材料</w:t>
            </w: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r>
      <w:tr w:rsidR="00EB32D8" w:rsidRPr="00F31CC5" w:rsidTr="00A43C71">
        <w:trPr>
          <w:trHeight w:val="1080"/>
          <w:jc w:val="center"/>
        </w:trPr>
        <w:tc>
          <w:tcPr>
            <w:tcW w:w="951" w:type="dxa"/>
            <w:vMerge w:val="restart"/>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17-06口腔义齿制作材料</w:t>
            </w:r>
          </w:p>
        </w:tc>
        <w:tc>
          <w:tcPr>
            <w:tcW w:w="846"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01义齿用金属材料及制品</w:t>
            </w:r>
          </w:p>
        </w:tc>
        <w:tc>
          <w:tcPr>
            <w:tcW w:w="2722"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钴铬合金、牙科镍烤瓷合金、钴铬钼烤瓷合金、牙科钴铬烤瓷合金、镍铬合金、牙科用镍基铸造合金</w:t>
            </w:r>
          </w:p>
        </w:tc>
        <w:tc>
          <w:tcPr>
            <w:tcW w:w="2268"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GB 17168-2013牙科学 固定和活动修复用金属材料</w:t>
            </w: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r>
      <w:tr w:rsidR="00EB32D8" w:rsidRPr="00F31CC5" w:rsidTr="00A43C71">
        <w:trPr>
          <w:trHeight w:val="285"/>
          <w:jc w:val="center"/>
        </w:trPr>
        <w:tc>
          <w:tcPr>
            <w:tcW w:w="951" w:type="dxa"/>
            <w:vMerge/>
            <w:vAlign w:val="center"/>
            <w:hideMark/>
          </w:tcPr>
          <w:p w:rsidR="00EB32D8" w:rsidRPr="00F31CC5" w:rsidRDefault="00EB32D8" w:rsidP="00EB32D8">
            <w:pPr>
              <w:jc w:val="center"/>
              <w:rPr>
                <w:rFonts w:ascii="宋体" w:eastAsia="宋体" w:hAnsi="宋体"/>
                <w:szCs w:val="21"/>
              </w:rPr>
            </w:pPr>
          </w:p>
        </w:tc>
        <w:tc>
          <w:tcPr>
            <w:tcW w:w="846" w:type="dxa"/>
            <w:vMerge w:val="restart"/>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02义齿用陶瓷材料及制品</w:t>
            </w:r>
          </w:p>
        </w:tc>
        <w:tc>
          <w:tcPr>
            <w:tcW w:w="2722"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瓷牙</w:t>
            </w:r>
          </w:p>
        </w:tc>
        <w:tc>
          <w:tcPr>
            <w:tcW w:w="2268"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YY 0300-2009牙科学 修复用人工牙</w:t>
            </w: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r>
      <w:tr w:rsidR="00EB32D8" w:rsidRPr="00F31CC5" w:rsidTr="00A43C71">
        <w:trPr>
          <w:trHeight w:val="1080"/>
          <w:jc w:val="center"/>
        </w:trPr>
        <w:tc>
          <w:tcPr>
            <w:tcW w:w="951" w:type="dxa"/>
            <w:vMerge/>
            <w:vAlign w:val="center"/>
            <w:hideMark/>
          </w:tcPr>
          <w:p w:rsidR="00EB32D8" w:rsidRPr="00F31CC5" w:rsidRDefault="00EB32D8" w:rsidP="00EB32D8">
            <w:pPr>
              <w:jc w:val="center"/>
              <w:rPr>
                <w:rFonts w:ascii="宋体" w:eastAsia="宋体" w:hAnsi="宋体"/>
                <w:szCs w:val="21"/>
              </w:rPr>
            </w:pPr>
          </w:p>
        </w:tc>
        <w:tc>
          <w:tcPr>
            <w:tcW w:w="846" w:type="dxa"/>
            <w:vMerge/>
            <w:vAlign w:val="center"/>
            <w:hideMark/>
          </w:tcPr>
          <w:p w:rsidR="00EB32D8" w:rsidRPr="00F31CC5" w:rsidRDefault="00EB32D8" w:rsidP="00EB32D8">
            <w:pPr>
              <w:jc w:val="center"/>
              <w:rPr>
                <w:rFonts w:ascii="宋体" w:eastAsia="宋体" w:hAnsi="宋体"/>
                <w:szCs w:val="21"/>
              </w:rPr>
            </w:pPr>
          </w:p>
        </w:tc>
        <w:tc>
          <w:tcPr>
            <w:tcW w:w="2722"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牙科瓷粉、低温烤瓷粉、高温烤瓷粉、牙科金属烤瓷瓷粉、牙科烤瓷粉、牙科全瓷瓷粉、牙科氧化锆瓷块</w:t>
            </w:r>
          </w:p>
        </w:tc>
        <w:tc>
          <w:tcPr>
            <w:tcW w:w="2268"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GB 30367-2013 牙科学 陶瓷材料</w:t>
            </w: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r>
      <w:tr w:rsidR="00EB32D8" w:rsidRPr="00F31CC5" w:rsidTr="00A43C71">
        <w:trPr>
          <w:trHeight w:val="540"/>
          <w:jc w:val="center"/>
        </w:trPr>
        <w:tc>
          <w:tcPr>
            <w:tcW w:w="951" w:type="dxa"/>
            <w:vMerge/>
            <w:vAlign w:val="center"/>
            <w:hideMark/>
          </w:tcPr>
          <w:p w:rsidR="00EB32D8" w:rsidRPr="00F31CC5" w:rsidRDefault="00EB32D8" w:rsidP="00EB32D8">
            <w:pPr>
              <w:jc w:val="center"/>
              <w:rPr>
                <w:rFonts w:ascii="宋体" w:eastAsia="宋体" w:hAnsi="宋体"/>
                <w:szCs w:val="21"/>
              </w:rPr>
            </w:pPr>
          </w:p>
        </w:tc>
        <w:tc>
          <w:tcPr>
            <w:tcW w:w="846" w:type="dxa"/>
            <w:vMerge w:val="restart"/>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03义齿用高分子材料及制品</w:t>
            </w:r>
          </w:p>
        </w:tc>
        <w:tc>
          <w:tcPr>
            <w:tcW w:w="2722"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义齿软衬材料</w:t>
            </w:r>
          </w:p>
        </w:tc>
        <w:tc>
          <w:tcPr>
            <w:tcW w:w="2268"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YY 0714.2-2016牙科学 活动义齿软衬材料 第2部分：长期使用材料</w:t>
            </w: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r>
      <w:tr w:rsidR="00EB32D8" w:rsidRPr="00F31CC5" w:rsidTr="00A43C71">
        <w:trPr>
          <w:trHeight w:val="285"/>
          <w:jc w:val="center"/>
        </w:trPr>
        <w:tc>
          <w:tcPr>
            <w:tcW w:w="951" w:type="dxa"/>
            <w:vMerge/>
            <w:vAlign w:val="center"/>
            <w:hideMark/>
          </w:tcPr>
          <w:p w:rsidR="00EB32D8" w:rsidRPr="00F31CC5" w:rsidRDefault="00EB32D8" w:rsidP="00EB32D8">
            <w:pPr>
              <w:jc w:val="center"/>
              <w:rPr>
                <w:rFonts w:ascii="宋体" w:eastAsia="宋体" w:hAnsi="宋体"/>
                <w:szCs w:val="21"/>
              </w:rPr>
            </w:pPr>
          </w:p>
        </w:tc>
        <w:tc>
          <w:tcPr>
            <w:tcW w:w="846" w:type="dxa"/>
            <w:vMerge/>
            <w:vAlign w:val="center"/>
            <w:hideMark/>
          </w:tcPr>
          <w:p w:rsidR="00EB32D8" w:rsidRPr="00F31CC5" w:rsidRDefault="00EB32D8" w:rsidP="00EB32D8">
            <w:pPr>
              <w:jc w:val="center"/>
              <w:rPr>
                <w:rFonts w:ascii="宋体" w:eastAsia="宋体" w:hAnsi="宋体"/>
                <w:szCs w:val="21"/>
              </w:rPr>
            </w:pPr>
          </w:p>
        </w:tc>
        <w:tc>
          <w:tcPr>
            <w:tcW w:w="2722"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合成树脂牙</w:t>
            </w:r>
          </w:p>
        </w:tc>
        <w:tc>
          <w:tcPr>
            <w:tcW w:w="2268"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YY 0300-2009牙科学 修复用人工牙</w:t>
            </w: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r>
      <w:tr w:rsidR="00EB32D8" w:rsidRPr="00F31CC5" w:rsidTr="00A43C71">
        <w:trPr>
          <w:trHeight w:val="540"/>
          <w:jc w:val="center"/>
        </w:trPr>
        <w:tc>
          <w:tcPr>
            <w:tcW w:w="951" w:type="dxa"/>
            <w:vMerge w:val="restart"/>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17-08口腔植入及组织重建材料</w:t>
            </w:r>
          </w:p>
        </w:tc>
        <w:tc>
          <w:tcPr>
            <w:tcW w:w="846" w:type="dxa"/>
            <w:vMerge w:val="restart"/>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01牙种植体</w:t>
            </w:r>
          </w:p>
        </w:tc>
        <w:tc>
          <w:tcPr>
            <w:tcW w:w="2722"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纯钛牙种植体、钛合金牙种植体</w:t>
            </w:r>
          </w:p>
        </w:tc>
        <w:tc>
          <w:tcPr>
            <w:tcW w:w="2268"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YY 0315-2016钛及钛合金牙种植体</w:t>
            </w: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r>
      <w:tr w:rsidR="00EB32D8" w:rsidRPr="00F31CC5" w:rsidTr="00A43C71">
        <w:trPr>
          <w:trHeight w:val="540"/>
          <w:jc w:val="center"/>
        </w:trPr>
        <w:tc>
          <w:tcPr>
            <w:tcW w:w="951" w:type="dxa"/>
            <w:vMerge/>
            <w:vAlign w:val="center"/>
            <w:hideMark/>
          </w:tcPr>
          <w:p w:rsidR="00EB32D8" w:rsidRPr="00F31CC5" w:rsidRDefault="00EB32D8" w:rsidP="00EB32D8">
            <w:pPr>
              <w:jc w:val="center"/>
              <w:rPr>
                <w:rFonts w:ascii="宋体" w:eastAsia="宋体" w:hAnsi="宋体"/>
                <w:szCs w:val="21"/>
              </w:rPr>
            </w:pPr>
          </w:p>
        </w:tc>
        <w:tc>
          <w:tcPr>
            <w:tcW w:w="846" w:type="dxa"/>
            <w:vMerge/>
            <w:vAlign w:val="center"/>
            <w:hideMark/>
          </w:tcPr>
          <w:p w:rsidR="00EB32D8" w:rsidRPr="00F31CC5" w:rsidRDefault="00EB32D8" w:rsidP="00EB32D8">
            <w:pPr>
              <w:jc w:val="center"/>
              <w:rPr>
                <w:rFonts w:ascii="宋体" w:eastAsia="宋体" w:hAnsi="宋体"/>
                <w:szCs w:val="21"/>
              </w:rPr>
            </w:pPr>
          </w:p>
        </w:tc>
        <w:tc>
          <w:tcPr>
            <w:tcW w:w="2722"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羟基磷灰石涂层牙种植体、牙种植体、纯钛牙种植体</w:t>
            </w:r>
          </w:p>
        </w:tc>
        <w:tc>
          <w:tcPr>
            <w:tcW w:w="2268"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YY 0304-2009等离子喷涂羟基磷灰石涂层 钛基牙种植体</w:t>
            </w: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r>
      <w:tr w:rsidR="00EB32D8" w:rsidRPr="00F31CC5" w:rsidTr="00A43C71">
        <w:trPr>
          <w:trHeight w:val="540"/>
          <w:jc w:val="center"/>
        </w:trPr>
        <w:tc>
          <w:tcPr>
            <w:tcW w:w="951" w:type="dxa"/>
            <w:vMerge/>
            <w:vAlign w:val="center"/>
            <w:hideMark/>
          </w:tcPr>
          <w:p w:rsidR="00EB32D8" w:rsidRPr="00F31CC5" w:rsidRDefault="00EB32D8" w:rsidP="00EB32D8">
            <w:pPr>
              <w:jc w:val="center"/>
              <w:rPr>
                <w:rFonts w:ascii="宋体" w:eastAsia="宋体" w:hAnsi="宋体"/>
                <w:szCs w:val="21"/>
              </w:rPr>
            </w:pPr>
          </w:p>
        </w:tc>
        <w:tc>
          <w:tcPr>
            <w:tcW w:w="846"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06骨填充及修复材料</w:t>
            </w:r>
          </w:p>
        </w:tc>
        <w:tc>
          <w:tcPr>
            <w:tcW w:w="2722"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牙科骨粉、骨修复材料、口腔人工骨</w:t>
            </w:r>
          </w:p>
        </w:tc>
        <w:tc>
          <w:tcPr>
            <w:tcW w:w="2268" w:type="dxa"/>
            <w:vAlign w:val="center"/>
            <w:hideMark/>
          </w:tcPr>
          <w:p w:rsidR="00EB32D8" w:rsidRPr="007933AF"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r>
      <w:tr w:rsidR="00EB32D8" w:rsidRPr="00F31CC5" w:rsidTr="00A43C71">
        <w:trPr>
          <w:trHeight w:val="810"/>
          <w:jc w:val="center"/>
        </w:trPr>
        <w:tc>
          <w:tcPr>
            <w:tcW w:w="951"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17-10其他口腔材料</w:t>
            </w:r>
          </w:p>
        </w:tc>
        <w:tc>
          <w:tcPr>
            <w:tcW w:w="846"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04防龋材料</w:t>
            </w:r>
          </w:p>
        </w:tc>
        <w:tc>
          <w:tcPr>
            <w:tcW w:w="2722"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光固化窝沟封闭剂、窝沟封闭剂、牙科树脂基窝沟封闭剂</w:t>
            </w:r>
          </w:p>
        </w:tc>
        <w:tc>
          <w:tcPr>
            <w:tcW w:w="2268"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YY 0622-2008牙科树脂基窝沟封闭剂</w:t>
            </w: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r>
      <w:tr w:rsidR="00EB32D8" w:rsidRPr="00F31CC5" w:rsidTr="00A43C71">
        <w:trPr>
          <w:trHeight w:val="810"/>
          <w:jc w:val="center"/>
        </w:trPr>
        <w:tc>
          <w:tcPr>
            <w:tcW w:w="951" w:type="dxa"/>
            <w:vMerge w:val="restart"/>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18-01妇产科手术器械</w:t>
            </w:r>
          </w:p>
        </w:tc>
        <w:tc>
          <w:tcPr>
            <w:tcW w:w="846"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02 妇产科用剪</w:t>
            </w:r>
          </w:p>
        </w:tc>
        <w:tc>
          <w:tcPr>
            <w:tcW w:w="2722"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急救和转运呼吸机</w:t>
            </w:r>
          </w:p>
        </w:tc>
        <w:tc>
          <w:tcPr>
            <w:tcW w:w="2268"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YY 0600.3-2007医用呼吸机 基本安全和主要性能专用要求 第3部分：急救和转运用呼吸机</w:t>
            </w: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r>
      <w:tr w:rsidR="00EB32D8" w:rsidRPr="00F31CC5" w:rsidTr="00A43C71">
        <w:trPr>
          <w:trHeight w:val="285"/>
          <w:jc w:val="center"/>
        </w:trPr>
        <w:tc>
          <w:tcPr>
            <w:tcW w:w="951" w:type="dxa"/>
            <w:vMerge/>
            <w:vAlign w:val="center"/>
            <w:hideMark/>
          </w:tcPr>
          <w:p w:rsidR="00EB32D8" w:rsidRPr="00F31CC5" w:rsidRDefault="00EB32D8" w:rsidP="00EB32D8">
            <w:pPr>
              <w:jc w:val="center"/>
              <w:rPr>
                <w:rFonts w:ascii="宋体" w:eastAsia="宋体" w:hAnsi="宋体"/>
                <w:szCs w:val="21"/>
              </w:rPr>
            </w:pPr>
          </w:p>
        </w:tc>
        <w:tc>
          <w:tcPr>
            <w:tcW w:w="846" w:type="dxa"/>
            <w:vMerge w:val="restart"/>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05妇产科用扩张</w:t>
            </w:r>
            <w:r w:rsidRPr="00F31CC5">
              <w:rPr>
                <w:rFonts w:ascii="宋体" w:eastAsia="宋体" w:hAnsi="宋体" w:hint="eastAsia"/>
                <w:szCs w:val="21"/>
              </w:rPr>
              <w:lastRenderedPageBreak/>
              <w:t>器、牵开器</w:t>
            </w:r>
          </w:p>
        </w:tc>
        <w:tc>
          <w:tcPr>
            <w:tcW w:w="2722"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lastRenderedPageBreak/>
              <w:t>一次性使用无菌阴道扩张器</w:t>
            </w:r>
          </w:p>
        </w:tc>
        <w:tc>
          <w:tcPr>
            <w:tcW w:w="2268"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YY 0336-2020一次性使用无菌阴道扩张器</w:t>
            </w: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r>
      <w:tr w:rsidR="00EB32D8" w:rsidRPr="00F31CC5" w:rsidTr="00A43C71">
        <w:trPr>
          <w:trHeight w:val="285"/>
          <w:jc w:val="center"/>
        </w:trPr>
        <w:tc>
          <w:tcPr>
            <w:tcW w:w="951" w:type="dxa"/>
            <w:vMerge/>
            <w:vAlign w:val="center"/>
            <w:hideMark/>
          </w:tcPr>
          <w:p w:rsidR="00EB32D8" w:rsidRPr="00F31CC5" w:rsidRDefault="00EB32D8" w:rsidP="00EB32D8">
            <w:pPr>
              <w:jc w:val="center"/>
              <w:rPr>
                <w:rFonts w:ascii="宋体" w:eastAsia="宋体" w:hAnsi="宋体"/>
                <w:szCs w:val="21"/>
              </w:rPr>
            </w:pPr>
          </w:p>
        </w:tc>
        <w:tc>
          <w:tcPr>
            <w:tcW w:w="846" w:type="dxa"/>
            <w:vMerge/>
            <w:vAlign w:val="center"/>
            <w:hideMark/>
          </w:tcPr>
          <w:p w:rsidR="00EB32D8" w:rsidRPr="00F31CC5" w:rsidRDefault="00EB32D8" w:rsidP="00EB32D8">
            <w:pPr>
              <w:jc w:val="center"/>
              <w:rPr>
                <w:rFonts w:ascii="宋体" w:eastAsia="宋体" w:hAnsi="宋体"/>
                <w:szCs w:val="21"/>
              </w:rPr>
            </w:pPr>
          </w:p>
        </w:tc>
        <w:tc>
          <w:tcPr>
            <w:tcW w:w="2722"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金属双翼阴道扩张器</w:t>
            </w:r>
          </w:p>
        </w:tc>
        <w:tc>
          <w:tcPr>
            <w:tcW w:w="2268"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YY 0006-2013金属双</w:t>
            </w:r>
            <w:r w:rsidRPr="00F31CC5">
              <w:rPr>
                <w:rFonts w:ascii="宋体" w:eastAsia="宋体" w:hAnsi="宋体" w:hint="eastAsia"/>
                <w:szCs w:val="21"/>
              </w:rPr>
              <w:lastRenderedPageBreak/>
              <w:t>翼阴道扩张器</w:t>
            </w: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r>
      <w:tr w:rsidR="00EB32D8" w:rsidRPr="00F31CC5" w:rsidTr="00A43C71">
        <w:trPr>
          <w:trHeight w:val="810"/>
          <w:jc w:val="center"/>
        </w:trPr>
        <w:tc>
          <w:tcPr>
            <w:tcW w:w="951" w:type="dxa"/>
            <w:vMerge w:val="restart"/>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18-02 妇产科测量、监护设备</w:t>
            </w:r>
          </w:p>
        </w:tc>
        <w:tc>
          <w:tcPr>
            <w:tcW w:w="846"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01 超声多普勒胎儿监护设备</w:t>
            </w:r>
          </w:p>
        </w:tc>
        <w:tc>
          <w:tcPr>
            <w:tcW w:w="2722"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18-02-01下产品均适用</w:t>
            </w:r>
            <w:bookmarkStart w:id="0" w:name="_GoBack"/>
            <w:bookmarkEnd w:id="0"/>
          </w:p>
        </w:tc>
        <w:tc>
          <w:tcPr>
            <w:tcW w:w="2268"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GB 9706.237-2020医用电气设备 第2-37部分:超声诊断和监护设备的基本安全和基本性能专用要求（实施时间：2023/5/1）</w:t>
            </w: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r>
      <w:tr w:rsidR="00EB32D8" w:rsidRPr="00F31CC5" w:rsidTr="00A43C71">
        <w:trPr>
          <w:trHeight w:val="810"/>
          <w:jc w:val="center"/>
        </w:trPr>
        <w:tc>
          <w:tcPr>
            <w:tcW w:w="951" w:type="dxa"/>
            <w:vMerge/>
            <w:vAlign w:val="center"/>
            <w:hideMark/>
          </w:tcPr>
          <w:p w:rsidR="00EB32D8" w:rsidRPr="00F31CC5" w:rsidRDefault="00EB32D8" w:rsidP="00EB32D8">
            <w:pPr>
              <w:jc w:val="center"/>
              <w:rPr>
                <w:rFonts w:ascii="宋体" w:eastAsia="宋体" w:hAnsi="宋体"/>
                <w:szCs w:val="21"/>
              </w:rPr>
            </w:pPr>
          </w:p>
        </w:tc>
        <w:tc>
          <w:tcPr>
            <w:tcW w:w="846"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02 超声多普勒胎儿心率设备</w:t>
            </w:r>
          </w:p>
        </w:tc>
        <w:tc>
          <w:tcPr>
            <w:tcW w:w="2722"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18-02-02下产品均适用</w:t>
            </w:r>
          </w:p>
        </w:tc>
        <w:tc>
          <w:tcPr>
            <w:tcW w:w="2268"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GB 9706.237-2020医用电气设备 第2-37部分:超声诊断和监护设备的基本安全和基本性能专用要求（实施时间：2023/5/1）</w:t>
            </w: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r>
      <w:tr w:rsidR="00EB32D8" w:rsidRPr="00F31CC5" w:rsidTr="00A43C71">
        <w:trPr>
          <w:trHeight w:val="810"/>
          <w:jc w:val="center"/>
        </w:trPr>
        <w:tc>
          <w:tcPr>
            <w:tcW w:w="951" w:type="dxa"/>
            <w:vMerge w:val="restart"/>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18-03 妇产科诊断器械</w:t>
            </w:r>
          </w:p>
        </w:tc>
        <w:tc>
          <w:tcPr>
            <w:tcW w:w="846"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01 妇科超声诊断设备</w:t>
            </w:r>
          </w:p>
        </w:tc>
        <w:tc>
          <w:tcPr>
            <w:tcW w:w="2722"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18-03-01下产品均适用</w:t>
            </w:r>
          </w:p>
        </w:tc>
        <w:tc>
          <w:tcPr>
            <w:tcW w:w="2268"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GB 9706.237-2020医用电气设备 第2-37部分:超声诊断和监护设备的基本安全和基本性能专用要求（实施时间：2023/5/1）</w:t>
            </w: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r>
      <w:tr w:rsidR="00EB32D8" w:rsidRPr="00F31CC5" w:rsidTr="00EB32D8">
        <w:trPr>
          <w:trHeight w:val="810"/>
          <w:jc w:val="center"/>
        </w:trPr>
        <w:tc>
          <w:tcPr>
            <w:tcW w:w="951" w:type="dxa"/>
            <w:vMerge/>
            <w:vAlign w:val="center"/>
            <w:hideMark/>
          </w:tcPr>
          <w:p w:rsidR="00EB32D8" w:rsidRPr="00F31CC5" w:rsidRDefault="00EB32D8" w:rsidP="00EB32D8">
            <w:pPr>
              <w:jc w:val="center"/>
              <w:rPr>
                <w:rFonts w:ascii="宋体" w:eastAsia="宋体" w:hAnsi="宋体"/>
                <w:szCs w:val="21"/>
              </w:rPr>
            </w:pPr>
          </w:p>
        </w:tc>
        <w:tc>
          <w:tcPr>
            <w:tcW w:w="846"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03 妇科内窥镜</w:t>
            </w:r>
          </w:p>
        </w:tc>
        <w:tc>
          <w:tcPr>
            <w:tcW w:w="2722"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宫腔内窥镜</w:t>
            </w:r>
          </w:p>
        </w:tc>
        <w:tc>
          <w:tcPr>
            <w:tcW w:w="2268"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YY 0068.1-2008医用内窥镜 硬性内窥镜 第1部分：光学性能及测试方法</w:t>
            </w:r>
          </w:p>
        </w:tc>
        <w:tc>
          <w:tcPr>
            <w:tcW w:w="2268" w:type="dxa"/>
            <w:vAlign w:val="center"/>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YY 0068.4-2009 医用内窥镜  硬性内窥镜 第4部分：基本要求</w:t>
            </w:r>
          </w:p>
        </w:tc>
        <w:tc>
          <w:tcPr>
            <w:tcW w:w="2268" w:type="dxa"/>
            <w:vAlign w:val="center"/>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r>
      <w:tr w:rsidR="00EB32D8" w:rsidRPr="00F31CC5" w:rsidTr="00A43C71">
        <w:trPr>
          <w:trHeight w:val="540"/>
          <w:jc w:val="center"/>
        </w:trPr>
        <w:tc>
          <w:tcPr>
            <w:tcW w:w="951"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18-04 妇产科</w:t>
            </w:r>
            <w:r w:rsidRPr="00F31CC5">
              <w:rPr>
                <w:rFonts w:ascii="宋体" w:eastAsia="宋体" w:hAnsi="宋体" w:hint="eastAsia"/>
                <w:szCs w:val="21"/>
              </w:rPr>
              <w:lastRenderedPageBreak/>
              <w:t>治疗器械</w:t>
            </w:r>
          </w:p>
        </w:tc>
        <w:tc>
          <w:tcPr>
            <w:tcW w:w="846"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lastRenderedPageBreak/>
              <w:t>01 妇科物理</w:t>
            </w:r>
            <w:r w:rsidRPr="00F31CC5">
              <w:rPr>
                <w:rFonts w:ascii="宋体" w:eastAsia="宋体" w:hAnsi="宋体" w:hint="eastAsia"/>
                <w:szCs w:val="21"/>
              </w:rPr>
              <w:lastRenderedPageBreak/>
              <w:t>治疗器械</w:t>
            </w:r>
          </w:p>
        </w:tc>
        <w:tc>
          <w:tcPr>
            <w:tcW w:w="2722"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lastRenderedPageBreak/>
              <w:t>射频治疗仪</w:t>
            </w:r>
          </w:p>
        </w:tc>
        <w:tc>
          <w:tcPr>
            <w:tcW w:w="2268"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YY 0650-2008妇科射频治疗仪</w:t>
            </w: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r>
      <w:tr w:rsidR="00EB32D8" w:rsidRPr="00F31CC5" w:rsidTr="00A43C71">
        <w:trPr>
          <w:trHeight w:val="285"/>
          <w:jc w:val="center"/>
        </w:trPr>
        <w:tc>
          <w:tcPr>
            <w:tcW w:w="951" w:type="dxa"/>
            <w:vMerge w:val="restart"/>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18-06 妊娠控制器械</w:t>
            </w:r>
          </w:p>
        </w:tc>
        <w:tc>
          <w:tcPr>
            <w:tcW w:w="846" w:type="dxa"/>
            <w:vMerge w:val="restart"/>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01 宫内节育器及取放器械</w:t>
            </w:r>
          </w:p>
        </w:tc>
        <w:tc>
          <w:tcPr>
            <w:tcW w:w="2722"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宫腔形含铜宫内节育器</w:t>
            </w:r>
          </w:p>
        </w:tc>
        <w:tc>
          <w:tcPr>
            <w:tcW w:w="2268"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GB 11234-2006宫腔形宫内节育器</w:t>
            </w: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r>
      <w:tr w:rsidR="00EB32D8" w:rsidRPr="00F31CC5" w:rsidTr="00A43C71">
        <w:trPr>
          <w:trHeight w:val="285"/>
          <w:jc w:val="center"/>
        </w:trPr>
        <w:tc>
          <w:tcPr>
            <w:tcW w:w="951" w:type="dxa"/>
            <w:vMerge/>
            <w:vAlign w:val="center"/>
            <w:hideMark/>
          </w:tcPr>
          <w:p w:rsidR="00EB32D8" w:rsidRPr="00F31CC5" w:rsidRDefault="00EB32D8" w:rsidP="00EB32D8">
            <w:pPr>
              <w:jc w:val="center"/>
              <w:rPr>
                <w:rFonts w:ascii="宋体" w:eastAsia="宋体" w:hAnsi="宋体"/>
                <w:szCs w:val="21"/>
              </w:rPr>
            </w:pPr>
          </w:p>
        </w:tc>
        <w:tc>
          <w:tcPr>
            <w:tcW w:w="846" w:type="dxa"/>
            <w:vMerge/>
            <w:vAlign w:val="center"/>
            <w:hideMark/>
          </w:tcPr>
          <w:p w:rsidR="00EB32D8" w:rsidRPr="00F31CC5" w:rsidRDefault="00EB32D8" w:rsidP="00EB32D8">
            <w:pPr>
              <w:jc w:val="center"/>
              <w:rPr>
                <w:rFonts w:ascii="宋体" w:eastAsia="宋体" w:hAnsi="宋体"/>
                <w:szCs w:val="21"/>
              </w:rPr>
            </w:pPr>
          </w:p>
        </w:tc>
        <w:tc>
          <w:tcPr>
            <w:tcW w:w="2722"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V形含铜宫内节育器</w:t>
            </w:r>
          </w:p>
        </w:tc>
        <w:tc>
          <w:tcPr>
            <w:tcW w:w="2268"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GB 11235-2006VCu宫内节育器</w:t>
            </w: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r>
      <w:tr w:rsidR="00EB32D8" w:rsidRPr="00F31CC5" w:rsidTr="00A43C71">
        <w:trPr>
          <w:trHeight w:val="285"/>
          <w:jc w:val="center"/>
        </w:trPr>
        <w:tc>
          <w:tcPr>
            <w:tcW w:w="951" w:type="dxa"/>
            <w:vMerge/>
            <w:vAlign w:val="center"/>
            <w:hideMark/>
          </w:tcPr>
          <w:p w:rsidR="00EB32D8" w:rsidRPr="00F31CC5" w:rsidRDefault="00EB32D8" w:rsidP="00EB32D8">
            <w:pPr>
              <w:jc w:val="center"/>
              <w:rPr>
                <w:rFonts w:ascii="宋体" w:eastAsia="宋体" w:hAnsi="宋体"/>
                <w:szCs w:val="21"/>
              </w:rPr>
            </w:pPr>
          </w:p>
        </w:tc>
        <w:tc>
          <w:tcPr>
            <w:tcW w:w="846" w:type="dxa"/>
            <w:vMerge/>
            <w:vAlign w:val="center"/>
            <w:hideMark/>
          </w:tcPr>
          <w:p w:rsidR="00EB32D8" w:rsidRPr="00F31CC5" w:rsidRDefault="00EB32D8" w:rsidP="00EB32D8">
            <w:pPr>
              <w:jc w:val="center"/>
              <w:rPr>
                <w:rFonts w:ascii="宋体" w:eastAsia="宋体" w:hAnsi="宋体"/>
                <w:szCs w:val="21"/>
              </w:rPr>
            </w:pPr>
          </w:p>
        </w:tc>
        <w:tc>
          <w:tcPr>
            <w:tcW w:w="2722"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T形含铜宫内节育器</w:t>
            </w:r>
          </w:p>
        </w:tc>
        <w:tc>
          <w:tcPr>
            <w:tcW w:w="2268"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GB 11236-2006TCu宫内节育器</w:t>
            </w: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r>
      <w:tr w:rsidR="00EB32D8" w:rsidRPr="00F31CC5" w:rsidTr="00A43C71">
        <w:trPr>
          <w:trHeight w:val="540"/>
          <w:jc w:val="center"/>
        </w:trPr>
        <w:tc>
          <w:tcPr>
            <w:tcW w:w="951"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18-07辅助生殖器械</w:t>
            </w:r>
          </w:p>
        </w:tc>
        <w:tc>
          <w:tcPr>
            <w:tcW w:w="846"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05 辅助生殖专用仪器</w:t>
            </w:r>
          </w:p>
        </w:tc>
        <w:tc>
          <w:tcPr>
            <w:tcW w:w="2722"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辅助生育激光系统</w:t>
            </w:r>
          </w:p>
        </w:tc>
        <w:tc>
          <w:tcPr>
            <w:tcW w:w="2268"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GB 7247.1-2012 激光产品的安全 第1部分：设备分类、要求</w:t>
            </w: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r>
      <w:tr w:rsidR="00EB32D8" w:rsidRPr="00F31CC5" w:rsidTr="00A43C71">
        <w:trPr>
          <w:trHeight w:val="870"/>
          <w:jc w:val="center"/>
        </w:trPr>
        <w:tc>
          <w:tcPr>
            <w:tcW w:w="951"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20-01中医诊断设备</w:t>
            </w:r>
          </w:p>
        </w:tc>
        <w:tc>
          <w:tcPr>
            <w:tcW w:w="846"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02望诊设备</w:t>
            </w:r>
          </w:p>
        </w:tc>
        <w:tc>
          <w:tcPr>
            <w:tcW w:w="2722"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电针治疗仪</w:t>
            </w:r>
          </w:p>
        </w:tc>
        <w:tc>
          <w:tcPr>
            <w:tcW w:w="2268"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YY 0780-2018电针治疗仪</w:t>
            </w: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r>
      <w:tr w:rsidR="00EB32D8" w:rsidRPr="00F31CC5" w:rsidTr="00A43C71">
        <w:trPr>
          <w:trHeight w:val="540"/>
          <w:jc w:val="center"/>
        </w:trPr>
        <w:tc>
          <w:tcPr>
            <w:tcW w:w="951" w:type="dxa"/>
            <w:vMerge w:val="restart"/>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20-02中医治疗设备</w:t>
            </w:r>
          </w:p>
        </w:tc>
        <w:tc>
          <w:tcPr>
            <w:tcW w:w="846" w:type="dxa"/>
            <w:vMerge w:val="restart"/>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07穴位激光刺激设备</w:t>
            </w:r>
          </w:p>
        </w:tc>
        <w:tc>
          <w:tcPr>
            <w:tcW w:w="2722"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20-02-07下所有含激光光源的产品适用</w:t>
            </w:r>
          </w:p>
        </w:tc>
        <w:tc>
          <w:tcPr>
            <w:tcW w:w="2268"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GB 7247.1-2012 激光产品的安全 第1部分：设备分类、要求</w:t>
            </w: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r>
      <w:tr w:rsidR="00EB32D8" w:rsidRPr="00F31CC5" w:rsidTr="00A43C71">
        <w:trPr>
          <w:trHeight w:val="1350"/>
          <w:jc w:val="center"/>
        </w:trPr>
        <w:tc>
          <w:tcPr>
            <w:tcW w:w="951" w:type="dxa"/>
            <w:vMerge/>
            <w:vAlign w:val="center"/>
            <w:hideMark/>
          </w:tcPr>
          <w:p w:rsidR="00EB32D8" w:rsidRPr="00F31CC5" w:rsidRDefault="00EB32D8" w:rsidP="00EB32D8">
            <w:pPr>
              <w:jc w:val="center"/>
              <w:rPr>
                <w:rFonts w:ascii="宋体" w:eastAsia="宋体" w:hAnsi="宋体"/>
                <w:szCs w:val="21"/>
              </w:rPr>
            </w:pPr>
          </w:p>
        </w:tc>
        <w:tc>
          <w:tcPr>
            <w:tcW w:w="846" w:type="dxa"/>
            <w:vMerge/>
            <w:vAlign w:val="center"/>
            <w:hideMark/>
          </w:tcPr>
          <w:p w:rsidR="00EB32D8" w:rsidRPr="00F31CC5" w:rsidRDefault="00EB32D8" w:rsidP="00EB32D8">
            <w:pPr>
              <w:jc w:val="center"/>
              <w:rPr>
                <w:rFonts w:ascii="宋体" w:eastAsia="宋体" w:hAnsi="宋体"/>
                <w:szCs w:val="21"/>
              </w:rPr>
            </w:pPr>
          </w:p>
        </w:tc>
        <w:tc>
          <w:tcPr>
            <w:tcW w:w="2722"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20-02-07所有含有3B类、4类激光光源的产品适用。</w:t>
            </w:r>
          </w:p>
        </w:tc>
        <w:tc>
          <w:tcPr>
            <w:tcW w:w="2268"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GB 9706.222-2022  医用电气设备 第2-22部分：外科、整形、治疗和诊断用激光设备的基本安全和基本性能专用要求（实施时间：2024年5月1日）</w:t>
            </w: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r>
      <w:tr w:rsidR="00EB32D8" w:rsidRPr="00F31CC5" w:rsidTr="00A43C71">
        <w:trPr>
          <w:trHeight w:val="540"/>
          <w:jc w:val="center"/>
        </w:trPr>
        <w:tc>
          <w:tcPr>
            <w:tcW w:w="951"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lastRenderedPageBreak/>
              <w:t>20-03中医器具</w:t>
            </w:r>
          </w:p>
        </w:tc>
        <w:tc>
          <w:tcPr>
            <w:tcW w:w="846"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01针灸针</w:t>
            </w:r>
          </w:p>
        </w:tc>
        <w:tc>
          <w:tcPr>
            <w:tcW w:w="2722"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针灸针、一次性使用无菌针灸针</w:t>
            </w:r>
          </w:p>
        </w:tc>
        <w:tc>
          <w:tcPr>
            <w:tcW w:w="2268"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GB 2024-2016针灸针</w:t>
            </w: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r>
      <w:tr w:rsidR="00EB32D8" w:rsidRPr="00F31CC5" w:rsidTr="00A43C71">
        <w:trPr>
          <w:trHeight w:val="810"/>
          <w:jc w:val="center"/>
        </w:trPr>
        <w:tc>
          <w:tcPr>
            <w:tcW w:w="951" w:type="dxa"/>
            <w:vMerge w:val="restart"/>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21-01治疗计划软件</w:t>
            </w:r>
          </w:p>
        </w:tc>
        <w:tc>
          <w:tcPr>
            <w:tcW w:w="846"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01放射治疗计划系统软件</w:t>
            </w:r>
          </w:p>
        </w:tc>
        <w:tc>
          <w:tcPr>
            <w:tcW w:w="2722"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放射治疗计划系统软件、伽玛射线立体定向放射治疗计划系统软件</w:t>
            </w:r>
          </w:p>
        </w:tc>
        <w:tc>
          <w:tcPr>
            <w:tcW w:w="2268"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YY 0775-2010远距离放射治疗计划系统 高能X(γ）射束剂量计算准确性要求和试验方法</w:t>
            </w:r>
          </w:p>
        </w:tc>
        <w:tc>
          <w:tcPr>
            <w:tcW w:w="2268"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YY 0637-2013 医用电气设备 放射治疗计划系统的安全要求</w:t>
            </w: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r>
      <w:tr w:rsidR="00EB32D8" w:rsidRPr="00F31CC5" w:rsidTr="00A43C71">
        <w:trPr>
          <w:trHeight w:val="285"/>
          <w:jc w:val="center"/>
        </w:trPr>
        <w:tc>
          <w:tcPr>
            <w:tcW w:w="951" w:type="dxa"/>
            <w:vMerge/>
            <w:vAlign w:val="center"/>
            <w:hideMark/>
          </w:tcPr>
          <w:p w:rsidR="00EB32D8" w:rsidRPr="00F31CC5" w:rsidRDefault="00EB32D8" w:rsidP="00EB32D8">
            <w:pPr>
              <w:jc w:val="center"/>
              <w:rPr>
                <w:rFonts w:ascii="宋体" w:eastAsia="宋体" w:hAnsi="宋体"/>
                <w:szCs w:val="21"/>
              </w:rPr>
            </w:pPr>
          </w:p>
        </w:tc>
        <w:tc>
          <w:tcPr>
            <w:tcW w:w="846"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02放射治疗辅助软件</w:t>
            </w:r>
          </w:p>
        </w:tc>
        <w:tc>
          <w:tcPr>
            <w:tcW w:w="2722"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放射治疗记录与验证系统</w:t>
            </w:r>
          </w:p>
        </w:tc>
        <w:tc>
          <w:tcPr>
            <w:tcW w:w="2268"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YY 0721―2009 放射治疗记录与验证系统</w:t>
            </w: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r>
      <w:tr w:rsidR="00EB32D8" w:rsidRPr="00F31CC5" w:rsidTr="00A43C71">
        <w:trPr>
          <w:trHeight w:val="1080"/>
          <w:jc w:val="center"/>
        </w:trPr>
        <w:tc>
          <w:tcPr>
            <w:tcW w:w="951" w:type="dxa"/>
            <w:vMerge w:val="restart"/>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22-01血液学分析设备</w:t>
            </w:r>
          </w:p>
        </w:tc>
        <w:tc>
          <w:tcPr>
            <w:tcW w:w="846"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22-01-00</w:t>
            </w:r>
          </w:p>
        </w:tc>
        <w:tc>
          <w:tcPr>
            <w:tcW w:w="2722"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22-01下产品均适用</w:t>
            </w:r>
          </w:p>
        </w:tc>
        <w:tc>
          <w:tcPr>
            <w:tcW w:w="2268"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GB 4793.1-2007 测量、控制和实验室用电气设备的安全要求 第1部分：通用要求</w:t>
            </w:r>
          </w:p>
        </w:tc>
        <w:tc>
          <w:tcPr>
            <w:tcW w:w="2268" w:type="dxa"/>
            <w:vAlign w:val="center"/>
            <w:hideMark/>
          </w:tcPr>
          <w:p w:rsidR="00EB32D8" w:rsidRPr="00F31CC5" w:rsidRDefault="0085664A" w:rsidP="00EB32D8">
            <w:pPr>
              <w:jc w:val="center"/>
              <w:rPr>
                <w:rFonts w:ascii="宋体" w:eastAsia="宋体" w:hAnsi="宋体"/>
                <w:szCs w:val="21"/>
              </w:rPr>
            </w:pPr>
            <w:r>
              <w:rPr>
                <w:rFonts w:ascii="宋体" w:eastAsia="宋体" w:hAnsi="宋体" w:hint="eastAsia"/>
                <w:szCs w:val="21"/>
              </w:rPr>
              <w:t>GB 4793.6-2008</w:t>
            </w:r>
            <w:r w:rsidR="00EB32D8" w:rsidRPr="00F31CC5">
              <w:rPr>
                <w:rFonts w:ascii="宋体" w:eastAsia="宋体" w:hAnsi="宋体" w:hint="eastAsia"/>
                <w:szCs w:val="21"/>
              </w:rPr>
              <w:t xml:space="preserve"> 测量、控制和实验室用电气设备的安全要求 第6部分：实验室用材料加热设备的特殊要求</w:t>
            </w:r>
          </w:p>
        </w:tc>
        <w:tc>
          <w:tcPr>
            <w:tcW w:w="2268" w:type="dxa"/>
            <w:vAlign w:val="center"/>
            <w:hideMark/>
          </w:tcPr>
          <w:p w:rsidR="00EB32D8" w:rsidRPr="00F31CC5" w:rsidRDefault="00CA7E52" w:rsidP="00EB32D8">
            <w:pPr>
              <w:jc w:val="center"/>
              <w:rPr>
                <w:rFonts w:ascii="宋体" w:eastAsia="宋体" w:hAnsi="宋体"/>
                <w:szCs w:val="21"/>
              </w:rPr>
            </w:pPr>
            <w:r>
              <w:rPr>
                <w:rFonts w:ascii="宋体" w:eastAsia="宋体" w:hAnsi="宋体" w:hint="eastAsia"/>
                <w:szCs w:val="21"/>
              </w:rPr>
              <w:t>GB 4793.9-2013</w:t>
            </w:r>
            <w:r w:rsidR="00EB32D8" w:rsidRPr="00F31CC5">
              <w:rPr>
                <w:rFonts w:ascii="宋体" w:eastAsia="宋体" w:hAnsi="宋体" w:hint="eastAsia"/>
                <w:szCs w:val="21"/>
              </w:rPr>
              <w:t xml:space="preserve"> 测量、控制和实验室用电气设备的安全要求 第9部分：实验室用分析和其他目的自动和半自动设备的特殊要求</w:t>
            </w:r>
          </w:p>
        </w:tc>
        <w:tc>
          <w:tcPr>
            <w:tcW w:w="2268"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YY 0648-2008 测量、控制和实验室用电气设备的安全要求 第2-101部分 体外诊断(IVD)医用设备的专用要求</w:t>
            </w:r>
          </w:p>
        </w:tc>
      </w:tr>
      <w:tr w:rsidR="00EB32D8" w:rsidRPr="00F31CC5" w:rsidTr="00A43C71">
        <w:trPr>
          <w:trHeight w:val="750"/>
          <w:jc w:val="center"/>
        </w:trPr>
        <w:tc>
          <w:tcPr>
            <w:tcW w:w="951" w:type="dxa"/>
            <w:vMerge/>
            <w:vAlign w:val="center"/>
            <w:hideMark/>
          </w:tcPr>
          <w:p w:rsidR="00EB32D8" w:rsidRPr="00F31CC5" w:rsidRDefault="00EB32D8" w:rsidP="00EB32D8">
            <w:pPr>
              <w:jc w:val="center"/>
              <w:rPr>
                <w:rFonts w:ascii="宋体" w:eastAsia="宋体" w:hAnsi="宋体"/>
                <w:szCs w:val="21"/>
              </w:rPr>
            </w:pPr>
          </w:p>
        </w:tc>
        <w:tc>
          <w:tcPr>
            <w:tcW w:w="846"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01血型分析仪器</w:t>
            </w:r>
          </w:p>
        </w:tc>
        <w:tc>
          <w:tcPr>
            <w:tcW w:w="2722"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血型分析仪</w:t>
            </w:r>
          </w:p>
        </w:tc>
        <w:tc>
          <w:tcPr>
            <w:tcW w:w="2268"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GB4793.7-2008 测量、控制和实验室用电气设备的安全要求 第7部分：实验室用离心机的特殊要求</w:t>
            </w: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r>
      <w:tr w:rsidR="00EB32D8" w:rsidRPr="00F31CC5" w:rsidTr="00A43C71">
        <w:trPr>
          <w:trHeight w:val="1080"/>
          <w:jc w:val="center"/>
        </w:trPr>
        <w:tc>
          <w:tcPr>
            <w:tcW w:w="951"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lastRenderedPageBreak/>
              <w:t>22-02生化分析设备</w:t>
            </w:r>
          </w:p>
        </w:tc>
        <w:tc>
          <w:tcPr>
            <w:tcW w:w="846"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22-02-00</w:t>
            </w:r>
          </w:p>
        </w:tc>
        <w:tc>
          <w:tcPr>
            <w:tcW w:w="2722"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22-02下产品均适用</w:t>
            </w:r>
          </w:p>
        </w:tc>
        <w:tc>
          <w:tcPr>
            <w:tcW w:w="2268"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GB 4793.1-2007 测量、控制和实验室用电气设备的安全要求 第1部分：通用要求</w:t>
            </w:r>
          </w:p>
        </w:tc>
        <w:tc>
          <w:tcPr>
            <w:tcW w:w="2268" w:type="dxa"/>
            <w:vAlign w:val="center"/>
            <w:hideMark/>
          </w:tcPr>
          <w:p w:rsidR="00EB32D8" w:rsidRPr="00F31CC5" w:rsidRDefault="0085664A" w:rsidP="00EB32D8">
            <w:pPr>
              <w:jc w:val="center"/>
              <w:rPr>
                <w:rFonts w:ascii="宋体" w:eastAsia="宋体" w:hAnsi="宋体"/>
                <w:szCs w:val="21"/>
              </w:rPr>
            </w:pPr>
            <w:r>
              <w:rPr>
                <w:rFonts w:ascii="宋体" w:eastAsia="宋体" w:hAnsi="宋体" w:hint="eastAsia"/>
                <w:szCs w:val="21"/>
              </w:rPr>
              <w:t>GB 4793.6-2008</w:t>
            </w:r>
            <w:r w:rsidR="00EB32D8" w:rsidRPr="00F31CC5">
              <w:rPr>
                <w:rFonts w:ascii="宋体" w:eastAsia="宋体" w:hAnsi="宋体" w:hint="eastAsia"/>
                <w:szCs w:val="21"/>
              </w:rPr>
              <w:t xml:space="preserve"> 测量、控制和实验室用电气设备的安全要求 第6部分：实验室用材料加热设备的特殊要求</w:t>
            </w:r>
          </w:p>
        </w:tc>
        <w:tc>
          <w:tcPr>
            <w:tcW w:w="2268" w:type="dxa"/>
            <w:vAlign w:val="center"/>
            <w:hideMark/>
          </w:tcPr>
          <w:p w:rsidR="00EB32D8" w:rsidRPr="00F31CC5" w:rsidRDefault="00CA7E52" w:rsidP="00EB32D8">
            <w:pPr>
              <w:jc w:val="center"/>
              <w:rPr>
                <w:rFonts w:ascii="宋体" w:eastAsia="宋体" w:hAnsi="宋体"/>
                <w:szCs w:val="21"/>
              </w:rPr>
            </w:pPr>
            <w:r>
              <w:rPr>
                <w:rFonts w:ascii="宋体" w:eastAsia="宋体" w:hAnsi="宋体" w:hint="eastAsia"/>
                <w:szCs w:val="21"/>
              </w:rPr>
              <w:t>GB 4793.9-2013</w:t>
            </w:r>
            <w:r w:rsidR="00EB32D8" w:rsidRPr="00F31CC5">
              <w:rPr>
                <w:rFonts w:ascii="宋体" w:eastAsia="宋体" w:hAnsi="宋体" w:hint="eastAsia"/>
                <w:szCs w:val="21"/>
              </w:rPr>
              <w:t xml:space="preserve"> 测量、控制和实验室用电气设备的安全要求 第9部分：实验室用分析和其他目的自动和半自动设备的特殊要求</w:t>
            </w:r>
          </w:p>
        </w:tc>
        <w:tc>
          <w:tcPr>
            <w:tcW w:w="2268"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YY 0648-2008 测量、控制和实验室用电气设备的安全要求 第2-101部分 体外诊断(IVD)医用设备的专用要求</w:t>
            </w:r>
          </w:p>
        </w:tc>
      </w:tr>
      <w:tr w:rsidR="00EB32D8" w:rsidRPr="00F31CC5" w:rsidTr="00A43C71">
        <w:trPr>
          <w:trHeight w:val="810"/>
          <w:jc w:val="center"/>
        </w:trPr>
        <w:tc>
          <w:tcPr>
            <w:tcW w:w="951"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22-03电解质及血气分析设备</w:t>
            </w:r>
          </w:p>
        </w:tc>
        <w:tc>
          <w:tcPr>
            <w:tcW w:w="846"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22-03-00</w:t>
            </w:r>
          </w:p>
        </w:tc>
        <w:tc>
          <w:tcPr>
            <w:tcW w:w="2722"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22-03下产品均适用</w:t>
            </w:r>
          </w:p>
        </w:tc>
        <w:tc>
          <w:tcPr>
            <w:tcW w:w="2268"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GB 4793.1-2007 测量、控制和实验室用电气设备的安全要求 第1部分：通用要求</w:t>
            </w:r>
          </w:p>
        </w:tc>
        <w:tc>
          <w:tcPr>
            <w:tcW w:w="2268" w:type="dxa"/>
            <w:vAlign w:val="center"/>
            <w:hideMark/>
          </w:tcPr>
          <w:p w:rsidR="00EB32D8" w:rsidRPr="00F31CC5" w:rsidRDefault="0085664A" w:rsidP="00EB32D8">
            <w:pPr>
              <w:jc w:val="center"/>
              <w:rPr>
                <w:rFonts w:ascii="宋体" w:eastAsia="宋体" w:hAnsi="宋体"/>
                <w:szCs w:val="21"/>
              </w:rPr>
            </w:pPr>
            <w:r>
              <w:rPr>
                <w:rFonts w:ascii="宋体" w:eastAsia="宋体" w:hAnsi="宋体" w:hint="eastAsia"/>
                <w:szCs w:val="21"/>
              </w:rPr>
              <w:t>GB 4793.6-2008</w:t>
            </w:r>
            <w:r w:rsidR="00EB32D8" w:rsidRPr="00F31CC5">
              <w:rPr>
                <w:rFonts w:ascii="宋体" w:eastAsia="宋体" w:hAnsi="宋体" w:hint="eastAsia"/>
                <w:szCs w:val="21"/>
              </w:rPr>
              <w:t xml:space="preserve"> 测量、控制和实验室用电气设备的安全要求 第6部分：实验室用材料加热设备的特殊要求</w:t>
            </w:r>
          </w:p>
        </w:tc>
        <w:tc>
          <w:tcPr>
            <w:tcW w:w="2268" w:type="dxa"/>
            <w:vAlign w:val="center"/>
            <w:hideMark/>
          </w:tcPr>
          <w:p w:rsidR="00EB32D8" w:rsidRPr="00F31CC5" w:rsidRDefault="00CA7E52" w:rsidP="00EB32D8">
            <w:pPr>
              <w:jc w:val="center"/>
              <w:rPr>
                <w:rFonts w:ascii="宋体" w:eastAsia="宋体" w:hAnsi="宋体"/>
                <w:szCs w:val="21"/>
              </w:rPr>
            </w:pPr>
            <w:r>
              <w:rPr>
                <w:rFonts w:ascii="宋体" w:eastAsia="宋体" w:hAnsi="宋体" w:hint="eastAsia"/>
                <w:szCs w:val="21"/>
              </w:rPr>
              <w:t>GB 4793.9-2013</w:t>
            </w:r>
            <w:r w:rsidR="00EB32D8" w:rsidRPr="00F31CC5">
              <w:rPr>
                <w:rFonts w:ascii="宋体" w:eastAsia="宋体" w:hAnsi="宋体" w:hint="eastAsia"/>
                <w:szCs w:val="21"/>
              </w:rPr>
              <w:t xml:space="preserve"> 测量、控制和实验室用电气设备的安全要求 第9部分：实验室用分析和其他目的自动和半自动设备的特殊要求</w:t>
            </w:r>
          </w:p>
        </w:tc>
        <w:tc>
          <w:tcPr>
            <w:tcW w:w="2268"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YY 0648-2008 测量、控制和实验室用电气设备的安全要求 第2-101部分 体外诊断(IVD)医用设备的专用要求</w:t>
            </w:r>
          </w:p>
        </w:tc>
      </w:tr>
      <w:tr w:rsidR="00EB32D8" w:rsidRPr="00F31CC5" w:rsidTr="00A43C71">
        <w:trPr>
          <w:trHeight w:val="1080"/>
          <w:jc w:val="center"/>
        </w:trPr>
        <w:tc>
          <w:tcPr>
            <w:tcW w:w="951"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22-04免疫分析设备</w:t>
            </w:r>
          </w:p>
        </w:tc>
        <w:tc>
          <w:tcPr>
            <w:tcW w:w="846"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22-04-00</w:t>
            </w:r>
          </w:p>
        </w:tc>
        <w:tc>
          <w:tcPr>
            <w:tcW w:w="2722"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22-04下产品均适用</w:t>
            </w:r>
          </w:p>
        </w:tc>
        <w:tc>
          <w:tcPr>
            <w:tcW w:w="2268"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GB 4793.1-2007 测量、控制和实验室用电气设备的安全要求 第1部分：通用要求</w:t>
            </w:r>
          </w:p>
        </w:tc>
        <w:tc>
          <w:tcPr>
            <w:tcW w:w="2268" w:type="dxa"/>
            <w:vAlign w:val="center"/>
            <w:hideMark/>
          </w:tcPr>
          <w:p w:rsidR="00EB32D8" w:rsidRPr="00F31CC5" w:rsidRDefault="0085664A" w:rsidP="00EB32D8">
            <w:pPr>
              <w:jc w:val="center"/>
              <w:rPr>
                <w:rFonts w:ascii="宋体" w:eastAsia="宋体" w:hAnsi="宋体"/>
                <w:szCs w:val="21"/>
              </w:rPr>
            </w:pPr>
            <w:r>
              <w:rPr>
                <w:rFonts w:ascii="宋体" w:eastAsia="宋体" w:hAnsi="宋体" w:hint="eastAsia"/>
                <w:szCs w:val="21"/>
              </w:rPr>
              <w:t>GB 4793.6-2008</w:t>
            </w:r>
            <w:r w:rsidR="00EB32D8" w:rsidRPr="00F31CC5">
              <w:rPr>
                <w:rFonts w:ascii="宋体" w:eastAsia="宋体" w:hAnsi="宋体" w:hint="eastAsia"/>
                <w:szCs w:val="21"/>
              </w:rPr>
              <w:t xml:space="preserve"> 测量、控制和实验室用电气设备的安全要求 第6部分：实验室用材料加热设备的特殊要求</w:t>
            </w:r>
          </w:p>
        </w:tc>
        <w:tc>
          <w:tcPr>
            <w:tcW w:w="2268" w:type="dxa"/>
            <w:vAlign w:val="center"/>
            <w:hideMark/>
          </w:tcPr>
          <w:p w:rsidR="00EB32D8" w:rsidRPr="00F31CC5" w:rsidRDefault="00CA7E52" w:rsidP="00EB32D8">
            <w:pPr>
              <w:jc w:val="center"/>
              <w:rPr>
                <w:rFonts w:ascii="宋体" w:eastAsia="宋体" w:hAnsi="宋体"/>
                <w:szCs w:val="21"/>
              </w:rPr>
            </w:pPr>
            <w:r>
              <w:rPr>
                <w:rFonts w:ascii="宋体" w:eastAsia="宋体" w:hAnsi="宋体" w:hint="eastAsia"/>
                <w:szCs w:val="21"/>
              </w:rPr>
              <w:t>GB 4793.9-2013</w:t>
            </w:r>
            <w:r w:rsidR="00EB32D8" w:rsidRPr="00F31CC5">
              <w:rPr>
                <w:rFonts w:ascii="宋体" w:eastAsia="宋体" w:hAnsi="宋体" w:hint="eastAsia"/>
                <w:szCs w:val="21"/>
              </w:rPr>
              <w:t xml:space="preserve"> 测量、控制和实验室用电气设备的安全要求 第9部分：实验室用分析和其他目的自动和半自动设备的特殊要求</w:t>
            </w:r>
          </w:p>
        </w:tc>
        <w:tc>
          <w:tcPr>
            <w:tcW w:w="2268"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YY 0648-2008 测量、控制和实验室用电气设备的安全要求 第2-101部分 体外诊断(IVD)医用设备的专用要求</w:t>
            </w:r>
          </w:p>
        </w:tc>
      </w:tr>
      <w:tr w:rsidR="00EB32D8" w:rsidRPr="00F31CC5" w:rsidTr="00A43C71">
        <w:trPr>
          <w:trHeight w:val="1080"/>
          <w:jc w:val="center"/>
        </w:trPr>
        <w:tc>
          <w:tcPr>
            <w:tcW w:w="951"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22-05分子生物学分析设备</w:t>
            </w:r>
          </w:p>
        </w:tc>
        <w:tc>
          <w:tcPr>
            <w:tcW w:w="846"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22-05-00</w:t>
            </w:r>
          </w:p>
        </w:tc>
        <w:tc>
          <w:tcPr>
            <w:tcW w:w="2722"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22-05下产品均适用</w:t>
            </w:r>
          </w:p>
        </w:tc>
        <w:tc>
          <w:tcPr>
            <w:tcW w:w="2268"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GB 4793.1-2007 测量、控制和实验室用电气设备的安全要求 第1部分：通用要求</w:t>
            </w:r>
          </w:p>
        </w:tc>
        <w:tc>
          <w:tcPr>
            <w:tcW w:w="2268" w:type="dxa"/>
            <w:vAlign w:val="center"/>
            <w:hideMark/>
          </w:tcPr>
          <w:p w:rsidR="00EB32D8" w:rsidRPr="00F31CC5" w:rsidRDefault="0085664A" w:rsidP="00EB32D8">
            <w:pPr>
              <w:jc w:val="center"/>
              <w:rPr>
                <w:rFonts w:ascii="宋体" w:eastAsia="宋体" w:hAnsi="宋体"/>
                <w:szCs w:val="21"/>
              </w:rPr>
            </w:pPr>
            <w:r>
              <w:rPr>
                <w:rFonts w:ascii="宋体" w:eastAsia="宋体" w:hAnsi="宋体" w:hint="eastAsia"/>
                <w:szCs w:val="21"/>
              </w:rPr>
              <w:t>GB 4793.6-2008</w:t>
            </w:r>
            <w:r w:rsidR="00EB32D8" w:rsidRPr="00F31CC5">
              <w:rPr>
                <w:rFonts w:ascii="宋体" w:eastAsia="宋体" w:hAnsi="宋体" w:hint="eastAsia"/>
                <w:szCs w:val="21"/>
              </w:rPr>
              <w:t xml:space="preserve"> 测量、控制和实验室用电气设备的安全要求 第6部分：实验室用材料加热设备的特殊</w:t>
            </w:r>
            <w:r w:rsidR="00EB32D8" w:rsidRPr="00F31CC5">
              <w:rPr>
                <w:rFonts w:ascii="宋体" w:eastAsia="宋体" w:hAnsi="宋体" w:hint="eastAsia"/>
                <w:szCs w:val="21"/>
              </w:rPr>
              <w:lastRenderedPageBreak/>
              <w:t>要求</w:t>
            </w:r>
          </w:p>
        </w:tc>
        <w:tc>
          <w:tcPr>
            <w:tcW w:w="2268" w:type="dxa"/>
            <w:vAlign w:val="center"/>
            <w:hideMark/>
          </w:tcPr>
          <w:p w:rsidR="00EB32D8" w:rsidRPr="00F31CC5" w:rsidRDefault="00CA7E52" w:rsidP="00EB32D8">
            <w:pPr>
              <w:jc w:val="center"/>
              <w:rPr>
                <w:rFonts w:ascii="宋体" w:eastAsia="宋体" w:hAnsi="宋体"/>
                <w:szCs w:val="21"/>
              </w:rPr>
            </w:pPr>
            <w:r>
              <w:rPr>
                <w:rFonts w:ascii="宋体" w:eastAsia="宋体" w:hAnsi="宋体" w:hint="eastAsia"/>
                <w:szCs w:val="21"/>
              </w:rPr>
              <w:lastRenderedPageBreak/>
              <w:t>GB 4793.9-2013</w:t>
            </w:r>
            <w:r w:rsidR="00EB32D8" w:rsidRPr="00F31CC5">
              <w:rPr>
                <w:rFonts w:ascii="宋体" w:eastAsia="宋体" w:hAnsi="宋体" w:hint="eastAsia"/>
                <w:szCs w:val="21"/>
              </w:rPr>
              <w:t xml:space="preserve"> 测量、控制和实验室用电气设备的安全要求 第9部分：实验室用分析和其他目的自动</w:t>
            </w:r>
            <w:r w:rsidR="00EB32D8" w:rsidRPr="00F31CC5">
              <w:rPr>
                <w:rFonts w:ascii="宋体" w:eastAsia="宋体" w:hAnsi="宋体" w:hint="eastAsia"/>
                <w:szCs w:val="21"/>
              </w:rPr>
              <w:lastRenderedPageBreak/>
              <w:t>和半自动设备的特殊要求</w:t>
            </w:r>
          </w:p>
        </w:tc>
        <w:tc>
          <w:tcPr>
            <w:tcW w:w="2268"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lastRenderedPageBreak/>
              <w:t>YY 0648-2008 测量、控制和实验室用电气设备的安全要求 第2-101部分 体外诊断(IVD)医用设备的专用</w:t>
            </w:r>
            <w:r w:rsidRPr="00F31CC5">
              <w:rPr>
                <w:rFonts w:ascii="宋体" w:eastAsia="宋体" w:hAnsi="宋体" w:hint="eastAsia"/>
                <w:szCs w:val="21"/>
              </w:rPr>
              <w:lastRenderedPageBreak/>
              <w:t>要求</w:t>
            </w:r>
          </w:p>
        </w:tc>
      </w:tr>
      <w:tr w:rsidR="00EB32D8" w:rsidRPr="00F31CC5" w:rsidTr="00A43C71">
        <w:trPr>
          <w:trHeight w:val="1080"/>
          <w:jc w:val="center"/>
        </w:trPr>
        <w:tc>
          <w:tcPr>
            <w:tcW w:w="951"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lastRenderedPageBreak/>
              <w:t>22-06微生物分析设备</w:t>
            </w:r>
          </w:p>
        </w:tc>
        <w:tc>
          <w:tcPr>
            <w:tcW w:w="846"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22-06-00</w:t>
            </w:r>
          </w:p>
        </w:tc>
        <w:tc>
          <w:tcPr>
            <w:tcW w:w="2722"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22-06下产品均适用</w:t>
            </w:r>
          </w:p>
        </w:tc>
        <w:tc>
          <w:tcPr>
            <w:tcW w:w="2268"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GB 4793.1-2007 测量、控制和实验室用电气设备的安全要求 第1部分：通用要求</w:t>
            </w:r>
          </w:p>
        </w:tc>
        <w:tc>
          <w:tcPr>
            <w:tcW w:w="2268" w:type="dxa"/>
            <w:vAlign w:val="center"/>
            <w:hideMark/>
          </w:tcPr>
          <w:p w:rsidR="00EB32D8" w:rsidRPr="00F31CC5" w:rsidRDefault="0085664A" w:rsidP="00EB32D8">
            <w:pPr>
              <w:jc w:val="center"/>
              <w:rPr>
                <w:rFonts w:ascii="宋体" w:eastAsia="宋体" w:hAnsi="宋体"/>
                <w:szCs w:val="21"/>
              </w:rPr>
            </w:pPr>
            <w:r>
              <w:rPr>
                <w:rFonts w:ascii="宋体" w:eastAsia="宋体" w:hAnsi="宋体" w:hint="eastAsia"/>
                <w:szCs w:val="21"/>
              </w:rPr>
              <w:t>GB 4793.6-2008</w:t>
            </w:r>
            <w:r w:rsidR="00EB32D8" w:rsidRPr="00F31CC5">
              <w:rPr>
                <w:rFonts w:ascii="宋体" w:eastAsia="宋体" w:hAnsi="宋体" w:hint="eastAsia"/>
                <w:szCs w:val="21"/>
              </w:rPr>
              <w:t xml:space="preserve"> 测量、控制和实验室用电气设备的安全要求 第6部分：实验室用材料加热设备的特殊要求</w:t>
            </w:r>
          </w:p>
        </w:tc>
        <w:tc>
          <w:tcPr>
            <w:tcW w:w="2268" w:type="dxa"/>
            <w:vAlign w:val="center"/>
            <w:hideMark/>
          </w:tcPr>
          <w:p w:rsidR="00EB32D8" w:rsidRPr="00F31CC5" w:rsidRDefault="00CA7E52" w:rsidP="00EB32D8">
            <w:pPr>
              <w:jc w:val="center"/>
              <w:rPr>
                <w:rFonts w:ascii="宋体" w:eastAsia="宋体" w:hAnsi="宋体"/>
                <w:szCs w:val="21"/>
              </w:rPr>
            </w:pPr>
            <w:r>
              <w:rPr>
                <w:rFonts w:ascii="宋体" w:eastAsia="宋体" w:hAnsi="宋体" w:hint="eastAsia"/>
                <w:szCs w:val="21"/>
              </w:rPr>
              <w:t>GB 4793.9-2013</w:t>
            </w:r>
            <w:r w:rsidR="00EB32D8" w:rsidRPr="00F31CC5">
              <w:rPr>
                <w:rFonts w:ascii="宋体" w:eastAsia="宋体" w:hAnsi="宋体" w:hint="eastAsia"/>
                <w:szCs w:val="21"/>
              </w:rPr>
              <w:t xml:space="preserve"> 测量、控制和实验室用电气设备的安全要求 第9部分：实验室用分析和其他目的自动和半自动设备的特殊要求</w:t>
            </w:r>
          </w:p>
        </w:tc>
        <w:tc>
          <w:tcPr>
            <w:tcW w:w="2268"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YY 0648-2008 测量、控制和实验室用电气设备的安全要求 第2-101部分 体外诊断(IVD)医用设备的专用要求</w:t>
            </w:r>
          </w:p>
        </w:tc>
      </w:tr>
      <w:tr w:rsidR="00EB32D8" w:rsidRPr="00F31CC5" w:rsidTr="00A43C71">
        <w:trPr>
          <w:trHeight w:val="1080"/>
          <w:jc w:val="center"/>
        </w:trPr>
        <w:tc>
          <w:tcPr>
            <w:tcW w:w="951"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22-07扫描图像分析系统</w:t>
            </w:r>
          </w:p>
        </w:tc>
        <w:tc>
          <w:tcPr>
            <w:tcW w:w="846"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22-07-00</w:t>
            </w:r>
          </w:p>
        </w:tc>
        <w:tc>
          <w:tcPr>
            <w:tcW w:w="2722"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22-07下产品均适用</w:t>
            </w:r>
          </w:p>
        </w:tc>
        <w:tc>
          <w:tcPr>
            <w:tcW w:w="2268"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GB 4793.1-2007 测量、控制和实验室用电气设备的安全要求 第1部分：通用要求</w:t>
            </w:r>
          </w:p>
        </w:tc>
        <w:tc>
          <w:tcPr>
            <w:tcW w:w="2268"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YY 0648-2008 测量、控制和实验室用电气设备的安全要求 第2-101部分 体外诊断(IVD)医用设备的专用要求</w:t>
            </w:r>
          </w:p>
        </w:tc>
        <w:tc>
          <w:tcPr>
            <w:tcW w:w="2268" w:type="dxa"/>
            <w:vAlign w:val="center"/>
            <w:hideMark/>
          </w:tcPr>
          <w:p w:rsidR="00EB32D8" w:rsidRPr="00F31CC5" w:rsidRDefault="00CA7E52" w:rsidP="00EB32D8">
            <w:pPr>
              <w:jc w:val="center"/>
              <w:rPr>
                <w:rFonts w:ascii="宋体" w:eastAsia="宋体" w:hAnsi="宋体"/>
                <w:szCs w:val="21"/>
              </w:rPr>
            </w:pPr>
            <w:r>
              <w:rPr>
                <w:rFonts w:ascii="宋体" w:eastAsia="宋体" w:hAnsi="宋体" w:hint="eastAsia"/>
                <w:szCs w:val="21"/>
              </w:rPr>
              <w:t>GB 4793.9-2013</w:t>
            </w:r>
            <w:r w:rsidR="00EB32D8" w:rsidRPr="00F31CC5">
              <w:rPr>
                <w:rFonts w:ascii="宋体" w:eastAsia="宋体" w:hAnsi="宋体" w:hint="eastAsia"/>
                <w:szCs w:val="21"/>
              </w:rPr>
              <w:t xml:space="preserve"> 测量、控制和实验室用电气设备的安全要求 第9部分：实验室用分析和其他目的自动和半自动设备的特殊要求</w:t>
            </w:r>
          </w:p>
        </w:tc>
        <w:tc>
          <w:tcPr>
            <w:tcW w:w="2268" w:type="dxa"/>
            <w:vAlign w:val="center"/>
            <w:hideMark/>
          </w:tcPr>
          <w:p w:rsidR="00EB32D8" w:rsidRPr="00F31CC5" w:rsidRDefault="00EB32D8" w:rsidP="00EB32D8">
            <w:pPr>
              <w:jc w:val="center"/>
              <w:rPr>
                <w:rFonts w:ascii="宋体" w:eastAsia="宋体" w:hAnsi="宋体"/>
                <w:szCs w:val="21"/>
              </w:rPr>
            </w:pPr>
            <w:r w:rsidRPr="007248BE">
              <w:rPr>
                <w:rFonts w:ascii="宋体" w:eastAsia="宋体" w:hAnsi="宋体"/>
                <w:szCs w:val="21"/>
              </w:rPr>
              <w:t>GB 4793.6-2008</w:t>
            </w:r>
            <w:r w:rsidR="0085664A" w:rsidRPr="00F31CC5">
              <w:rPr>
                <w:rFonts w:ascii="宋体" w:eastAsia="宋体" w:hAnsi="宋体" w:hint="eastAsia"/>
                <w:szCs w:val="21"/>
              </w:rPr>
              <w:t>测量、控制和实验室用电气设备的安全要求 第6部分：实验室用材料加热设备的特殊要求</w:t>
            </w:r>
            <w:r>
              <w:rPr>
                <w:rFonts w:ascii="宋体" w:eastAsia="宋体" w:hAnsi="宋体" w:hint="eastAsia"/>
                <w:szCs w:val="21"/>
              </w:rPr>
              <w:t>(设备附加了加热功能则适用)</w:t>
            </w:r>
          </w:p>
        </w:tc>
      </w:tr>
      <w:tr w:rsidR="00EB32D8" w:rsidRPr="00F31CC5" w:rsidTr="00A43C71">
        <w:trPr>
          <w:trHeight w:val="810"/>
          <w:jc w:val="center"/>
        </w:trPr>
        <w:tc>
          <w:tcPr>
            <w:tcW w:w="951"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22-08放射性核素标本测定装置</w:t>
            </w:r>
          </w:p>
        </w:tc>
        <w:tc>
          <w:tcPr>
            <w:tcW w:w="846"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22-08-00</w:t>
            </w:r>
          </w:p>
        </w:tc>
        <w:tc>
          <w:tcPr>
            <w:tcW w:w="2722"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22-08下产品均适用</w:t>
            </w:r>
          </w:p>
        </w:tc>
        <w:tc>
          <w:tcPr>
            <w:tcW w:w="2268"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GB 4793.1-2007 测量、控制和实验室用电气设备的安全要求 第1部分：通用要求</w:t>
            </w:r>
          </w:p>
        </w:tc>
        <w:tc>
          <w:tcPr>
            <w:tcW w:w="2268" w:type="dxa"/>
            <w:vAlign w:val="center"/>
            <w:hideMark/>
          </w:tcPr>
          <w:p w:rsidR="00EB32D8" w:rsidRPr="00F31CC5" w:rsidRDefault="0085664A" w:rsidP="00EB32D8">
            <w:pPr>
              <w:jc w:val="center"/>
              <w:rPr>
                <w:rFonts w:ascii="宋体" w:eastAsia="宋体" w:hAnsi="宋体"/>
                <w:szCs w:val="21"/>
              </w:rPr>
            </w:pPr>
            <w:r>
              <w:rPr>
                <w:rFonts w:ascii="宋体" w:eastAsia="宋体" w:hAnsi="宋体" w:hint="eastAsia"/>
                <w:szCs w:val="21"/>
              </w:rPr>
              <w:t>GB 4793.6-2008</w:t>
            </w:r>
            <w:r w:rsidR="00EB32D8" w:rsidRPr="00F31CC5">
              <w:rPr>
                <w:rFonts w:ascii="宋体" w:eastAsia="宋体" w:hAnsi="宋体" w:hint="eastAsia"/>
                <w:szCs w:val="21"/>
              </w:rPr>
              <w:t xml:space="preserve"> 测量、控制和实验室用电气设备的安全要求 第6部分：实验室用材料加热设备的特殊要求</w:t>
            </w:r>
          </w:p>
        </w:tc>
        <w:tc>
          <w:tcPr>
            <w:tcW w:w="2268" w:type="dxa"/>
            <w:vAlign w:val="center"/>
            <w:hideMark/>
          </w:tcPr>
          <w:p w:rsidR="00EB32D8" w:rsidRPr="00F31CC5" w:rsidRDefault="00CA7E52" w:rsidP="00EB32D8">
            <w:pPr>
              <w:jc w:val="center"/>
              <w:rPr>
                <w:rFonts w:ascii="宋体" w:eastAsia="宋体" w:hAnsi="宋体"/>
                <w:szCs w:val="21"/>
              </w:rPr>
            </w:pPr>
            <w:r>
              <w:rPr>
                <w:rFonts w:ascii="宋体" w:eastAsia="宋体" w:hAnsi="宋体" w:hint="eastAsia"/>
                <w:szCs w:val="21"/>
              </w:rPr>
              <w:t>GB 4793.9-2013</w:t>
            </w:r>
            <w:r w:rsidR="00EB32D8" w:rsidRPr="00F31CC5">
              <w:rPr>
                <w:rFonts w:ascii="宋体" w:eastAsia="宋体" w:hAnsi="宋体" w:hint="eastAsia"/>
                <w:szCs w:val="21"/>
              </w:rPr>
              <w:t xml:space="preserve"> 测量、控制和实验室用电气设备的安全要求 第9部分：实验室用分析和其他目的自动和半自动设备的特殊要求</w:t>
            </w:r>
          </w:p>
        </w:tc>
        <w:tc>
          <w:tcPr>
            <w:tcW w:w="2268"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YY 0648-2008 测量、控制和实验室用电气设备的安全要求 第2-101部分 体外诊断(IVD)医用设备的专用要求</w:t>
            </w:r>
          </w:p>
        </w:tc>
      </w:tr>
      <w:tr w:rsidR="00EB32D8" w:rsidRPr="00F31CC5" w:rsidTr="00A43C71">
        <w:trPr>
          <w:trHeight w:val="810"/>
          <w:jc w:val="center"/>
        </w:trPr>
        <w:tc>
          <w:tcPr>
            <w:tcW w:w="951"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lastRenderedPageBreak/>
              <w:t>22-09尿液及其他体液分析设备</w:t>
            </w:r>
          </w:p>
        </w:tc>
        <w:tc>
          <w:tcPr>
            <w:tcW w:w="846"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22-09-00</w:t>
            </w:r>
          </w:p>
        </w:tc>
        <w:tc>
          <w:tcPr>
            <w:tcW w:w="2722"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22-09下产品均适用</w:t>
            </w:r>
          </w:p>
        </w:tc>
        <w:tc>
          <w:tcPr>
            <w:tcW w:w="2268"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GB 4793.1-2007 测量、控制和实验室用电气设备的安全要求 第1部分：通用要求</w:t>
            </w:r>
          </w:p>
        </w:tc>
        <w:tc>
          <w:tcPr>
            <w:tcW w:w="2268"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YY 0648-2008 测量、控制和实验室用电气设备的安全要求 第2-101部分 体外诊断(IVD)医用设备的专用要求</w:t>
            </w:r>
          </w:p>
        </w:tc>
        <w:tc>
          <w:tcPr>
            <w:tcW w:w="2268" w:type="dxa"/>
            <w:vAlign w:val="center"/>
            <w:hideMark/>
          </w:tcPr>
          <w:p w:rsidR="00EB32D8" w:rsidRPr="00F31CC5" w:rsidRDefault="00CA7E52" w:rsidP="00EB32D8">
            <w:pPr>
              <w:jc w:val="center"/>
              <w:rPr>
                <w:rFonts w:ascii="宋体" w:eastAsia="宋体" w:hAnsi="宋体"/>
                <w:szCs w:val="21"/>
              </w:rPr>
            </w:pPr>
            <w:r>
              <w:rPr>
                <w:rFonts w:ascii="宋体" w:eastAsia="宋体" w:hAnsi="宋体" w:hint="eastAsia"/>
                <w:szCs w:val="21"/>
              </w:rPr>
              <w:t>GB 4793.9-2013</w:t>
            </w:r>
            <w:r w:rsidR="00EB32D8" w:rsidRPr="00F31CC5">
              <w:rPr>
                <w:rFonts w:ascii="宋体" w:eastAsia="宋体" w:hAnsi="宋体" w:hint="eastAsia"/>
                <w:szCs w:val="21"/>
              </w:rPr>
              <w:t xml:space="preserve"> 测量、控制和实验室用电气设备的安全要求 第9部分：实验室用分析和其他目的自动和半自动设备的特殊要求</w:t>
            </w:r>
          </w:p>
        </w:tc>
        <w:tc>
          <w:tcPr>
            <w:tcW w:w="2268" w:type="dxa"/>
            <w:vAlign w:val="center"/>
            <w:hideMark/>
          </w:tcPr>
          <w:p w:rsidR="00EB32D8" w:rsidRPr="00F31CC5" w:rsidRDefault="00EB32D8" w:rsidP="00EB32D8">
            <w:pPr>
              <w:jc w:val="center"/>
              <w:rPr>
                <w:rFonts w:ascii="宋体" w:eastAsia="宋体" w:hAnsi="宋体"/>
                <w:szCs w:val="21"/>
              </w:rPr>
            </w:pPr>
            <w:r w:rsidRPr="007248BE">
              <w:rPr>
                <w:rFonts w:ascii="宋体" w:eastAsia="宋体" w:hAnsi="宋体"/>
                <w:szCs w:val="21"/>
              </w:rPr>
              <w:t>GB 4793.6-2008</w:t>
            </w:r>
            <w:r w:rsidR="0085664A" w:rsidRPr="00F31CC5">
              <w:rPr>
                <w:rFonts w:ascii="宋体" w:eastAsia="宋体" w:hAnsi="宋体" w:hint="eastAsia"/>
                <w:szCs w:val="21"/>
              </w:rPr>
              <w:t>测量、控制和实验室用电气设备的安全要求 第6部分：实验室用材料加热设备的特殊要求</w:t>
            </w:r>
            <w:r>
              <w:rPr>
                <w:rFonts w:ascii="宋体" w:eastAsia="宋体" w:hAnsi="宋体" w:hint="eastAsia"/>
                <w:szCs w:val="21"/>
              </w:rPr>
              <w:t>(设备附加了加热功能则适用)</w:t>
            </w:r>
          </w:p>
        </w:tc>
      </w:tr>
      <w:tr w:rsidR="00EB32D8" w:rsidRPr="00F31CC5" w:rsidTr="00A43C71">
        <w:trPr>
          <w:trHeight w:val="1080"/>
          <w:jc w:val="center"/>
        </w:trPr>
        <w:tc>
          <w:tcPr>
            <w:tcW w:w="951"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22-10其他医用分析设备</w:t>
            </w:r>
          </w:p>
        </w:tc>
        <w:tc>
          <w:tcPr>
            <w:tcW w:w="846"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22-10-00</w:t>
            </w:r>
          </w:p>
        </w:tc>
        <w:tc>
          <w:tcPr>
            <w:tcW w:w="2722"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22-10下产品均适用</w:t>
            </w:r>
          </w:p>
        </w:tc>
        <w:tc>
          <w:tcPr>
            <w:tcW w:w="2268"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GB 4793.1-2007 测量、控制和实验室用电气设备的安全要求 第1部分：通用要求</w:t>
            </w:r>
          </w:p>
        </w:tc>
        <w:tc>
          <w:tcPr>
            <w:tcW w:w="2268" w:type="dxa"/>
            <w:vAlign w:val="center"/>
            <w:hideMark/>
          </w:tcPr>
          <w:p w:rsidR="00EB32D8" w:rsidRPr="00F31CC5" w:rsidRDefault="0085664A" w:rsidP="00EB32D8">
            <w:pPr>
              <w:jc w:val="center"/>
              <w:rPr>
                <w:rFonts w:ascii="宋体" w:eastAsia="宋体" w:hAnsi="宋体"/>
                <w:szCs w:val="21"/>
              </w:rPr>
            </w:pPr>
            <w:r>
              <w:rPr>
                <w:rFonts w:ascii="宋体" w:eastAsia="宋体" w:hAnsi="宋体" w:hint="eastAsia"/>
                <w:szCs w:val="21"/>
              </w:rPr>
              <w:t>GB 4793.6-2008</w:t>
            </w:r>
            <w:r w:rsidR="00EB32D8" w:rsidRPr="00F31CC5">
              <w:rPr>
                <w:rFonts w:ascii="宋体" w:eastAsia="宋体" w:hAnsi="宋体" w:hint="eastAsia"/>
                <w:szCs w:val="21"/>
              </w:rPr>
              <w:t xml:space="preserve"> 测量、控制和实验室用电气设备的安全要求 第6部分：实验室用材料加热设备的特殊要求</w:t>
            </w:r>
          </w:p>
        </w:tc>
        <w:tc>
          <w:tcPr>
            <w:tcW w:w="2268" w:type="dxa"/>
            <w:vAlign w:val="center"/>
            <w:hideMark/>
          </w:tcPr>
          <w:p w:rsidR="00EB32D8" w:rsidRPr="00F31CC5" w:rsidRDefault="00CA7E52" w:rsidP="00EB32D8">
            <w:pPr>
              <w:jc w:val="center"/>
              <w:rPr>
                <w:rFonts w:ascii="宋体" w:eastAsia="宋体" w:hAnsi="宋体"/>
                <w:szCs w:val="21"/>
              </w:rPr>
            </w:pPr>
            <w:r>
              <w:rPr>
                <w:rFonts w:ascii="宋体" w:eastAsia="宋体" w:hAnsi="宋体" w:hint="eastAsia"/>
                <w:szCs w:val="21"/>
              </w:rPr>
              <w:t>GB 4793.9-2013</w:t>
            </w:r>
            <w:r w:rsidR="00EB32D8" w:rsidRPr="00F31CC5">
              <w:rPr>
                <w:rFonts w:ascii="宋体" w:eastAsia="宋体" w:hAnsi="宋体" w:hint="eastAsia"/>
                <w:szCs w:val="21"/>
              </w:rPr>
              <w:t xml:space="preserve"> 测量、控制和实验室用电气设备的安全要求 第9部分：实验室用分析和其他目的自动和半自动设备的特殊要求</w:t>
            </w:r>
          </w:p>
        </w:tc>
        <w:tc>
          <w:tcPr>
            <w:tcW w:w="2268"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YY 0648-2008 测量、控制和实验室用电气设备的安全要求 第2-101部分 体外诊断(IVD)医用设备的专用要求</w:t>
            </w:r>
          </w:p>
        </w:tc>
      </w:tr>
      <w:tr w:rsidR="00EB32D8" w:rsidRPr="00F31CC5" w:rsidTr="00A43C71">
        <w:trPr>
          <w:trHeight w:val="810"/>
          <w:jc w:val="center"/>
        </w:trPr>
        <w:tc>
          <w:tcPr>
            <w:tcW w:w="951"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22-12形态学分析前样本处理设备</w:t>
            </w:r>
          </w:p>
        </w:tc>
        <w:tc>
          <w:tcPr>
            <w:tcW w:w="846"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22-12-00</w:t>
            </w:r>
          </w:p>
        </w:tc>
        <w:tc>
          <w:tcPr>
            <w:tcW w:w="2722"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22-12下产品均适用</w:t>
            </w:r>
          </w:p>
        </w:tc>
        <w:tc>
          <w:tcPr>
            <w:tcW w:w="2268"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GB 4793.1-2007 测量、控制和实验室用电气设备的安全要求 第1部分：通用要求</w:t>
            </w:r>
          </w:p>
        </w:tc>
        <w:tc>
          <w:tcPr>
            <w:tcW w:w="2268" w:type="dxa"/>
            <w:vAlign w:val="center"/>
            <w:hideMark/>
          </w:tcPr>
          <w:p w:rsidR="00EB32D8" w:rsidRPr="00F31CC5" w:rsidRDefault="0085664A" w:rsidP="00EB32D8">
            <w:pPr>
              <w:jc w:val="center"/>
              <w:rPr>
                <w:rFonts w:ascii="宋体" w:eastAsia="宋体" w:hAnsi="宋体"/>
                <w:szCs w:val="21"/>
              </w:rPr>
            </w:pPr>
            <w:r>
              <w:rPr>
                <w:rFonts w:ascii="宋体" w:eastAsia="宋体" w:hAnsi="宋体" w:hint="eastAsia"/>
                <w:szCs w:val="21"/>
              </w:rPr>
              <w:t>GB 4793.6-2008</w:t>
            </w:r>
            <w:r w:rsidR="00EB32D8" w:rsidRPr="00F31CC5">
              <w:rPr>
                <w:rFonts w:ascii="宋体" w:eastAsia="宋体" w:hAnsi="宋体" w:hint="eastAsia"/>
                <w:szCs w:val="21"/>
              </w:rPr>
              <w:t xml:space="preserve"> 测量、控制和实验室用电气设备的安全要求 第6部分：实验室用材料加热设备的特殊要求</w:t>
            </w:r>
          </w:p>
        </w:tc>
        <w:tc>
          <w:tcPr>
            <w:tcW w:w="2268" w:type="dxa"/>
            <w:vAlign w:val="center"/>
            <w:hideMark/>
          </w:tcPr>
          <w:p w:rsidR="00EB32D8" w:rsidRPr="00F31CC5" w:rsidRDefault="00CA7E52" w:rsidP="00EB32D8">
            <w:pPr>
              <w:jc w:val="center"/>
              <w:rPr>
                <w:rFonts w:ascii="宋体" w:eastAsia="宋体" w:hAnsi="宋体"/>
                <w:szCs w:val="21"/>
              </w:rPr>
            </w:pPr>
            <w:r>
              <w:rPr>
                <w:rFonts w:ascii="宋体" w:eastAsia="宋体" w:hAnsi="宋体" w:hint="eastAsia"/>
                <w:szCs w:val="21"/>
              </w:rPr>
              <w:t>GB 4793.9-2013</w:t>
            </w:r>
            <w:r w:rsidR="00EB32D8" w:rsidRPr="00F31CC5">
              <w:rPr>
                <w:rFonts w:ascii="宋体" w:eastAsia="宋体" w:hAnsi="宋体" w:hint="eastAsia"/>
                <w:szCs w:val="21"/>
              </w:rPr>
              <w:t xml:space="preserve"> 测量、控制和实验室用电气设备的安全要求 第9部分：实验室用分析和其他目的自动和半自动设备的特殊要求</w:t>
            </w:r>
          </w:p>
        </w:tc>
        <w:tc>
          <w:tcPr>
            <w:tcW w:w="2268"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YY 0648-2008 测量、控制和实验室用电气设备的安全要求 第2-101部分 体外诊断(IVD)医用设备的专用要求</w:t>
            </w:r>
          </w:p>
        </w:tc>
      </w:tr>
      <w:tr w:rsidR="00EB32D8" w:rsidRPr="00F31CC5" w:rsidTr="00A43C71">
        <w:trPr>
          <w:trHeight w:val="1080"/>
          <w:jc w:val="center"/>
        </w:trPr>
        <w:tc>
          <w:tcPr>
            <w:tcW w:w="951" w:type="dxa"/>
            <w:vMerge w:val="restart"/>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22-13样本分离设备</w:t>
            </w:r>
          </w:p>
        </w:tc>
        <w:tc>
          <w:tcPr>
            <w:tcW w:w="846"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22-13-00</w:t>
            </w:r>
          </w:p>
        </w:tc>
        <w:tc>
          <w:tcPr>
            <w:tcW w:w="2722"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22-13下产品均适用</w:t>
            </w:r>
          </w:p>
        </w:tc>
        <w:tc>
          <w:tcPr>
            <w:tcW w:w="2268"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GB 4793.1-2007 测量、控制和实验室用电气设备的安全要求 第1部分：通用要求</w:t>
            </w:r>
          </w:p>
        </w:tc>
        <w:tc>
          <w:tcPr>
            <w:tcW w:w="2268" w:type="dxa"/>
            <w:vAlign w:val="center"/>
            <w:hideMark/>
          </w:tcPr>
          <w:p w:rsidR="00EB32D8" w:rsidRPr="00F31CC5" w:rsidRDefault="0085664A" w:rsidP="00EB32D8">
            <w:pPr>
              <w:jc w:val="center"/>
              <w:rPr>
                <w:rFonts w:ascii="宋体" w:eastAsia="宋体" w:hAnsi="宋体"/>
                <w:szCs w:val="21"/>
              </w:rPr>
            </w:pPr>
            <w:r>
              <w:rPr>
                <w:rFonts w:ascii="宋体" w:eastAsia="宋体" w:hAnsi="宋体" w:hint="eastAsia"/>
                <w:szCs w:val="21"/>
              </w:rPr>
              <w:t>GB 4793.6-2008</w:t>
            </w:r>
            <w:r w:rsidR="00EB32D8" w:rsidRPr="00F31CC5">
              <w:rPr>
                <w:rFonts w:ascii="宋体" w:eastAsia="宋体" w:hAnsi="宋体" w:hint="eastAsia"/>
                <w:szCs w:val="21"/>
              </w:rPr>
              <w:t xml:space="preserve"> 测量、控制和实验室用电气设备的安全要求 第6部分：实验室用材料加热设备的特殊</w:t>
            </w:r>
            <w:r w:rsidR="00EB32D8" w:rsidRPr="00F31CC5">
              <w:rPr>
                <w:rFonts w:ascii="宋体" w:eastAsia="宋体" w:hAnsi="宋体" w:hint="eastAsia"/>
                <w:szCs w:val="21"/>
              </w:rPr>
              <w:lastRenderedPageBreak/>
              <w:t>要求</w:t>
            </w:r>
          </w:p>
        </w:tc>
        <w:tc>
          <w:tcPr>
            <w:tcW w:w="2268" w:type="dxa"/>
            <w:vAlign w:val="center"/>
            <w:hideMark/>
          </w:tcPr>
          <w:p w:rsidR="00EB32D8" w:rsidRPr="00F31CC5" w:rsidRDefault="00CA7E52" w:rsidP="00EB32D8">
            <w:pPr>
              <w:jc w:val="center"/>
              <w:rPr>
                <w:rFonts w:ascii="宋体" w:eastAsia="宋体" w:hAnsi="宋体"/>
                <w:szCs w:val="21"/>
              </w:rPr>
            </w:pPr>
            <w:r>
              <w:rPr>
                <w:rFonts w:ascii="宋体" w:eastAsia="宋体" w:hAnsi="宋体" w:hint="eastAsia"/>
                <w:szCs w:val="21"/>
              </w:rPr>
              <w:lastRenderedPageBreak/>
              <w:t>GB 4793.9-2013</w:t>
            </w:r>
            <w:r w:rsidR="00EB32D8" w:rsidRPr="00F31CC5">
              <w:rPr>
                <w:rFonts w:ascii="宋体" w:eastAsia="宋体" w:hAnsi="宋体" w:hint="eastAsia"/>
                <w:szCs w:val="21"/>
              </w:rPr>
              <w:t xml:space="preserve"> 测量、控制和实验室用电气设备的安全要求 第9部分：实验室用分析和其他目的自动</w:t>
            </w:r>
            <w:r w:rsidR="00EB32D8" w:rsidRPr="00F31CC5">
              <w:rPr>
                <w:rFonts w:ascii="宋体" w:eastAsia="宋体" w:hAnsi="宋体" w:hint="eastAsia"/>
                <w:szCs w:val="21"/>
              </w:rPr>
              <w:lastRenderedPageBreak/>
              <w:t>和半自动设备的特殊要求</w:t>
            </w:r>
          </w:p>
        </w:tc>
        <w:tc>
          <w:tcPr>
            <w:tcW w:w="2268"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lastRenderedPageBreak/>
              <w:t>YY 0648-2008 测量、控制和实验室用电气设备的安全要求 第2-101部分 体外诊断(IVD)医用设备的专用</w:t>
            </w:r>
            <w:r w:rsidRPr="00F31CC5">
              <w:rPr>
                <w:rFonts w:ascii="宋体" w:eastAsia="宋体" w:hAnsi="宋体" w:hint="eastAsia"/>
                <w:szCs w:val="21"/>
              </w:rPr>
              <w:lastRenderedPageBreak/>
              <w:t>要求</w:t>
            </w:r>
          </w:p>
        </w:tc>
      </w:tr>
      <w:tr w:rsidR="00EB32D8" w:rsidRPr="00F31CC5" w:rsidTr="00A43C71">
        <w:trPr>
          <w:trHeight w:val="810"/>
          <w:jc w:val="center"/>
        </w:trPr>
        <w:tc>
          <w:tcPr>
            <w:tcW w:w="951" w:type="dxa"/>
            <w:vMerge/>
            <w:vAlign w:val="center"/>
            <w:hideMark/>
          </w:tcPr>
          <w:p w:rsidR="00EB32D8" w:rsidRPr="00F31CC5" w:rsidRDefault="00EB32D8" w:rsidP="00EB32D8">
            <w:pPr>
              <w:jc w:val="center"/>
              <w:rPr>
                <w:rFonts w:ascii="宋体" w:eastAsia="宋体" w:hAnsi="宋体"/>
                <w:szCs w:val="21"/>
              </w:rPr>
            </w:pPr>
          </w:p>
        </w:tc>
        <w:tc>
          <w:tcPr>
            <w:tcW w:w="846"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01医用离心机</w:t>
            </w:r>
          </w:p>
        </w:tc>
        <w:tc>
          <w:tcPr>
            <w:tcW w:w="2722"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w:t>
            </w:r>
          </w:p>
        </w:tc>
        <w:tc>
          <w:tcPr>
            <w:tcW w:w="2268"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GB4793.7-2008 测量、控制和实验室用电气设备的安全要求 第7部分：实验室用离心机的特殊要求</w:t>
            </w: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r>
      <w:tr w:rsidR="00EB32D8" w:rsidRPr="00F31CC5" w:rsidTr="00A43C71">
        <w:trPr>
          <w:trHeight w:val="810"/>
          <w:jc w:val="center"/>
        </w:trPr>
        <w:tc>
          <w:tcPr>
            <w:tcW w:w="951" w:type="dxa"/>
            <w:vMerge/>
            <w:vAlign w:val="center"/>
            <w:hideMark/>
          </w:tcPr>
          <w:p w:rsidR="00EB32D8" w:rsidRPr="00F31CC5" w:rsidRDefault="00EB32D8" w:rsidP="00EB32D8">
            <w:pPr>
              <w:jc w:val="center"/>
              <w:rPr>
                <w:rFonts w:ascii="宋体" w:eastAsia="宋体" w:hAnsi="宋体"/>
                <w:szCs w:val="21"/>
              </w:rPr>
            </w:pPr>
          </w:p>
        </w:tc>
        <w:tc>
          <w:tcPr>
            <w:tcW w:w="846"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02核酸提取纯化仪</w:t>
            </w:r>
          </w:p>
        </w:tc>
        <w:tc>
          <w:tcPr>
            <w:tcW w:w="2722"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w:t>
            </w:r>
          </w:p>
        </w:tc>
        <w:tc>
          <w:tcPr>
            <w:tcW w:w="2268"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GB4793.7-2008 测量、控制和实验室用电气设备的安全要求 第7部分：实验室用离心机的特殊要求</w:t>
            </w: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r>
      <w:tr w:rsidR="00EB32D8" w:rsidRPr="00F31CC5" w:rsidTr="00A43C71">
        <w:trPr>
          <w:trHeight w:val="1080"/>
          <w:jc w:val="center"/>
        </w:trPr>
        <w:tc>
          <w:tcPr>
            <w:tcW w:w="951"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22-14培养与孵育设备</w:t>
            </w:r>
          </w:p>
        </w:tc>
        <w:tc>
          <w:tcPr>
            <w:tcW w:w="846"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22-14-00</w:t>
            </w:r>
          </w:p>
        </w:tc>
        <w:tc>
          <w:tcPr>
            <w:tcW w:w="2722"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22-14下产品均适用</w:t>
            </w:r>
          </w:p>
        </w:tc>
        <w:tc>
          <w:tcPr>
            <w:tcW w:w="2268"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GB 4793.1-2007 测量、控制和实验室用电气设备的安全要求 第1部分：通用要求</w:t>
            </w:r>
          </w:p>
        </w:tc>
        <w:tc>
          <w:tcPr>
            <w:tcW w:w="2268" w:type="dxa"/>
            <w:vAlign w:val="center"/>
            <w:hideMark/>
          </w:tcPr>
          <w:p w:rsidR="00EB32D8" w:rsidRPr="00F31CC5" w:rsidRDefault="0085664A" w:rsidP="00EB32D8">
            <w:pPr>
              <w:jc w:val="center"/>
              <w:rPr>
                <w:rFonts w:ascii="宋体" w:eastAsia="宋体" w:hAnsi="宋体"/>
                <w:szCs w:val="21"/>
              </w:rPr>
            </w:pPr>
            <w:r>
              <w:rPr>
                <w:rFonts w:ascii="宋体" w:eastAsia="宋体" w:hAnsi="宋体" w:hint="eastAsia"/>
                <w:szCs w:val="21"/>
              </w:rPr>
              <w:t>GB 4793.6-2008</w:t>
            </w:r>
            <w:r w:rsidR="00EB32D8" w:rsidRPr="00F31CC5">
              <w:rPr>
                <w:rFonts w:ascii="宋体" w:eastAsia="宋体" w:hAnsi="宋体" w:hint="eastAsia"/>
                <w:szCs w:val="21"/>
              </w:rPr>
              <w:t xml:space="preserve"> 测量、控制和实验室用电气设备的安全要求 第6部分：实验室用材料加热设备的特殊要求</w:t>
            </w:r>
          </w:p>
        </w:tc>
        <w:tc>
          <w:tcPr>
            <w:tcW w:w="2268" w:type="dxa"/>
            <w:vAlign w:val="center"/>
            <w:hideMark/>
          </w:tcPr>
          <w:p w:rsidR="00EB32D8" w:rsidRPr="00F31CC5" w:rsidRDefault="00CA7E52" w:rsidP="00EB32D8">
            <w:pPr>
              <w:jc w:val="center"/>
              <w:rPr>
                <w:rFonts w:ascii="宋体" w:eastAsia="宋体" w:hAnsi="宋体"/>
                <w:szCs w:val="21"/>
              </w:rPr>
            </w:pPr>
            <w:r>
              <w:rPr>
                <w:rFonts w:ascii="宋体" w:eastAsia="宋体" w:hAnsi="宋体" w:hint="eastAsia"/>
                <w:szCs w:val="21"/>
              </w:rPr>
              <w:t>GB 4793.9-2013</w:t>
            </w:r>
            <w:r w:rsidR="00EB32D8" w:rsidRPr="00F31CC5">
              <w:rPr>
                <w:rFonts w:ascii="宋体" w:eastAsia="宋体" w:hAnsi="宋体" w:hint="eastAsia"/>
                <w:szCs w:val="21"/>
              </w:rPr>
              <w:t xml:space="preserve"> 测量、控制和实验室用电气设备的安全要求 第9部分：实验室用分析和其他目的自动和半自动设备的特殊要求</w:t>
            </w:r>
          </w:p>
        </w:tc>
        <w:tc>
          <w:tcPr>
            <w:tcW w:w="2268"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YY 0648-2008 测量、控制和实验室用电气设备的安全要求 第2-101部分 体外诊断(IVD)医用设备的专用要求</w:t>
            </w:r>
          </w:p>
        </w:tc>
      </w:tr>
      <w:tr w:rsidR="00EB32D8" w:rsidRPr="00F31CC5" w:rsidTr="00A43C71">
        <w:trPr>
          <w:trHeight w:val="1080"/>
          <w:jc w:val="center"/>
        </w:trPr>
        <w:tc>
          <w:tcPr>
            <w:tcW w:w="951"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22-15检验及其他辅助设备</w:t>
            </w:r>
          </w:p>
        </w:tc>
        <w:tc>
          <w:tcPr>
            <w:tcW w:w="846"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22-15-00</w:t>
            </w:r>
          </w:p>
        </w:tc>
        <w:tc>
          <w:tcPr>
            <w:tcW w:w="2722"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22-15下产品均适用</w:t>
            </w:r>
          </w:p>
        </w:tc>
        <w:tc>
          <w:tcPr>
            <w:tcW w:w="2268"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GB 4793.1-2007 测量、控制和实验室用电气设备的安全要求 第1部分：通用要求</w:t>
            </w:r>
          </w:p>
        </w:tc>
        <w:tc>
          <w:tcPr>
            <w:tcW w:w="2268" w:type="dxa"/>
            <w:vAlign w:val="center"/>
            <w:hideMark/>
          </w:tcPr>
          <w:p w:rsidR="00EB32D8" w:rsidRPr="00F31CC5" w:rsidRDefault="0085664A" w:rsidP="00EB32D8">
            <w:pPr>
              <w:jc w:val="center"/>
              <w:rPr>
                <w:rFonts w:ascii="宋体" w:eastAsia="宋体" w:hAnsi="宋体"/>
                <w:szCs w:val="21"/>
              </w:rPr>
            </w:pPr>
            <w:r>
              <w:rPr>
                <w:rFonts w:ascii="宋体" w:eastAsia="宋体" w:hAnsi="宋体" w:hint="eastAsia"/>
                <w:szCs w:val="21"/>
              </w:rPr>
              <w:t>GB 4793.6-2008</w:t>
            </w:r>
            <w:r w:rsidR="00EB32D8" w:rsidRPr="00F31CC5">
              <w:rPr>
                <w:rFonts w:ascii="宋体" w:eastAsia="宋体" w:hAnsi="宋体" w:hint="eastAsia"/>
                <w:szCs w:val="21"/>
              </w:rPr>
              <w:t xml:space="preserve"> 测量、控制和实验室用电气设备的安全要求 第6部分：实验室用材料加热设备的特殊</w:t>
            </w:r>
            <w:r w:rsidR="00EB32D8" w:rsidRPr="00F31CC5">
              <w:rPr>
                <w:rFonts w:ascii="宋体" w:eastAsia="宋体" w:hAnsi="宋体" w:hint="eastAsia"/>
                <w:szCs w:val="21"/>
              </w:rPr>
              <w:lastRenderedPageBreak/>
              <w:t>要求</w:t>
            </w:r>
          </w:p>
        </w:tc>
        <w:tc>
          <w:tcPr>
            <w:tcW w:w="2268" w:type="dxa"/>
            <w:vAlign w:val="center"/>
            <w:hideMark/>
          </w:tcPr>
          <w:p w:rsidR="00EB32D8" w:rsidRPr="00F31CC5" w:rsidRDefault="00CA7E52" w:rsidP="00EB32D8">
            <w:pPr>
              <w:jc w:val="center"/>
              <w:rPr>
                <w:rFonts w:ascii="宋体" w:eastAsia="宋体" w:hAnsi="宋体"/>
                <w:szCs w:val="21"/>
              </w:rPr>
            </w:pPr>
            <w:r>
              <w:rPr>
                <w:rFonts w:ascii="宋体" w:eastAsia="宋体" w:hAnsi="宋体" w:hint="eastAsia"/>
                <w:szCs w:val="21"/>
              </w:rPr>
              <w:lastRenderedPageBreak/>
              <w:t>GB 4793.9-2013</w:t>
            </w:r>
            <w:r w:rsidR="00EB32D8" w:rsidRPr="00F31CC5">
              <w:rPr>
                <w:rFonts w:ascii="宋体" w:eastAsia="宋体" w:hAnsi="宋体" w:hint="eastAsia"/>
                <w:szCs w:val="21"/>
              </w:rPr>
              <w:t xml:space="preserve"> 测量、控制和实验室用电气设备的安全要求 第9部分：实验室用分析和其他目的自动</w:t>
            </w:r>
            <w:r w:rsidR="00EB32D8" w:rsidRPr="00F31CC5">
              <w:rPr>
                <w:rFonts w:ascii="宋体" w:eastAsia="宋体" w:hAnsi="宋体" w:hint="eastAsia"/>
                <w:szCs w:val="21"/>
              </w:rPr>
              <w:lastRenderedPageBreak/>
              <w:t>和半自动设备的特殊要求</w:t>
            </w:r>
          </w:p>
        </w:tc>
        <w:tc>
          <w:tcPr>
            <w:tcW w:w="2268"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lastRenderedPageBreak/>
              <w:t>YY 0648-2008 测量、控制和实验室用电气设备的安全要求 第2-101部分 体外诊断(IVD)医用设备的专用</w:t>
            </w:r>
            <w:r w:rsidRPr="00F31CC5">
              <w:rPr>
                <w:rFonts w:ascii="宋体" w:eastAsia="宋体" w:hAnsi="宋体" w:hint="eastAsia"/>
                <w:szCs w:val="21"/>
              </w:rPr>
              <w:lastRenderedPageBreak/>
              <w:t>要求</w:t>
            </w:r>
          </w:p>
        </w:tc>
      </w:tr>
      <w:tr w:rsidR="00EB32D8" w:rsidRPr="00F31CC5" w:rsidTr="00A43C71">
        <w:trPr>
          <w:trHeight w:val="540"/>
          <w:jc w:val="center"/>
        </w:trPr>
        <w:tc>
          <w:tcPr>
            <w:tcW w:w="951" w:type="dxa"/>
            <w:vMerge w:val="restart"/>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lastRenderedPageBreak/>
              <w:t>22-16医用生物防护设备</w:t>
            </w:r>
          </w:p>
        </w:tc>
        <w:tc>
          <w:tcPr>
            <w:tcW w:w="846"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01生物安全柜</w:t>
            </w:r>
          </w:p>
        </w:tc>
        <w:tc>
          <w:tcPr>
            <w:tcW w:w="2722"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Ⅱ级生物安全柜</w:t>
            </w:r>
          </w:p>
        </w:tc>
        <w:tc>
          <w:tcPr>
            <w:tcW w:w="2268"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YY 0569-2011Ⅱ级 生物安全柜</w:t>
            </w:r>
          </w:p>
        </w:tc>
        <w:tc>
          <w:tcPr>
            <w:tcW w:w="2268"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GB 4793.1-2007 测量、控制和实验室用电气设备的安全要求 第1部分：通用要求</w:t>
            </w: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r>
      <w:tr w:rsidR="00EB32D8" w:rsidRPr="00F31CC5" w:rsidTr="00A43C71">
        <w:trPr>
          <w:trHeight w:val="540"/>
          <w:jc w:val="center"/>
        </w:trPr>
        <w:tc>
          <w:tcPr>
            <w:tcW w:w="951" w:type="dxa"/>
            <w:vMerge/>
            <w:vAlign w:val="center"/>
            <w:hideMark/>
          </w:tcPr>
          <w:p w:rsidR="00EB32D8" w:rsidRPr="00F31CC5" w:rsidRDefault="00EB32D8" w:rsidP="00EB32D8">
            <w:pPr>
              <w:jc w:val="center"/>
              <w:rPr>
                <w:rFonts w:ascii="宋体" w:eastAsia="宋体" w:hAnsi="宋体"/>
                <w:szCs w:val="21"/>
              </w:rPr>
            </w:pPr>
          </w:p>
        </w:tc>
        <w:tc>
          <w:tcPr>
            <w:tcW w:w="846"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02洁净工作台</w:t>
            </w:r>
          </w:p>
        </w:tc>
        <w:tc>
          <w:tcPr>
            <w:tcW w:w="2722"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w:t>
            </w:r>
          </w:p>
        </w:tc>
        <w:tc>
          <w:tcPr>
            <w:tcW w:w="2268" w:type="dxa"/>
            <w:vAlign w:val="center"/>
            <w:hideMark/>
          </w:tcPr>
          <w:p w:rsidR="00EB32D8" w:rsidRPr="00F31CC5" w:rsidRDefault="00EB32D8" w:rsidP="00EB32D8">
            <w:pPr>
              <w:jc w:val="center"/>
              <w:rPr>
                <w:rFonts w:ascii="宋体" w:eastAsia="宋体" w:hAnsi="宋体"/>
                <w:szCs w:val="21"/>
              </w:rPr>
            </w:pPr>
            <w:r w:rsidRPr="00F31CC5">
              <w:rPr>
                <w:rFonts w:ascii="宋体" w:eastAsia="宋体" w:hAnsi="宋体" w:hint="eastAsia"/>
                <w:szCs w:val="21"/>
              </w:rPr>
              <w:t>GB 4793.1-2007 测量、控制和实验室用电气设备的安全要求 第1部分：通用要求</w:t>
            </w: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c>
          <w:tcPr>
            <w:tcW w:w="2268" w:type="dxa"/>
            <w:vAlign w:val="center"/>
            <w:hideMark/>
          </w:tcPr>
          <w:p w:rsidR="00EB32D8" w:rsidRPr="00F31CC5" w:rsidRDefault="00EB32D8" w:rsidP="00EB32D8">
            <w:pPr>
              <w:jc w:val="center"/>
              <w:rPr>
                <w:rFonts w:ascii="宋体" w:eastAsia="宋体" w:hAnsi="宋体"/>
                <w:szCs w:val="21"/>
              </w:rPr>
            </w:pPr>
          </w:p>
        </w:tc>
      </w:tr>
    </w:tbl>
    <w:p w:rsidR="0007285A" w:rsidRDefault="0007285A" w:rsidP="00F31CC5">
      <w:pPr>
        <w:jc w:val="center"/>
        <w:rPr>
          <w:rFonts w:ascii="宋体" w:eastAsia="宋体" w:hAnsi="宋体"/>
          <w:sz w:val="20"/>
          <w:szCs w:val="18"/>
        </w:rPr>
        <w:sectPr w:rsidR="0007285A" w:rsidSect="00F31CC5">
          <w:pgSz w:w="16838" w:h="11906" w:orient="landscape"/>
          <w:pgMar w:top="1800" w:right="1440" w:bottom="1800" w:left="1440" w:header="851" w:footer="992" w:gutter="0"/>
          <w:cols w:space="425"/>
          <w:docGrid w:type="lines" w:linePitch="312"/>
        </w:sectPr>
      </w:pPr>
    </w:p>
    <w:p w:rsidR="00F31CC5" w:rsidRDefault="0007285A" w:rsidP="0007285A">
      <w:pPr>
        <w:jc w:val="left"/>
        <w:rPr>
          <w:rFonts w:ascii="黑体" w:eastAsia="黑体" w:hAnsi="黑体"/>
          <w:sz w:val="32"/>
          <w:szCs w:val="32"/>
        </w:rPr>
      </w:pPr>
      <w:r w:rsidRPr="0007285A">
        <w:rPr>
          <w:rFonts w:ascii="黑体" w:eastAsia="黑体" w:hAnsi="黑体" w:hint="eastAsia"/>
          <w:sz w:val="32"/>
          <w:szCs w:val="32"/>
        </w:rPr>
        <w:lastRenderedPageBreak/>
        <w:t>附录1</w:t>
      </w:r>
    </w:p>
    <w:tbl>
      <w:tblPr>
        <w:tblW w:w="13862" w:type="dxa"/>
        <w:tblLook w:val="04A0" w:firstRow="1" w:lastRow="0" w:firstColumn="1" w:lastColumn="0" w:noHBand="0" w:noVBand="1"/>
      </w:tblPr>
      <w:tblGrid>
        <w:gridCol w:w="13862"/>
      </w:tblGrid>
      <w:tr w:rsidR="0007285A" w:rsidRPr="0007285A" w:rsidTr="0007285A">
        <w:trPr>
          <w:trHeight w:val="477"/>
        </w:trPr>
        <w:tc>
          <w:tcPr>
            <w:tcW w:w="13862" w:type="dxa"/>
            <w:tcBorders>
              <w:top w:val="nil"/>
              <w:left w:val="nil"/>
              <w:bottom w:val="single" w:sz="4" w:space="0" w:color="auto"/>
            </w:tcBorders>
            <w:shd w:val="clear" w:color="auto" w:fill="auto"/>
          </w:tcPr>
          <w:p w:rsidR="0007285A" w:rsidRDefault="0007285A"/>
          <w:tbl>
            <w:tblPr>
              <w:tblW w:w="13645" w:type="dxa"/>
              <w:tblLook w:val="04A0" w:firstRow="1" w:lastRow="0" w:firstColumn="1" w:lastColumn="0" w:noHBand="0" w:noVBand="1"/>
            </w:tblPr>
            <w:tblGrid>
              <w:gridCol w:w="709"/>
              <w:gridCol w:w="1985"/>
              <w:gridCol w:w="3402"/>
              <w:gridCol w:w="7549"/>
            </w:tblGrid>
            <w:tr w:rsidR="0007285A" w:rsidRPr="0007285A" w:rsidTr="005C210E">
              <w:trPr>
                <w:trHeight w:val="477"/>
              </w:trPr>
              <w:tc>
                <w:tcPr>
                  <w:tcW w:w="13645" w:type="dxa"/>
                  <w:gridSpan w:val="4"/>
                  <w:tcBorders>
                    <w:top w:val="nil"/>
                    <w:left w:val="nil"/>
                    <w:bottom w:val="single" w:sz="4" w:space="0" w:color="auto"/>
                  </w:tcBorders>
                  <w:shd w:val="clear" w:color="auto" w:fill="auto"/>
                  <w:vAlign w:val="center"/>
                </w:tcPr>
                <w:p w:rsidR="0007285A" w:rsidRPr="0007285A" w:rsidRDefault="0007285A" w:rsidP="0007285A">
                  <w:pPr>
                    <w:widowControl/>
                    <w:jc w:val="center"/>
                    <w:rPr>
                      <w:rFonts w:ascii="方正小标宋简体" w:eastAsia="方正小标宋简体" w:hAnsi="Times New Roman" w:cs="Times New Roman"/>
                      <w:kern w:val="0"/>
                      <w:sz w:val="44"/>
                      <w:szCs w:val="44"/>
                    </w:rPr>
                  </w:pPr>
                  <w:r w:rsidRPr="0007285A">
                    <w:rPr>
                      <w:rFonts w:ascii="方正小标宋简体" w:eastAsia="方正小标宋简体" w:hAnsi="Times New Roman" w:cs="Times New Roman" w:hint="eastAsia"/>
                      <w:sz w:val="44"/>
                      <w:szCs w:val="44"/>
                    </w:rPr>
                    <w:t>医疗器通用性强制性标准列表</w:t>
                  </w:r>
                </w:p>
              </w:tc>
            </w:tr>
            <w:tr w:rsidR="0007285A" w:rsidRPr="0007285A" w:rsidTr="005C210E">
              <w:trPr>
                <w:trHeight w:val="389"/>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285A" w:rsidRPr="0007285A" w:rsidRDefault="0007285A" w:rsidP="0007285A">
                  <w:pPr>
                    <w:widowControl/>
                    <w:jc w:val="center"/>
                    <w:rPr>
                      <w:rFonts w:ascii="Times New Roman" w:eastAsia="宋体" w:hAnsi="Times New Roman" w:cs="Times New Roman"/>
                      <w:b/>
                      <w:kern w:val="0"/>
                      <w:szCs w:val="21"/>
                    </w:rPr>
                  </w:pPr>
                  <w:r w:rsidRPr="0007285A">
                    <w:rPr>
                      <w:rFonts w:ascii="Times New Roman" w:eastAsia="宋体" w:hAnsi="Times New Roman" w:cs="Times New Roman"/>
                      <w:b/>
                      <w:kern w:val="0"/>
                      <w:szCs w:val="21"/>
                    </w:rPr>
                    <w:t>序号</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07285A" w:rsidRPr="0007285A" w:rsidRDefault="0007285A" w:rsidP="0007285A">
                  <w:pPr>
                    <w:widowControl/>
                    <w:jc w:val="center"/>
                    <w:rPr>
                      <w:rFonts w:ascii="Times New Roman" w:eastAsia="宋体" w:hAnsi="Times New Roman" w:cs="Times New Roman"/>
                      <w:b/>
                      <w:kern w:val="0"/>
                      <w:szCs w:val="21"/>
                    </w:rPr>
                  </w:pPr>
                  <w:r w:rsidRPr="0007285A">
                    <w:rPr>
                      <w:rFonts w:ascii="Times New Roman" w:eastAsia="宋体" w:hAnsi="Times New Roman" w:cs="Times New Roman"/>
                      <w:b/>
                      <w:kern w:val="0"/>
                      <w:szCs w:val="21"/>
                    </w:rPr>
                    <w:t>标准编号</w:t>
                  </w:r>
                </w:p>
              </w:tc>
              <w:tc>
                <w:tcPr>
                  <w:tcW w:w="3402" w:type="dxa"/>
                  <w:tcBorders>
                    <w:top w:val="single" w:sz="4" w:space="0" w:color="auto"/>
                    <w:left w:val="nil"/>
                    <w:bottom w:val="single" w:sz="4" w:space="0" w:color="auto"/>
                    <w:right w:val="single" w:sz="4" w:space="0" w:color="auto"/>
                  </w:tcBorders>
                  <w:shd w:val="clear" w:color="auto" w:fill="auto"/>
                  <w:noWrap/>
                  <w:vAlign w:val="center"/>
                  <w:hideMark/>
                </w:tcPr>
                <w:p w:rsidR="0007285A" w:rsidRPr="0007285A" w:rsidRDefault="0007285A" w:rsidP="0007285A">
                  <w:pPr>
                    <w:widowControl/>
                    <w:jc w:val="center"/>
                    <w:rPr>
                      <w:rFonts w:ascii="Times New Roman" w:eastAsia="宋体" w:hAnsi="Times New Roman" w:cs="Times New Roman"/>
                      <w:b/>
                      <w:kern w:val="0"/>
                      <w:szCs w:val="21"/>
                    </w:rPr>
                  </w:pPr>
                  <w:r w:rsidRPr="0007285A">
                    <w:rPr>
                      <w:rFonts w:ascii="Times New Roman" w:eastAsia="宋体" w:hAnsi="Times New Roman" w:cs="Times New Roman"/>
                      <w:b/>
                      <w:kern w:val="0"/>
                      <w:szCs w:val="21"/>
                    </w:rPr>
                    <w:t>标准名称</w:t>
                  </w:r>
                </w:p>
              </w:tc>
              <w:tc>
                <w:tcPr>
                  <w:tcW w:w="7549" w:type="dxa"/>
                  <w:tcBorders>
                    <w:top w:val="single" w:sz="4" w:space="0" w:color="auto"/>
                    <w:left w:val="nil"/>
                    <w:bottom w:val="single" w:sz="4" w:space="0" w:color="auto"/>
                    <w:right w:val="single" w:sz="4" w:space="0" w:color="auto"/>
                  </w:tcBorders>
                  <w:shd w:val="clear" w:color="auto" w:fill="auto"/>
                  <w:noWrap/>
                  <w:vAlign w:val="center"/>
                  <w:hideMark/>
                </w:tcPr>
                <w:p w:rsidR="0007285A" w:rsidRPr="0007285A" w:rsidRDefault="0007285A" w:rsidP="0007285A">
                  <w:pPr>
                    <w:widowControl/>
                    <w:jc w:val="center"/>
                    <w:rPr>
                      <w:rFonts w:ascii="Times New Roman" w:eastAsia="宋体" w:hAnsi="Times New Roman" w:cs="Times New Roman"/>
                      <w:b/>
                      <w:kern w:val="0"/>
                      <w:szCs w:val="21"/>
                    </w:rPr>
                  </w:pPr>
                  <w:r w:rsidRPr="0007285A">
                    <w:rPr>
                      <w:rFonts w:ascii="Times New Roman" w:eastAsia="宋体" w:hAnsi="Times New Roman" w:cs="Times New Roman"/>
                      <w:b/>
                      <w:kern w:val="0"/>
                      <w:szCs w:val="21"/>
                    </w:rPr>
                    <w:t>适用范围</w:t>
                  </w:r>
                </w:p>
              </w:tc>
            </w:tr>
            <w:tr w:rsidR="0007285A" w:rsidRPr="0007285A" w:rsidTr="005C210E">
              <w:trPr>
                <w:trHeight w:val="1921"/>
              </w:trPr>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7285A" w:rsidRPr="0007285A" w:rsidRDefault="0007285A" w:rsidP="0007285A">
                  <w:pPr>
                    <w:widowControl/>
                    <w:jc w:val="center"/>
                    <w:rPr>
                      <w:rFonts w:ascii="Times New Roman" w:eastAsia="宋体" w:hAnsi="Times New Roman" w:cs="Times New Roman"/>
                      <w:kern w:val="0"/>
                      <w:szCs w:val="21"/>
                    </w:rPr>
                  </w:pPr>
                  <w:r w:rsidRPr="0007285A">
                    <w:rPr>
                      <w:rFonts w:ascii="Times New Roman" w:eastAsia="宋体" w:hAnsi="Times New Roman" w:cs="Times New Roman"/>
                      <w:kern w:val="0"/>
                      <w:szCs w:val="21"/>
                    </w:rPr>
                    <w:t>1</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07285A" w:rsidRPr="0007285A" w:rsidRDefault="0007285A" w:rsidP="0007285A">
                  <w:pPr>
                    <w:widowControl/>
                    <w:jc w:val="center"/>
                    <w:rPr>
                      <w:rFonts w:ascii="Times New Roman" w:eastAsia="宋体" w:hAnsi="Times New Roman" w:cs="Times New Roman"/>
                      <w:kern w:val="0"/>
                      <w:szCs w:val="21"/>
                    </w:rPr>
                  </w:pPr>
                  <w:r w:rsidRPr="0007285A">
                    <w:rPr>
                      <w:rFonts w:ascii="Times New Roman" w:eastAsia="宋体" w:hAnsi="Times New Roman" w:cs="Times New Roman"/>
                      <w:kern w:val="0"/>
                      <w:szCs w:val="21"/>
                    </w:rPr>
                    <w:t>GB 4793.4-2019</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07285A" w:rsidRPr="0007285A" w:rsidRDefault="0007285A" w:rsidP="0007285A">
                  <w:pPr>
                    <w:widowControl/>
                    <w:jc w:val="center"/>
                    <w:rPr>
                      <w:rFonts w:ascii="Times New Roman" w:eastAsia="宋体" w:hAnsi="Times New Roman" w:cs="Times New Roman"/>
                      <w:kern w:val="0"/>
                      <w:szCs w:val="21"/>
                    </w:rPr>
                  </w:pPr>
                  <w:r w:rsidRPr="0007285A">
                    <w:rPr>
                      <w:rFonts w:ascii="Times New Roman" w:eastAsia="宋体" w:hAnsi="Times New Roman" w:cs="Times New Roman"/>
                      <w:kern w:val="0"/>
                      <w:szCs w:val="21"/>
                    </w:rPr>
                    <w:t>测量、控制和实验室用电气设备的安全要求</w:t>
                  </w:r>
                  <w:r w:rsidRPr="0007285A">
                    <w:rPr>
                      <w:rFonts w:ascii="Times New Roman" w:eastAsia="宋体" w:hAnsi="Times New Roman" w:cs="Times New Roman"/>
                      <w:kern w:val="0"/>
                      <w:szCs w:val="21"/>
                    </w:rPr>
                    <w:t xml:space="preserve"> </w:t>
                  </w:r>
                  <w:r w:rsidRPr="0007285A">
                    <w:rPr>
                      <w:rFonts w:ascii="Times New Roman" w:eastAsia="宋体" w:hAnsi="Times New Roman" w:cs="Times New Roman"/>
                      <w:kern w:val="0"/>
                      <w:szCs w:val="21"/>
                    </w:rPr>
                    <w:t>第</w:t>
                  </w:r>
                  <w:r w:rsidRPr="0007285A">
                    <w:rPr>
                      <w:rFonts w:ascii="Times New Roman" w:eastAsia="宋体" w:hAnsi="Times New Roman" w:cs="Times New Roman"/>
                      <w:kern w:val="0"/>
                      <w:szCs w:val="21"/>
                    </w:rPr>
                    <w:t>4</w:t>
                  </w:r>
                  <w:r w:rsidRPr="0007285A">
                    <w:rPr>
                      <w:rFonts w:ascii="Times New Roman" w:eastAsia="宋体" w:hAnsi="Times New Roman" w:cs="Times New Roman"/>
                      <w:kern w:val="0"/>
                      <w:szCs w:val="21"/>
                    </w:rPr>
                    <w:t>部分：用于处理医用材料的灭菌器和清洗消毒器的特殊要求</w:t>
                  </w:r>
                </w:p>
              </w:tc>
              <w:tc>
                <w:tcPr>
                  <w:tcW w:w="7549" w:type="dxa"/>
                  <w:tcBorders>
                    <w:top w:val="single" w:sz="4" w:space="0" w:color="auto"/>
                    <w:left w:val="nil"/>
                    <w:bottom w:val="single" w:sz="4" w:space="0" w:color="auto"/>
                    <w:right w:val="single" w:sz="4" w:space="0" w:color="auto"/>
                  </w:tcBorders>
                  <w:shd w:val="clear" w:color="auto" w:fill="auto"/>
                  <w:vAlign w:val="center"/>
                  <w:hideMark/>
                </w:tcPr>
                <w:p w:rsidR="0007285A" w:rsidRPr="0007285A" w:rsidRDefault="0007285A" w:rsidP="0007285A">
                  <w:pPr>
                    <w:widowControl/>
                    <w:jc w:val="center"/>
                    <w:rPr>
                      <w:rFonts w:ascii="Times New Roman" w:eastAsia="宋体" w:hAnsi="Times New Roman" w:cs="Times New Roman"/>
                      <w:kern w:val="0"/>
                      <w:szCs w:val="21"/>
                    </w:rPr>
                  </w:pPr>
                  <w:r w:rsidRPr="0007285A">
                    <w:rPr>
                      <w:rFonts w:ascii="Times New Roman" w:eastAsia="宋体" w:hAnsi="Times New Roman" w:cs="Times New Roman"/>
                      <w:kern w:val="0"/>
                      <w:szCs w:val="21"/>
                    </w:rPr>
                    <w:t>本部分适用于使用在</w:t>
                  </w:r>
                  <w:r w:rsidRPr="0007285A">
                    <w:rPr>
                      <w:rFonts w:ascii="Times New Roman" w:eastAsia="宋体" w:hAnsi="Times New Roman" w:cs="Times New Roman"/>
                      <w:kern w:val="0"/>
                      <w:szCs w:val="21"/>
                    </w:rPr>
                    <w:t>1.4</w:t>
                  </w:r>
                  <w:r w:rsidRPr="0007285A">
                    <w:rPr>
                      <w:rFonts w:ascii="Times New Roman" w:eastAsia="宋体" w:hAnsi="Times New Roman" w:cs="Times New Roman"/>
                      <w:kern w:val="0"/>
                      <w:szCs w:val="21"/>
                    </w:rPr>
                    <w:t>的环境条件下，预期在医疗机构、兽医、制药和实验室等领域对医用材料进行灭菌、清洗、消毒的电气设备的安全要求。</w:t>
                  </w:r>
                  <w:r w:rsidRPr="0007285A">
                    <w:rPr>
                      <w:rFonts w:ascii="Times New Roman" w:eastAsia="宋体" w:hAnsi="Times New Roman" w:cs="Times New Roman"/>
                      <w:kern w:val="0"/>
                      <w:szCs w:val="21"/>
                    </w:rPr>
                    <w:br/>
                  </w:r>
                  <w:r w:rsidRPr="0007285A">
                    <w:rPr>
                      <w:rFonts w:ascii="Times New Roman" w:eastAsia="宋体" w:hAnsi="Times New Roman" w:cs="Times New Roman"/>
                      <w:kern w:val="0"/>
                      <w:szCs w:val="21"/>
                    </w:rPr>
                    <w:t>例如：</w:t>
                  </w:r>
                  <w:r w:rsidRPr="0007285A">
                    <w:rPr>
                      <w:rFonts w:ascii="Times New Roman" w:eastAsia="宋体" w:hAnsi="Times New Roman" w:cs="Times New Roman"/>
                      <w:kern w:val="0"/>
                      <w:szCs w:val="21"/>
                    </w:rPr>
                    <w:br/>
                    <w:t xml:space="preserve">a) </w:t>
                  </w:r>
                  <w:r w:rsidRPr="0007285A">
                    <w:rPr>
                      <w:rFonts w:ascii="Times New Roman" w:eastAsia="宋体" w:hAnsi="Times New Roman" w:cs="Times New Roman"/>
                      <w:kern w:val="0"/>
                      <w:szCs w:val="21"/>
                    </w:rPr>
                    <w:t>使用蒸汽的灭菌器和消毒器；</w:t>
                  </w:r>
                  <w:r w:rsidRPr="0007285A">
                    <w:rPr>
                      <w:rFonts w:ascii="Times New Roman" w:eastAsia="宋体" w:hAnsi="Times New Roman" w:cs="Times New Roman"/>
                      <w:kern w:val="0"/>
                      <w:szCs w:val="21"/>
                    </w:rPr>
                    <w:br/>
                    <w:t xml:space="preserve">b) </w:t>
                  </w:r>
                  <w:r w:rsidRPr="0007285A">
                    <w:rPr>
                      <w:rFonts w:ascii="Times New Roman" w:eastAsia="宋体" w:hAnsi="Times New Roman" w:cs="Times New Roman"/>
                      <w:kern w:val="0"/>
                      <w:szCs w:val="21"/>
                    </w:rPr>
                    <w:t>使用有毒气体、有毒气雾或有毒蒸汽的灭菌器和消毒器；</w:t>
                  </w:r>
                  <w:r w:rsidRPr="0007285A">
                    <w:rPr>
                      <w:rFonts w:ascii="Times New Roman" w:eastAsia="宋体" w:hAnsi="Times New Roman" w:cs="Times New Roman"/>
                      <w:kern w:val="0"/>
                      <w:szCs w:val="21"/>
                    </w:rPr>
                    <w:br/>
                    <w:t xml:space="preserve">c) </w:t>
                  </w:r>
                  <w:r w:rsidRPr="0007285A">
                    <w:rPr>
                      <w:rFonts w:ascii="Times New Roman" w:eastAsia="宋体" w:hAnsi="Times New Roman" w:cs="Times New Roman"/>
                      <w:kern w:val="0"/>
                      <w:szCs w:val="21"/>
                    </w:rPr>
                    <w:t>使用热空气或热惰性气体的灭菌器和消毒器；</w:t>
                  </w:r>
                  <w:r w:rsidRPr="0007285A">
                    <w:rPr>
                      <w:rFonts w:ascii="Times New Roman" w:eastAsia="宋体" w:hAnsi="Times New Roman" w:cs="Times New Roman"/>
                      <w:kern w:val="0"/>
                      <w:szCs w:val="21"/>
                    </w:rPr>
                    <w:br/>
                    <w:t xml:space="preserve">d) </w:t>
                  </w:r>
                  <w:r w:rsidRPr="0007285A">
                    <w:rPr>
                      <w:rFonts w:ascii="Times New Roman" w:eastAsia="宋体" w:hAnsi="Times New Roman" w:cs="Times New Roman"/>
                      <w:kern w:val="0"/>
                      <w:szCs w:val="21"/>
                    </w:rPr>
                    <w:t>清洗消毒器。</w:t>
                  </w:r>
                </w:p>
              </w:tc>
            </w:tr>
            <w:tr w:rsidR="0007285A" w:rsidRPr="0007285A" w:rsidTr="005C210E">
              <w:trPr>
                <w:trHeight w:val="1647"/>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7285A" w:rsidRPr="0007285A" w:rsidRDefault="0007285A" w:rsidP="0007285A">
                  <w:pPr>
                    <w:widowControl/>
                    <w:jc w:val="center"/>
                    <w:rPr>
                      <w:rFonts w:ascii="Times New Roman" w:eastAsia="宋体" w:hAnsi="Times New Roman" w:cs="Times New Roman"/>
                      <w:kern w:val="0"/>
                      <w:szCs w:val="21"/>
                    </w:rPr>
                  </w:pPr>
                  <w:r w:rsidRPr="0007285A">
                    <w:rPr>
                      <w:rFonts w:ascii="Times New Roman" w:eastAsia="宋体" w:hAnsi="Times New Roman" w:cs="Times New Roman"/>
                      <w:kern w:val="0"/>
                      <w:szCs w:val="21"/>
                    </w:rPr>
                    <w:t>2</w:t>
                  </w:r>
                </w:p>
              </w:tc>
              <w:tc>
                <w:tcPr>
                  <w:tcW w:w="1985" w:type="dxa"/>
                  <w:tcBorders>
                    <w:top w:val="nil"/>
                    <w:left w:val="nil"/>
                    <w:bottom w:val="single" w:sz="4" w:space="0" w:color="auto"/>
                    <w:right w:val="single" w:sz="4" w:space="0" w:color="auto"/>
                  </w:tcBorders>
                  <w:shd w:val="clear" w:color="auto" w:fill="auto"/>
                  <w:vAlign w:val="center"/>
                  <w:hideMark/>
                </w:tcPr>
                <w:p w:rsidR="0007285A" w:rsidRPr="0007285A" w:rsidRDefault="0007285A" w:rsidP="0007285A">
                  <w:pPr>
                    <w:widowControl/>
                    <w:jc w:val="center"/>
                    <w:rPr>
                      <w:rFonts w:ascii="Times New Roman" w:eastAsia="宋体" w:hAnsi="Times New Roman" w:cs="Times New Roman"/>
                      <w:kern w:val="0"/>
                      <w:szCs w:val="21"/>
                    </w:rPr>
                  </w:pPr>
                  <w:r w:rsidRPr="0007285A">
                    <w:rPr>
                      <w:rFonts w:ascii="Times New Roman" w:eastAsia="宋体" w:hAnsi="Times New Roman" w:cs="Times New Roman"/>
                      <w:kern w:val="0"/>
                      <w:szCs w:val="21"/>
                    </w:rPr>
                    <w:t>GB 9706.1-2020</w:t>
                  </w:r>
                </w:p>
              </w:tc>
              <w:tc>
                <w:tcPr>
                  <w:tcW w:w="3402" w:type="dxa"/>
                  <w:tcBorders>
                    <w:top w:val="nil"/>
                    <w:left w:val="nil"/>
                    <w:bottom w:val="single" w:sz="4" w:space="0" w:color="auto"/>
                    <w:right w:val="single" w:sz="4" w:space="0" w:color="auto"/>
                  </w:tcBorders>
                  <w:shd w:val="clear" w:color="auto" w:fill="auto"/>
                  <w:vAlign w:val="center"/>
                  <w:hideMark/>
                </w:tcPr>
                <w:p w:rsidR="0007285A" w:rsidRPr="0007285A" w:rsidRDefault="0007285A" w:rsidP="0007285A">
                  <w:pPr>
                    <w:widowControl/>
                    <w:jc w:val="center"/>
                    <w:rPr>
                      <w:rFonts w:ascii="Times New Roman" w:eastAsia="宋体" w:hAnsi="Times New Roman" w:cs="Times New Roman"/>
                      <w:kern w:val="0"/>
                      <w:szCs w:val="21"/>
                    </w:rPr>
                  </w:pPr>
                  <w:r w:rsidRPr="0007285A">
                    <w:rPr>
                      <w:rFonts w:ascii="Times New Roman" w:eastAsia="宋体" w:hAnsi="Times New Roman" w:cs="Times New Roman"/>
                      <w:kern w:val="0"/>
                      <w:szCs w:val="21"/>
                    </w:rPr>
                    <w:t>医用电气设备</w:t>
                  </w:r>
                  <w:r w:rsidRPr="0007285A">
                    <w:rPr>
                      <w:rFonts w:ascii="Times New Roman" w:eastAsia="宋体" w:hAnsi="Times New Roman" w:cs="Times New Roman"/>
                      <w:kern w:val="0"/>
                      <w:szCs w:val="21"/>
                    </w:rPr>
                    <w:t xml:space="preserve"> </w:t>
                  </w:r>
                  <w:r w:rsidRPr="0007285A">
                    <w:rPr>
                      <w:rFonts w:ascii="Times New Roman" w:eastAsia="宋体" w:hAnsi="Times New Roman" w:cs="Times New Roman"/>
                      <w:kern w:val="0"/>
                      <w:szCs w:val="21"/>
                    </w:rPr>
                    <w:t>第</w:t>
                  </w:r>
                  <w:r w:rsidRPr="0007285A">
                    <w:rPr>
                      <w:rFonts w:ascii="Times New Roman" w:eastAsia="宋体" w:hAnsi="Times New Roman" w:cs="Times New Roman"/>
                      <w:kern w:val="0"/>
                      <w:szCs w:val="21"/>
                    </w:rPr>
                    <w:t>1</w:t>
                  </w:r>
                  <w:r w:rsidRPr="0007285A">
                    <w:rPr>
                      <w:rFonts w:ascii="Times New Roman" w:eastAsia="宋体" w:hAnsi="Times New Roman" w:cs="Times New Roman"/>
                      <w:kern w:val="0"/>
                      <w:szCs w:val="21"/>
                    </w:rPr>
                    <w:t>部分：基本安全和基本性能的通用要求</w:t>
                  </w:r>
                </w:p>
              </w:tc>
              <w:tc>
                <w:tcPr>
                  <w:tcW w:w="7549" w:type="dxa"/>
                  <w:tcBorders>
                    <w:top w:val="nil"/>
                    <w:left w:val="nil"/>
                    <w:bottom w:val="single" w:sz="4" w:space="0" w:color="auto"/>
                    <w:right w:val="single" w:sz="4" w:space="0" w:color="auto"/>
                  </w:tcBorders>
                  <w:shd w:val="clear" w:color="auto" w:fill="auto"/>
                  <w:vAlign w:val="center"/>
                  <w:hideMark/>
                </w:tcPr>
                <w:p w:rsidR="0007285A" w:rsidRPr="0007285A" w:rsidRDefault="0007285A" w:rsidP="0007285A">
                  <w:pPr>
                    <w:widowControl/>
                    <w:jc w:val="center"/>
                    <w:rPr>
                      <w:rFonts w:ascii="Times New Roman" w:eastAsia="宋体" w:hAnsi="Times New Roman" w:cs="Times New Roman"/>
                      <w:kern w:val="0"/>
                      <w:szCs w:val="21"/>
                    </w:rPr>
                  </w:pPr>
                  <w:r w:rsidRPr="0007285A">
                    <w:rPr>
                      <w:rFonts w:ascii="Times New Roman" w:eastAsia="宋体" w:hAnsi="Times New Roman" w:cs="Times New Roman"/>
                      <w:kern w:val="0"/>
                      <w:szCs w:val="21"/>
                    </w:rPr>
                    <w:t>GB 9706</w:t>
                  </w:r>
                  <w:r w:rsidRPr="0007285A">
                    <w:rPr>
                      <w:rFonts w:ascii="Times New Roman" w:eastAsia="宋体" w:hAnsi="Times New Roman" w:cs="Times New Roman"/>
                      <w:kern w:val="0"/>
                      <w:szCs w:val="21"/>
                    </w:rPr>
                    <w:t>的本部分规定了</w:t>
                  </w:r>
                  <w:r w:rsidRPr="0007285A">
                    <w:rPr>
                      <w:rFonts w:ascii="Times New Roman" w:eastAsia="宋体" w:hAnsi="Times New Roman" w:cs="Times New Roman"/>
                      <w:kern w:val="0"/>
                      <w:szCs w:val="21"/>
                    </w:rPr>
                    <w:t>ME</w:t>
                  </w:r>
                  <w:r w:rsidRPr="0007285A">
                    <w:rPr>
                      <w:rFonts w:ascii="Times New Roman" w:eastAsia="宋体" w:hAnsi="Times New Roman" w:cs="Times New Roman"/>
                      <w:kern w:val="0"/>
                      <w:szCs w:val="21"/>
                    </w:rPr>
                    <w:t>设备和</w:t>
                  </w:r>
                  <w:r w:rsidRPr="0007285A">
                    <w:rPr>
                      <w:rFonts w:ascii="Times New Roman" w:eastAsia="宋体" w:hAnsi="Times New Roman" w:cs="Times New Roman"/>
                      <w:kern w:val="0"/>
                      <w:szCs w:val="21"/>
                    </w:rPr>
                    <w:t>ME</w:t>
                  </w:r>
                  <w:r w:rsidRPr="0007285A">
                    <w:rPr>
                      <w:rFonts w:ascii="Times New Roman" w:eastAsia="宋体" w:hAnsi="Times New Roman" w:cs="Times New Roman"/>
                      <w:kern w:val="0"/>
                      <w:szCs w:val="21"/>
                    </w:rPr>
                    <w:t>系统的基本安全和基本性能的通用要求。</w:t>
                  </w:r>
                  <w:r w:rsidRPr="0007285A">
                    <w:rPr>
                      <w:rFonts w:ascii="Times New Roman" w:eastAsia="宋体" w:hAnsi="Times New Roman" w:cs="Times New Roman"/>
                      <w:kern w:val="0"/>
                      <w:szCs w:val="21"/>
                    </w:rPr>
                    <w:br/>
                  </w:r>
                  <w:r w:rsidRPr="0007285A">
                    <w:rPr>
                      <w:rFonts w:ascii="Times New Roman" w:eastAsia="宋体" w:hAnsi="Times New Roman" w:cs="Times New Roman"/>
                      <w:kern w:val="0"/>
                      <w:szCs w:val="21"/>
                    </w:rPr>
                    <w:t>本部分适用于医用电气设备和医用电气系统（以下简称</w:t>
                  </w:r>
                  <w:r w:rsidRPr="0007285A">
                    <w:rPr>
                      <w:rFonts w:ascii="Times New Roman" w:eastAsia="宋体" w:hAnsi="Times New Roman" w:cs="Times New Roman"/>
                      <w:kern w:val="0"/>
                      <w:szCs w:val="21"/>
                    </w:rPr>
                    <w:t>ME</w:t>
                  </w:r>
                  <w:r w:rsidRPr="0007285A">
                    <w:rPr>
                      <w:rFonts w:ascii="Times New Roman" w:eastAsia="宋体" w:hAnsi="Times New Roman" w:cs="Times New Roman"/>
                      <w:kern w:val="0"/>
                      <w:szCs w:val="21"/>
                    </w:rPr>
                    <w:t>设备和</w:t>
                  </w:r>
                  <w:r w:rsidRPr="0007285A">
                    <w:rPr>
                      <w:rFonts w:ascii="Times New Roman" w:eastAsia="宋体" w:hAnsi="Times New Roman" w:cs="Times New Roman"/>
                      <w:kern w:val="0"/>
                      <w:szCs w:val="21"/>
                    </w:rPr>
                    <w:t>ME</w:t>
                  </w:r>
                  <w:r w:rsidRPr="0007285A">
                    <w:rPr>
                      <w:rFonts w:ascii="Times New Roman" w:eastAsia="宋体" w:hAnsi="Times New Roman" w:cs="Times New Roman"/>
                      <w:kern w:val="0"/>
                      <w:szCs w:val="21"/>
                    </w:rPr>
                    <w:t>系统）。</w:t>
                  </w:r>
                  <w:r w:rsidRPr="0007285A">
                    <w:rPr>
                      <w:rFonts w:ascii="Times New Roman" w:eastAsia="宋体" w:hAnsi="Times New Roman" w:cs="Times New Roman"/>
                      <w:kern w:val="0"/>
                      <w:szCs w:val="21"/>
                    </w:rPr>
                    <w:br/>
                  </w:r>
                  <w:r w:rsidRPr="0007285A">
                    <w:rPr>
                      <w:rFonts w:ascii="Times New Roman" w:eastAsia="宋体" w:hAnsi="Times New Roman" w:cs="Times New Roman"/>
                      <w:kern w:val="0"/>
                      <w:szCs w:val="21"/>
                    </w:rPr>
                    <w:t>如果一章或一条明确指出仅适用于</w:t>
                  </w:r>
                  <w:r w:rsidRPr="0007285A">
                    <w:rPr>
                      <w:rFonts w:ascii="Times New Roman" w:eastAsia="宋体" w:hAnsi="Times New Roman" w:cs="Times New Roman"/>
                      <w:kern w:val="0"/>
                      <w:szCs w:val="21"/>
                    </w:rPr>
                    <w:t>ME</w:t>
                  </w:r>
                  <w:r w:rsidRPr="0007285A">
                    <w:rPr>
                      <w:rFonts w:ascii="Times New Roman" w:eastAsia="宋体" w:hAnsi="Times New Roman" w:cs="Times New Roman"/>
                      <w:kern w:val="0"/>
                      <w:szCs w:val="21"/>
                    </w:rPr>
                    <w:t>设备或</w:t>
                  </w:r>
                  <w:r w:rsidRPr="0007285A">
                    <w:rPr>
                      <w:rFonts w:ascii="Times New Roman" w:eastAsia="宋体" w:hAnsi="Times New Roman" w:cs="Times New Roman"/>
                      <w:kern w:val="0"/>
                      <w:szCs w:val="21"/>
                    </w:rPr>
                    <w:t>ME</w:t>
                  </w:r>
                  <w:r w:rsidRPr="0007285A">
                    <w:rPr>
                      <w:rFonts w:ascii="Times New Roman" w:eastAsia="宋体" w:hAnsi="Times New Roman" w:cs="Times New Roman"/>
                      <w:kern w:val="0"/>
                      <w:szCs w:val="21"/>
                    </w:rPr>
                    <w:t>系统，标题和</w:t>
                  </w:r>
                  <w:r w:rsidRPr="0007285A">
                    <w:rPr>
                      <w:rFonts w:ascii="Times New Roman" w:eastAsia="宋体" w:hAnsi="Times New Roman" w:cs="Times New Roman"/>
                      <w:kern w:val="0"/>
                      <w:szCs w:val="21"/>
                    </w:rPr>
                    <w:t xml:space="preserve"> </w:t>
                  </w:r>
                  <w:r w:rsidRPr="0007285A">
                    <w:rPr>
                      <w:rFonts w:ascii="Times New Roman" w:eastAsia="宋体" w:hAnsi="Times New Roman" w:cs="Times New Roman"/>
                      <w:kern w:val="0"/>
                      <w:szCs w:val="21"/>
                    </w:rPr>
                    <w:t>章或条的正文会说明。如果不是这种情况，与此相关的章或条同时适用于</w:t>
                  </w:r>
                  <w:r w:rsidRPr="0007285A">
                    <w:rPr>
                      <w:rFonts w:ascii="Times New Roman" w:eastAsia="宋体" w:hAnsi="Times New Roman" w:cs="Times New Roman"/>
                      <w:kern w:val="0"/>
                      <w:szCs w:val="21"/>
                    </w:rPr>
                    <w:t>ME</w:t>
                  </w:r>
                  <w:r w:rsidRPr="0007285A">
                    <w:rPr>
                      <w:rFonts w:ascii="Times New Roman" w:eastAsia="宋体" w:hAnsi="Times New Roman" w:cs="Times New Roman"/>
                      <w:kern w:val="0"/>
                      <w:szCs w:val="21"/>
                    </w:rPr>
                    <w:t>设备和</w:t>
                  </w:r>
                  <w:r w:rsidRPr="0007285A">
                    <w:rPr>
                      <w:rFonts w:ascii="Times New Roman" w:eastAsia="宋体" w:hAnsi="Times New Roman" w:cs="Times New Roman"/>
                      <w:kern w:val="0"/>
                      <w:szCs w:val="21"/>
                    </w:rPr>
                    <w:t>ME</w:t>
                  </w:r>
                  <w:r w:rsidRPr="0007285A">
                    <w:rPr>
                      <w:rFonts w:ascii="Times New Roman" w:eastAsia="宋体" w:hAnsi="Times New Roman" w:cs="Times New Roman"/>
                      <w:kern w:val="0"/>
                      <w:szCs w:val="21"/>
                    </w:rPr>
                    <w:t>系统。</w:t>
                  </w:r>
                  <w:r w:rsidRPr="0007285A">
                    <w:rPr>
                      <w:rFonts w:ascii="Times New Roman" w:eastAsia="宋体" w:hAnsi="Times New Roman" w:cs="Times New Roman"/>
                      <w:kern w:val="0"/>
                      <w:szCs w:val="21"/>
                    </w:rPr>
                    <w:br/>
                  </w:r>
                  <w:r w:rsidRPr="0007285A">
                    <w:rPr>
                      <w:rFonts w:ascii="Times New Roman" w:eastAsia="宋体" w:hAnsi="Times New Roman" w:cs="Times New Roman"/>
                      <w:kern w:val="0"/>
                      <w:szCs w:val="21"/>
                    </w:rPr>
                    <w:t>除</w:t>
                  </w:r>
                  <w:r w:rsidRPr="0007285A">
                    <w:rPr>
                      <w:rFonts w:ascii="Times New Roman" w:eastAsia="宋体" w:hAnsi="Times New Roman" w:cs="Times New Roman"/>
                      <w:kern w:val="0"/>
                      <w:szCs w:val="21"/>
                    </w:rPr>
                    <w:t>7.2.13</w:t>
                  </w:r>
                  <w:r w:rsidRPr="0007285A">
                    <w:rPr>
                      <w:rFonts w:ascii="Times New Roman" w:eastAsia="宋体" w:hAnsi="Times New Roman" w:cs="Times New Roman"/>
                      <w:kern w:val="0"/>
                      <w:szCs w:val="21"/>
                    </w:rPr>
                    <w:t>和</w:t>
                  </w:r>
                  <w:r w:rsidRPr="0007285A">
                    <w:rPr>
                      <w:rFonts w:ascii="Times New Roman" w:eastAsia="宋体" w:hAnsi="Times New Roman" w:cs="Times New Roman"/>
                      <w:kern w:val="0"/>
                      <w:szCs w:val="21"/>
                    </w:rPr>
                    <w:t>8.4.1</w:t>
                  </w:r>
                  <w:r w:rsidRPr="0007285A">
                    <w:rPr>
                      <w:rFonts w:ascii="Times New Roman" w:eastAsia="宋体" w:hAnsi="Times New Roman" w:cs="Times New Roman"/>
                      <w:kern w:val="0"/>
                      <w:szCs w:val="21"/>
                    </w:rPr>
                    <w:t>外，本部分范围内的</w:t>
                  </w:r>
                  <w:r w:rsidRPr="0007285A">
                    <w:rPr>
                      <w:rFonts w:ascii="Times New Roman" w:eastAsia="宋体" w:hAnsi="Times New Roman" w:cs="Times New Roman"/>
                      <w:kern w:val="0"/>
                      <w:szCs w:val="21"/>
                    </w:rPr>
                    <w:t>ME</w:t>
                  </w:r>
                  <w:r w:rsidRPr="0007285A">
                    <w:rPr>
                      <w:rFonts w:ascii="Times New Roman" w:eastAsia="宋体" w:hAnsi="Times New Roman" w:cs="Times New Roman"/>
                      <w:kern w:val="0"/>
                      <w:szCs w:val="21"/>
                    </w:rPr>
                    <w:t>设备或</w:t>
                  </w:r>
                  <w:r w:rsidRPr="0007285A">
                    <w:rPr>
                      <w:rFonts w:ascii="Times New Roman" w:eastAsia="宋体" w:hAnsi="Times New Roman" w:cs="Times New Roman"/>
                      <w:kern w:val="0"/>
                      <w:szCs w:val="21"/>
                    </w:rPr>
                    <w:t>ME</w:t>
                  </w:r>
                  <w:r w:rsidRPr="0007285A">
                    <w:rPr>
                      <w:rFonts w:ascii="Times New Roman" w:eastAsia="宋体" w:hAnsi="Times New Roman" w:cs="Times New Roman"/>
                      <w:kern w:val="0"/>
                      <w:szCs w:val="21"/>
                    </w:rPr>
                    <w:t>系统的预期生理效应所导致的危险（源）在本部分中没有具体要求。</w:t>
                  </w:r>
                </w:p>
              </w:tc>
            </w:tr>
            <w:tr w:rsidR="0007285A" w:rsidRPr="0007285A" w:rsidTr="005C210E">
              <w:trPr>
                <w:trHeight w:val="823"/>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7285A" w:rsidRPr="0007285A" w:rsidRDefault="0007285A" w:rsidP="0007285A">
                  <w:pPr>
                    <w:widowControl/>
                    <w:jc w:val="center"/>
                    <w:rPr>
                      <w:rFonts w:ascii="Times New Roman" w:eastAsia="宋体" w:hAnsi="Times New Roman" w:cs="Times New Roman"/>
                      <w:kern w:val="0"/>
                      <w:szCs w:val="21"/>
                    </w:rPr>
                  </w:pPr>
                  <w:r w:rsidRPr="0007285A">
                    <w:rPr>
                      <w:rFonts w:ascii="Times New Roman" w:eastAsia="宋体" w:hAnsi="Times New Roman" w:cs="Times New Roman"/>
                      <w:kern w:val="0"/>
                      <w:szCs w:val="21"/>
                    </w:rPr>
                    <w:t>3</w:t>
                  </w:r>
                </w:p>
              </w:tc>
              <w:tc>
                <w:tcPr>
                  <w:tcW w:w="1985" w:type="dxa"/>
                  <w:tcBorders>
                    <w:top w:val="nil"/>
                    <w:left w:val="nil"/>
                    <w:bottom w:val="single" w:sz="4" w:space="0" w:color="auto"/>
                    <w:right w:val="single" w:sz="4" w:space="0" w:color="auto"/>
                  </w:tcBorders>
                  <w:shd w:val="clear" w:color="auto" w:fill="auto"/>
                  <w:vAlign w:val="center"/>
                  <w:hideMark/>
                </w:tcPr>
                <w:p w:rsidR="0007285A" w:rsidRPr="0007285A" w:rsidRDefault="0007285A" w:rsidP="0007285A">
                  <w:pPr>
                    <w:widowControl/>
                    <w:jc w:val="center"/>
                    <w:rPr>
                      <w:rFonts w:ascii="Times New Roman" w:eastAsia="宋体" w:hAnsi="Times New Roman" w:cs="Times New Roman"/>
                      <w:kern w:val="0"/>
                      <w:szCs w:val="21"/>
                    </w:rPr>
                  </w:pPr>
                  <w:r w:rsidRPr="0007285A">
                    <w:rPr>
                      <w:rFonts w:ascii="Times New Roman" w:eastAsia="宋体" w:hAnsi="Times New Roman" w:cs="Times New Roman"/>
                      <w:kern w:val="0"/>
                      <w:szCs w:val="21"/>
                    </w:rPr>
                    <w:t>YY 9706.102-2021</w:t>
                  </w:r>
                </w:p>
              </w:tc>
              <w:tc>
                <w:tcPr>
                  <w:tcW w:w="3402" w:type="dxa"/>
                  <w:tcBorders>
                    <w:top w:val="nil"/>
                    <w:left w:val="nil"/>
                    <w:bottom w:val="single" w:sz="4" w:space="0" w:color="auto"/>
                    <w:right w:val="single" w:sz="4" w:space="0" w:color="auto"/>
                  </w:tcBorders>
                  <w:shd w:val="clear" w:color="auto" w:fill="auto"/>
                  <w:vAlign w:val="center"/>
                  <w:hideMark/>
                </w:tcPr>
                <w:p w:rsidR="0007285A" w:rsidRPr="0007285A" w:rsidRDefault="0007285A" w:rsidP="0007285A">
                  <w:pPr>
                    <w:widowControl/>
                    <w:jc w:val="center"/>
                    <w:rPr>
                      <w:rFonts w:ascii="Times New Roman" w:eastAsia="宋体" w:hAnsi="Times New Roman" w:cs="Times New Roman"/>
                      <w:kern w:val="0"/>
                      <w:szCs w:val="21"/>
                    </w:rPr>
                  </w:pPr>
                  <w:r w:rsidRPr="0007285A">
                    <w:rPr>
                      <w:rFonts w:ascii="Times New Roman" w:eastAsia="宋体" w:hAnsi="Times New Roman" w:cs="Times New Roman"/>
                      <w:kern w:val="0"/>
                      <w:szCs w:val="21"/>
                    </w:rPr>
                    <w:t>医用电气设备</w:t>
                  </w:r>
                  <w:r w:rsidRPr="0007285A">
                    <w:rPr>
                      <w:rFonts w:ascii="Times New Roman" w:eastAsia="宋体" w:hAnsi="Times New Roman" w:cs="Times New Roman"/>
                      <w:kern w:val="0"/>
                      <w:szCs w:val="21"/>
                    </w:rPr>
                    <w:t xml:space="preserve"> </w:t>
                  </w:r>
                  <w:r w:rsidRPr="0007285A">
                    <w:rPr>
                      <w:rFonts w:ascii="Times New Roman" w:eastAsia="宋体" w:hAnsi="Times New Roman" w:cs="Times New Roman"/>
                      <w:kern w:val="0"/>
                      <w:szCs w:val="21"/>
                    </w:rPr>
                    <w:t>第</w:t>
                  </w:r>
                  <w:r w:rsidRPr="0007285A">
                    <w:rPr>
                      <w:rFonts w:ascii="Times New Roman" w:eastAsia="宋体" w:hAnsi="Times New Roman" w:cs="Times New Roman"/>
                      <w:kern w:val="0"/>
                      <w:szCs w:val="21"/>
                    </w:rPr>
                    <w:t>1-2</w:t>
                  </w:r>
                  <w:r w:rsidRPr="0007285A">
                    <w:rPr>
                      <w:rFonts w:ascii="Times New Roman" w:eastAsia="宋体" w:hAnsi="Times New Roman" w:cs="Times New Roman"/>
                      <w:kern w:val="0"/>
                      <w:szCs w:val="21"/>
                    </w:rPr>
                    <w:t>部分：基本安全和基本性能的通用要求</w:t>
                  </w:r>
                  <w:r w:rsidRPr="0007285A">
                    <w:rPr>
                      <w:rFonts w:ascii="Times New Roman" w:eastAsia="宋体" w:hAnsi="Times New Roman" w:cs="Times New Roman"/>
                      <w:kern w:val="0"/>
                      <w:szCs w:val="21"/>
                    </w:rPr>
                    <w:t xml:space="preserve"> </w:t>
                  </w:r>
                  <w:r w:rsidRPr="0007285A">
                    <w:rPr>
                      <w:rFonts w:ascii="Times New Roman" w:eastAsia="宋体" w:hAnsi="Times New Roman" w:cs="Times New Roman"/>
                      <w:kern w:val="0"/>
                      <w:szCs w:val="21"/>
                    </w:rPr>
                    <w:t>并列标准：电磁兼容</w:t>
                  </w:r>
                  <w:r w:rsidRPr="0007285A">
                    <w:rPr>
                      <w:rFonts w:ascii="Times New Roman" w:eastAsia="宋体" w:hAnsi="Times New Roman" w:cs="Times New Roman"/>
                      <w:kern w:val="0"/>
                      <w:szCs w:val="21"/>
                    </w:rPr>
                    <w:t xml:space="preserve"> </w:t>
                  </w:r>
                  <w:r w:rsidRPr="0007285A">
                    <w:rPr>
                      <w:rFonts w:ascii="Times New Roman" w:eastAsia="宋体" w:hAnsi="Times New Roman" w:cs="Times New Roman"/>
                      <w:kern w:val="0"/>
                      <w:szCs w:val="21"/>
                    </w:rPr>
                    <w:t>要求和试验</w:t>
                  </w:r>
                </w:p>
              </w:tc>
              <w:tc>
                <w:tcPr>
                  <w:tcW w:w="7549" w:type="dxa"/>
                  <w:tcBorders>
                    <w:top w:val="nil"/>
                    <w:left w:val="nil"/>
                    <w:bottom w:val="single" w:sz="4" w:space="0" w:color="auto"/>
                    <w:right w:val="single" w:sz="4" w:space="0" w:color="auto"/>
                  </w:tcBorders>
                  <w:shd w:val="clear" w:color="auto" w:fill="auto"/>
                  <w:vAlign w:val="center"/>
                  <w:hideMark/>
                </w:tcPr>
                <w:p w:rsidR="0007285A" w:rsidRPr="0007285A" w:rsidRDefault="0007285A" w:rsidP="0007285A">
                  <w:pPr>
                    <w:widowControl/>
                    <w:jc w:val="center"/>
                    <w:rPr>
                      <w:rFonts w:ascii="Times New Roman" w:eastAsia="宋体" w:hAnsi="Times New Roman" w:cs="Times New Roman"/>
                      <w:kern w:val="0"/>
                      <w:szCs w:val="21"/>
                    </w:rPr>
                  </w:pPr>
                  <w:r w:rsidRPr="0007285A">
                    <w:rPr>
                      <w:rFonts w:ascii="Times New Roman" w:eastAsia="宋体" w:hAnsi="Times New Roman" w:cs="Times New Roman"/>
                      <w:kern w:val="0"/>
                      <w:szCs w:val="21"/>
                    </w:rPr>
                    <w:t>本标准适用于医用电气设备和医用电气系统的基本安全和基本性能。本标准适用于医用电气设备和医用电气系统的电磁兼容性。本标准规定了医用电气设备</w:t>
                  </w:r>
                  <w:r w:rsidRPr="0007285A">
                    <w:rPr>
                      <w:rFonts w:ascii="Times New Roman" w:eastAsia="宋体" w:hAnsi="Times New Roman" w:cs="Times New Roman"/>
                      <w:kern w:val="0"/>
                      <w:szCs w:val="21"/>
                    </w:rPr>
                    <w:lastRenderedPageBreak/>
                    <w:t>和医用电气系统电磁兼容性的通用要求和试验。这些通用要求和试验除了是通用标准的要求，还作为专用标准的基础。</w:t>
                  </w:r>
                </w:p>
              </w:tc>
            </w:tr>
            <w:tr w:rsidR="0007285A" w:rsidRPr="0007285A" w:rsidTr="005C210E">
              <w:trPr>
                <w:trHeight w:val="859"/>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7285A" w:rsidRPr="0007285A" w:rsidRDefault="0007285A" w:rsidP="0007285A">
                  <w:pPr>
                    <w:widowControl/>
                    <w:jc w:val="center"/>
                    <w:rPr>
                      <w:rFonts w:ascii="Times New Roman" w:eastAsia="宋体" w:hAnsi="Times New Roman" w:cs="Times New Roman"/>
                      <w:kern w:val="0"/>
                      <w:szCs w:val="21"/>
                    </w:rPr>
                  </w:pPr>
                  <w:r w:rsidRPr="0007285A">
                    <w:rPr>
                      <w:rFonts w:ascii="Times New Roman" w:eastAsia="宋体" w:hAnsi="Times New Roman" w:cs="Times New Roman"/>
                      <w:kern w:val="0"/>
                      <w:szCs w:val="21"/>
                    </w:rPr>
                    <w:lastRenderedPageBreak/>
                    <w:t>4</w:t>
                  </w:r>
                </w:p>
              </w:tc>
              <w:tc>
                <w:tcPr>
                  <w:tcW w:w="1985" w:type="dxa"/>
                  <w:tcBorders>
                    <w:top w:val="nil"/>
                    <w:left w:val="nil"/>
                    <w:bottom w:val="single" w:sz="4" w:space="0" w:color="auto"/>
                    <w:right w:val="single" w:sz="4" w:space="0" w:color="auto"/>
                  </w:tcBorders>
                  <w:shd w:val="clear" w:color="auto" w:fill="auto"/>
                  <w:vAlign w:val="center"/>
                  <w:hideMark/>
                </w:tcPr>
                <w:p w:rsidR="0007285A" w:rsidRPr="0007285A" w:rsidRDefault="0007285A" w:rsidP="0007285A">
                  <w:pPr>
                    <w:widowControl/>
                    <w:jc w:val="center"/>
                    <w:rPr>
                      <w:rFonts w:ascii="Times New Roman" w:eastAsia="宋体" w:hAnsi="Times New Roman" w:cs="Times New Roman"/>
                      <w:kern w:val="0"/>
                      <w:szCs w:val="21"/>
                    </w:rPr>
                  </w:pPr>
                  <w:r w:rsidRPr="0007285A">
                    <w:rPr>
                      <w:rFonts w:ascii="Times New Roman" w:eastAsia="宋体" w:hAnsi="Times New Roman" w:cs="Times New Roman"/>
                      <w:kern w:val="0"/>
                      <w:szCs w:val="21"/>
                    </w:rPr>
                    <w:t>YY 9706.108-2021</w:t>
                  </w:r>
                </w:p>
              </w:tc>
              <w:tc>
                <w:tcPr>
                  <w:tcW w:w="3402" w:type="dxa"/>
                  <w:tcBorders>
                    <w:top w:val="nil"/>
                    <w:left w:val="nil"/>
                    <w:bottom w:val="single" w:sz="4" w:space="0" w:color="auto"/>
                    <w:right w:val="single" w:sz="4" w:space="0" w:color="auto"/>
                  </w:tcBorders>
                  <w:shd w:val="clear" w:color="auto" w:fill="auto"/>
                  <w:vAlign w:val="center"/>
                  <w:hideMark/>
                </w:tcPr>
                <w:p w:rsidR="0007285A" w:rsidRPr="0007285A" w:rsidRDefault="0007285A" w:rsidP="0007285A">
                  <w:pPr>
                    <w:widowControl/>
                    <w:jc w:val="center"/>
                    <w:rPr>
                      <w:rFonts w:ascii="Times New Roman" w:eastAsia="宋体" w:hAnsi="Times New Roman" w:cs="Times New Roman"/>
                      <w:kern w:val="0"/>
                      <w:szCs w:val="21"/>
                    </w:rPr>
                  </w:pPr>
                  <w:r w:rsidRPr="0007285A">
                    <w:rPr>
                      <w:rFonts w:ascii="Times New Roman" w:eastAsia="宋体" w:hAnsi="Times New Roman" w:cs="Times New Roman"/>
                      <w:kern w:val="0"/>
                      <w:szCs w:val="21"/>
                    </w:rPr>
                    <w:t>医用电气设备</w:t>
                  </w:r>
                  <w:r w:rsidRPr="0007285A">
                    <w:rPr>
                      <w:rFonts w:ascii="Times New Roman" w:eastAsia="宋体" w:hAnsi="Times New Roman" w:cs="Times New Roman"/>
                      <w:kern w:val="0"/>
                      <w:szCs w:val="21"/>
                    </w:rPr>
                    <w:t xml:space="preserve"> </w:t>
                  </w:r>
                  <w:r w:rsidRPr="0007285A">
                    <w:rPr>
                      <w:rFonts w:ascii="Times New Roman" w:eastAsia="宋体" w:hAnsi="Times New Roman" w:cs="Times New Roman"/>
                      <w:kern w:val="0"/>
                      <w:szCs w:val="21"/>
                    </w:rPr>
                    <w:t>第</w:t>
                  </w:r>
                  <w:r w:rsidRPr="0007285A">
                    <w:rPr>
                      <w:rFonts w:ascii="Times New Roman" w:eastAsia="宋体" w:hAnsi="Times New Roman" w:cs="Times New Roman"/>
                      <w:kern w:val="0"/>
                      <w:szCs w:val="21"/>
                    </w:rPr>
                    <w:t>1-8</w:t>
                  </w:r>
                  <w:r w:rsidRPr="0007285A">
                    <w:rPr>
                      <w:rFonts w:ascii="Times New Roman" w:eastAsia="宋体" w:hAnsi="Times New Roman" w:cs="Times New Roman"/>
                      <w:kern w:val="0"/>
                      <w:szCs w:val="21"/>
                    </w:rPr>
                    <w:t>部分：基本安全和基本性能的通用要求</w:t>
                  </w:r>
                  <w:r w:rsidRPr="0007285A">
                    <w:rPr>
                      <w:rFonts w:ascii="Times New Roman" w:eastAsia="宋体" w:hAnsi="Times New Roman" w:cs="Times New Roman"/>
                      <w:kern w:val="0"/>
                      <w:szCs w:val="21"/>
                    </w:rPr>
                    <w:t xml:space="preserve"> </w:t>
                  </w:r>
                  <w:r w:rsidRPr="0007285A">
                    <w:rPr>
                      <w:rFonts w:ascii="Times New Roman" w:eastAsia="宋体" w:hAnsi="Times New Roman" w:cs="Times New Roman"/>
                      <w:kern w:val="0"/>
                      <w:szCs w:val="21"/>
                    </w:rPr>
                    <w:t>并列标准：通用要求，医用电气设备和医用电气系统中报警系统的测试和指南</w:t>
                  </w:r>
                </w:p>
              </w:tc>
              <w:tc>
                <w:tcPr>
                  <w:tcW w:w="7549" w:type="dxa"/>
                  <w:tcBorders>
                    <w:top w:val="nil"/>
                    <w:left w:val="nil"/>
                    <w:bottom w:val="single" w:sz="4" w:space="0" w:color="auto"/>
                    <w:right w:val="single" w:sz="4" w:space="0" w:color="auto"/>
                  </w:tcBorders>
                  <w:shd w:val="clear" w:color="auto" w:fill="auto"/>
                  <w:vAlign w:val="center"/>
                  <w:hideMark/>
                </w:tcPr>
                <w:p w:rsidR="0007285A" w:rsidRPr="0007285A" w:rsidRDefault="0007285A" w:rsidP="0007285A">
                  <w:pPr>
                    <w:widowControl/>
                    <w:jc w:val="center"/>
                    <w:rPr>
                      <w:rFonts w:ascii="Times New Roman" w:eastAsia="宋体" w:hAnsi="Times New Roman" w:cs="Times New Roman"/>
                      <w:kern w:val="0"/>
                      <w:szCs w:val="21"/>
                    </w:rPr>
                  </w:pPr>
                  <w:r w:rsidRPr="0007285A">
                    <w:rPr>
                      <w:rFonts w:ascii="Times New Roman" w:eastAsia="宋体" w:hAnsi="Times New Roman" w:cs="Times New Roman"/>
                      <w:kern w:val="0"/>
                      <w:szCs w:val="21"/>
                    </w:rPr>
                    <w:t>本标准规定了医用电气设备和医用电气系统中报警系统和报警信号要求。本标准适用于医用电气设备和医用电气系统的基本安全和基本性能。它为报警系统的应用也提供了指导。</w:t>
                  </w:r>
                </w:p>
              </w:tc>
            </w:tr>
            <w:tr w:rsidR="0007285A" w:rsidRPr="0007285A" w:rsidTr="005C210E">
              <w:trPr>
                <w:trHeight w:val="2471"/>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7285A" w:rsidRPr="0007285A" w:rsidRDefault="0007285A" w:rsidP="0007285A">
                  <w:pPr>
                    <w:widowControl/>
                    <w:jc w:val="center"/>
                    <w:rPr>
                      <w:rFonts w:ascii="Times New Roman" w:eastAsia="宋体" w:hAnsi="Times New Roman" w:cs="Times New Roman"/>
                      <w:kern w:val="0"/>
                      <w:szCs w:val="21"/>
                    </w:rPr>
                  </w:pPr>
                  <w:r w:rsidRPr="0007285A">
                    <w:rPr>
                      <w:rFonts w:ascii="Times New Roman" w:eastAsia="宋体" w:hAnsi="Times New Roman" w:cs="Times New Roman"/>
                      <w:kern w:val="0"/>
                      <w:szCs w:val="21"/>
                    </w:rPr>
                    <w:t>5</w:t>
                  </w:r>
                </w:p>
              </w:tc>
              <w:tc>
                <w:tcPr>
                  <w:tcW w:w="1985" w:type="dxa"/>
                  <w:tcBorders>
                    <w:top w:val="nil"/>
                    <w:left w:val="nil"/>
                    <w:bottom w:val="single" w:sz="4" w:space="0" w:color="auto"/>
                    <w:right w:val="single" w:sz="4" w:space="0" w:color="auto"/>
                  </w:tcBorders>
                  <w:shd w:val="clear" w:color="auto" w:fill="auto"/>
                  <w:vAlign w:val="center"/>
                  <w:hideMark/>
                </w:tcPr>
                <w:p w:rsidR="0007285A" w:rsidRPr="0007285A" w:rsidRDefault="0007285A" w:rsidP="0007285A">
                  <w:pPr>
                    <w:widowControl/>
                    <w:jc w:val="center"/>
                    <w:rPr>
                      <w:rFonts w:ascii="Times New Roman" w:eastAsia="宋体" w:hAnsi="Times New Roman" w:cs="Times New Roman"/>
                      <w:kern w:val="0"/>
                      <w:szCs w:val="21"/>
                    </w:rPr>
                  </w:pPr>
                  <w:r w:rsidRPr="0007285A">
                    <w:rPr>
                      <w:rFonts w:ascii="Times New Roman" w:eastAsia="宋体" w:hAnsi="Times New Roman" w:cs="Times New Roman"/>
                      <w:kern w:val="0"/>
                      <w:szCs w:val="21"/>
                    </w:rPr>
                    <w:t>YY 9706.111-2021</w:t>
                  </w:r>
                </w:p>
              </w:tc>
              <w:tc>
                <w:tcPr>
                  <w:tcW w:w="3402" w:type="dxa"/>
                  <w:tcBorders>
                    <w:top w:val="nil"/>
                    <w:left w:val="nil"/>
                    <w:bottom w:val="single" w:sz="4" w:space="0" w:color="auto"/>
                    <w:right w:val="single" w:sz="4" w:space="0" w:color="auto"/>
                  </w:tcBorders>
                  <w:shd w:val="clear" w:color="auto" w:fill="auto"/>
                  <w:vAlign w:val="center"/>
                  <w:hideMark/>
                </w:tcPr>
                <w:p w:rsidR="0007285A" w:rsidRPr="0007285A" w:rsidRDefault="0007285A" w:rsidP="0007285A">
                  <w:pPr>
                    <w:widowControl/>
                    <w:jc w:val="center"/>
                    <w:rPr>
                      <w:rFonts w:ascii="Times New Roman" w:eastAsia="宋体" w:hAnsi="Times New Roman" w:cs="Times New Roman"/>
                      <w:kern w:val="0"/>
                      <w:szCs w:val="21"/>
                    </w:rPr>
                  </w:pPr>
                  <w:r w:rsidRPr="0007285A">
                    <w:rPr>
                      <w:rFonts w:ascii="Times New Roman" w:eastAsia="宋体" w:hAnsi="Times New Roman" w:cs="Times New Roman"/>
                      <w:kern w:val="0"/>
                      <w:szCs w:val="21"/>
                    </w:rPr>
                    <w:t>医用电气设备</w:t>
                  </w:r>
                  <w:r w:rsidRPr="0007285A">
                    <w:rPr>
                      <w:rFonts w:ascii="Times New Roman" w:eastAsia="宋体" w:hAnsi="Times New Roman" w:cs="Times New Roman"/>
                      <w:kern w:val="0"/>
                      <w:szCs w:val="21"/>
                    </w:rPr>
                    <w:t xml:space="preserve"> </w:t>
                  </w:r>
                  <w:r w:rsidRPr="0007285A">
                    <w:rPr>
                      <w:rFonts w:ascii="Times New Roman" w:eastAsia="宋体" w:hAnsi="Times New Roman" w:cs="Times New Roman"/>
                      <w:kern w:val="0"/>
                      <w:szCs w:val="21"/>
                    </w:rPr>
                    <w:t>第</w:t>
                  </w:r>
                  <w:r w:rsidRPr="0007285A">
                    <w:rPr>
                      <w:rFonts w:ascii="Times New Roman" w:eastAsia="宋体" w:hAnsi="Times New Roman" w:cs="Times New Roman"/>
                      <w:kern w:val="0"/>
                      <w:szCs w:val="21"/>
                    </w:rPr>
                    <w:t>1-11</w:t>
                  </w:r>
                  <w:r w:rsidRPr="0007285A">
                    <w:rPr>
                      <w:rFonts w:ascii="Times New Roman" w:eastAsia="宋体" w:hAnsi="Times New Roman" w:cs="Times New Roman"/>
                      <w:kern w:val="0"/>
                      <w:szCs w:val="21"/>
                    </w:rPr>
                    <w:t>部分</w:t>
                  </w:r>
                  <w:r w:rsidRPr="0007285A">
                    <w:rPr>
                      <w:rFonts w:ascii="Times New Roman" w:eastAsia="宋体" w:hAnsi="Times New Roman" w:cs="Times New Roman"/>
                      <w:kern w:val="0"/>
                      <w:szCs w:val="21"/>
                    </w:rPr>
                    <w:t>:</w:t>
                  </w:r>
                  <w:r w:rsidRPr="0007285A">
                    <w:rPr>
                      <w:rFonts w:ascii="Times New Roman" w:eastAsia="宋体" w:hAnsi="Times New Roman" w:cs="Times New Roman"/>
                      <w:kern w:val="0"/>
                      <w:szCs w:val="21"/>
                    </w:rPr>
                    <w:t>基本安全和基本性能的通用要求</w:t>
                  </w:r>
                  <w:r w:rsidRPr="0007285A">
                    <w:rPr>
                      <w:rFonts w:ascii="Times New Roman" w:eastAsia="宋体" w:hAnsi="Times New Roman" w:cs="Times New Roman"/>
                      <w:kern w:val="0"/>
                      <w:szCs w:val="21"/>
                    </w:rPr>
                    <w:t xml:space="preserve"> </w:t>
                  </w:r>
                  <w:r w:rsidRPr="0007285A">
                    <w:rPr>
                      <w:rFonts w:ascii="Times New Roman" w:eastAsia="宋体" w:hAnsi="Times New Roman" w:cs="Times New Roman"/>
                      <w:kern w:val="0"/>
                      <w:szCs w:val="21"/>
                    </w:rPr>
                    <w:t>并列标准</w:t>
                  </w:r>
                  <w:r w:rsidRPr="0007285A">
                    <w:rPr>
                      <w:rFonts w:ascii="Times New Roman" w:eastAsia="宋体" w:hAnsi="Times New Roman" w:cs="Times New Roman"/>
                      <w:kern w:val="0"/>
                      <w:szCs w:val="21"/>
                    </w:rPr>
                    <w:t>:</w:t>
                  </w:r>
                  <w:r w:rsidRPr="0007285A">
                    <w:rPr>
                      <w:rFonts w:ascii="Times New Roman" w:eastAsia="宋体" w:hAnsi="Times New Roman" w:cs="Times New Roman"/>
                      <w:kern w:val="0"/>
                      <w:szCs w:val="21"/>
                    </w:rPr>
                    <w:t>在家庭护理环境中使用的医用电气设备和医用电气系统的要求</w:t>
                  </w:r>
                </w:p>
              </w:tc>
              <w:tc>
                <w:tcPr>
                  <w:tcW w:w="7549" w:type="dxa"/>
                  <w:tcBorders>
                    <w:top w:val="nil"/>
                    <w:left w:val="nil"/>
                    <w:bottom w:val="single" w:sz="4" w:space="0" w:color="auto"/>
                    <w:right w:val="single" w:sz="4" w:space="0" w:color="auto"/>
                  </w:tcBorders>
                  <w:shd w:val="clear" w:color="auto" w:fill="auto"/>
                  <w:vAlign w:val="center"/>
                  <w:hideMark/>
                </w:tcPr>
                <w:p w:rsidR="0007285A" w:rsidRPr="0007285A" w:rsidRDefault="0007285A" w:rsidP="0007285A">
                  <w:pPr>
                    <w:widowControl/>
                    <w:jc w:val="center"/>
                    <w:rPr>
                      <w:rFonts w:ascii="Times New Roman" w:eastAsia="宋体" w:hAnsi="Times New Roman" w:cs="Times New Roman"/>
                      <w:kern w:val="0"/>
                      <w:szCs w:val="21"/>
                    </w:rPr>
                  </w:pPr>
                  <w:r w:rsidRPr="0007285A">
                    <w:rPr>
                      <w:rFonts w:ascii="Times New Roman" w:eastAsia="宋体" w:hAnsi="Times New Roman" w:cs="Times New Roman"/>
                      <w:kern w:val="0"/>
                      <w:szCs w:val="21"/>
                    </w:rPr>
                    <w:t>本标准规定了在家庭护理环境中使用的医用电气设备和医用电气系统的基本安全和基本性能的要求。本标准适用于按制造商的使用说明书中指出的预期在家庭护理环境中使用的医用电气设备和医用电气系统。本标准的应用不考虑医用电气设备或医用电气系统是由无经验的操作者使用还是由经过培训的医护人员使用。家庭护理环境包括：患者生活的住所；患者所处的其他室内和室外环境，不包括只要患者来访就有经过培训的操作者接待的专业医疗机构。本标准不适用于预期仅在</w:t>
                  </w:r>
                  <w:r w:rsidRPr="0007285A">
                    <w:rPr>
                      <w:rFonts w:ascii="Times New Roman" w:eastAsia="宋体" w:hAnsi="Times New Roman" w:cs="Times New Roman"/>
                      <w:kern w:val="0"/>
                      <w:szCs w:val="21"/>
                    </w:rPr>
                    <w:t>YY 9706.112</w:t>
                  </w:r>
                  <w:r w:rsidRPr="0007285A">
                    <w:rPr>
                      <w:rFonts w:ascii="Times New Roman" w:eastAsia="宋体" w:hAnsi="Times New Roman" w:cs="Times New Roman"/>
                      <w:kern w:val="0"/>
                      <w:szCs w:val="21"/>
                    </w:rPr>
                    <w:t>所述的紧急医疗服务环境或</w:t>
                  </w:r>
                  <w:r w:rsidRPr="0007285A">
                    <w:rPr>
                      <w:rFonts w:ascii="Times New Roman" w:eastAsia="宋体" w:hAnsi="Times New Roman" w:cs="Times New Roman"/>
                      <w:kern w:val="0"/>
                      <w:szCs w:val="21"/>
                    </w:rPr>
                    <w:t>GB 9706.1</w:t>
                  </w:r>
                  <w:r w:rsidRPr="0007285A">
                    <w:rPr>
                      <w:rFonts w:ascii="Times New Roman" w:eastAsia="宋体" w:hAnsi="Times New Roman" w:cs="Times New Roman"/>
                      <w:kern w:val="0"/>
                      <w:szCs w:val="21"/>
                    </w:rPr>
                    <w:t>（不包括</w:t>
                  </w:r>
                  <w:r w:rsidRPr="0007285A">
                    <w:rPr>
                      <w:rFonts w:ascii="Times New Roman" w:eastAsia="宋体" w:hAnsi="Times New Roman" w:cs="Times New Roman"/>
                      <w:kern w:val="0"/>
                      <w:szCs w:val="21"/>
                    </w:rPr>
                    <w:t>YY 9706.112</w:t>
                  </w:r>
                  <w:r w:rsidRPr="0007285A">
                    <w:rPr>
                      <w:rFonts w:ascii="Times New Roman" w:eastAsia="宋体" w:hAnsi="Times New Roman" w:cs="Times New Roman"/>
                      <w:kern w:val="0"/>
                      <w:szCs w:val="21"/>
                    </w:rPr>
                    <w:t>或本标准的附加内容）所述的专业医疗机构中使用的医用电气设备和医用电气系统。但医用电气设备或医用电气系统预期可用于多种使用环境，只要也可用于家庭护理环境，就在本标准范围内。</w:t>
                  </w:r>
                </w:p>
              </w:tc>
            </w:tr>
            <w:tr w:rsidR="0007285A" w:rsidRPr="0007285A" w:rsidTr="005C210E">
              <w:trPr>
                <w:trHeight w:val="1372"/>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7285A" w:rsidRPr="0007285A" w:rsidRDefault="0007285A" w:rsidP="0007285A">
                  <w:pPr>
                    <w:widowControl/>
                    <w:jc w:val="center"/>
                    <w:rPr>
                      <w:rFonts w:ascii="Times New Roman" w:eastAsia="宋体" w:hAnsi="Times New Roman" w:cs="Times New Roman"/>
                      <w:kern w:val="0"/>
                      <w:szCs w:val="21"/>
                    </w:rPr>
                  </w:pPr>
                  <w:r w:rsidRPr="0007285A">
                    <w:rPr>
                      <w:rFonts w:ascii="Times New Roman" w:eastAsia="宋体" w:hAnsi="Times New Roman" w:cs="Times New Roman"/>
                      <w:kern w:val="0"/>
                      <w:szCs w:val="21"/>
                    </w:rPr>
                    <w:t>6</w:t>
                  </w:r>
                </w:p>
              </w:tc>
              <w:tc>
                <w:tcPr>
                  <w:tcW w:w="1985" w:type="dxa"/>
                  <w:tcBorders>
                    <w:top w:val="nil"/>
                    <w:left w:val="nil"/>
                    <w:bottom w:val="single" w:sz="4" w:space="0" w:color="auto"/>
                    <w:right w:val="single" w:sz="4" w:space="0" w:color="auto"/>
                  </w:tcBorders>
                  <w:shd w:val="clear" w:color="auto" w:fill="auto"/>
                  <w:vAlign w:val="center"/>
                  <w:hideMark/>
                </w:tcPr>
                <w:p w:rsidR="0007285A" w:rsidRPr="0007285A" w:rsidRDefault="0007285A" w:rsidP="0007285A">
                  <w:pPr>
                    <w:widowControl/>
                    <w:jc w:val="center"/>
                    <w:rPr>
                      <w:rFonts w:ascii="Times New Roman" w:eastAsia="宋体" w:hAnsi="Times New Roman" w:cs="Times New Roman"/>
                      <w:kern w:val="0"/>
                      <w:szCs w:val="21"/>
                    </w:rPr>
                  </w:pPr>
                  <w:r w:rsidRPr="0007285A">
                    <w:rPr>
                      <w:rFonts w:ascii="Times New Roman" w:eastAsia="宋体" w:hAnsi="Times New Roman" w:cs="Times New Roman"/>
                      <w:kern w:val="0"/>
                      <w:szCs w:val="21"/>
                    </w:rPr>
                    <w:t>YY 9706.112-2021</w:t>
                  </w:r>
                </w:p>
              </w:tc>
              <w:tc>
                <w:tcPr>
                  <w:tcW w:w="3402" w:type="dxa"/>
                  <w:tcBorders>
                    <w:top w:val="nil"/>
                    <w:left w:val="nil"/>
                    <w:bottom w:val="single" w:sz="4" w:space="0" w:color="auto"/>
                    <w:right w:val="single" w:sz="4" w:space="0" w:color="auto"/>
                  </w:tcBorders>
                  <w:shd w:val="clear" w:color="auto" w:fill="auto"/>
                  <w:vAlign w:val="center"/>
                  <w:hideMark/>
                </w:tcPr>
                <w:p w:rsidR="0007285A" w:rsidRPr="0007285A" w:rsidRDefault="0007285A" w:rsidP="0007285A">
                  <w:pPr>
                    <w:widowControl/>
                    <w:jc w:val="center"/>
                    <w:rPr>
                      <w:rFonts w:ascii="Times New Roman" w:eastAsia="宋体" w:hAnsi="Times New Roman" w:cs="Times New Roman"/>
                      <w:kern w:val="0"/>
                      <w:szCs w:val="21"/>
                    </w:rPr>
                  </w:pPr>
                  <w:r w:rsidRPr="0007285A">
                    <w:rPr>
                      <w:rFonts w:ascii="Times New Roman" w:eastAsia="宋体" w:hAnsi="Times New Roman" w:cs="Times New Roman"/>
                      <w:kern w:val="0"/>
                      <w:szCs w:val="21"/>
                    </w:rPr>
                    <w:t>医用电气设备</w:t>
                  </w:r>
                  <w:r w:rsidRPr="0007285A">
                    <w:rPr>
                      <w:rFonts w:ascii="Times New Roman" w:eastAsia="宋体" w:hAnsi="Times New Roman" w:cs="Times New Roman"/>
                      <w:kern w:val="0"/>
                      <w:szCs w:val="21"/>
                    </w:rPr>
                    <w:t xml:space="preserve"> </w:t>
                  </w:r>
                  <w:r w:rsidRPr="0007285A">
                    <w:rPr>
                      <w:rFonts w:ascii="Times New Roman" w:eastAsia="宋体" w:hAnsi="Times New Roman" w:cs="Times New Roman"/>
                      <w:kern w:val="0"/>
                      <w:szCs w:val="21"/>
                    </w:rPr>
                    <w:t>第</w:t>
                  </w:r>
                  <w:r w:rsidRPr="0007285A">
                    <w:rPr>
                      <w:rFonts w:ascii="Times New Roman" w:eastAsia="宋体" w:hAnsi="Times New Roman" w:cs="Times New Roman"/>
                      <w:kern w:val="0"/>
                      <w:szCs w:val="21"/>
                    </w:rPr>
                    <w:t>1-12</w:t>
                  </w:r>
                  <w:r w:rsidRPr="0007285A">
                    <w:rPr>
                      <w:rFonts w:ascii="Times New Roman" w:eastAsia="宋体" w:hAnsi="Times New Roman" w:cs="Times New Roman"/>
                      <w:kern w:val="0"/>
                      <w:szCs w:val="21"/>
                    </w:rPr>
                    <w:t>部分：基本安全和基本性能的通用要求</w:t>
                  </w:r>
                  <w:r w:rsidRPr="0007285A">
                    <w:rPr>
                      <w:rFonts w:ascii="Times New Roman" w:eastAsia="宋体" w:hAnsi="Times New Roman" w:cs="Times New Roman"/>
                      <w:kern w:val="0"/>
                      <w:szCs w:val="21"/>
                    </w:rPr>
                    <w:t xml:space="preserve"> </w:t>
                  </w:r>
                  <w:r w:rsidRPr="0007285A">
                    <w:rPr>
                      <w:rFonts w:ascii="Times New Roman" w:eastAsia="宋体" w:hAnsi="Times New Roman" w:cs="Times New Roman"/>
                      <w:kern w:val="0"/>
                      <w:szCs w:val="21"/>
                    </w:rPr>
                    <w:t>并列标准：预期在紧急医疗服务环境中使用的医用电气设备和医用电气系统的要求</w:t>
                  </w:r>
                </w:p>
              </w:tc>
              <w:tc>
                <w:tcPr>
                  <w:tcW w:w="7549" w:type="dxa"/>
                  <w:tcBorders>
                    <w:top w:val="nil"/>
                    <w:left w:val="nil"/>
                    <w:bottom w:val="single" w:sz="4" w:space="0" w:color="auto"/>
                    <w:right w:val="single" w:sz="4" w:space="0" w:color="auto"/>
                  </w:tcBorders>
                  <w:shd w:val="clear" w:color="auto" w:fill="auto"/>
                  <w:vAlign w:val="center"/>
                  <w:hideMark/>
                </w:tcPr>
                <w:p w:rsidR="0007285A" w:rsidRPr="0007285A" w:rsidRDefault="0007285A" w:rsidP="0007285A">
                  <w:pPr>
                    <w:widowControl/>
                    <w:jc w:val="center"/>
                    <w:rPr>
                      <w:rFonts w:ascii="Times New Roman" w:eastAsia="宋体" w:hAnsi="Times New Roman" w:cs="Times New Roman"/>
                      <w:kern w:val="0"/>
                      <w:szCs w:val="21"/>
                    </w:rPr>
                  </w:pPr>
                  <w:r w:rsidRPr="0007285A">
                    <w:rPr>
                      <w:rFonts w:ascii="Times New Roman" w:eastAsia="宋体" w:hAnsi="Times New Roman" w:cs="Times New Roman"/>
                      <w:kern w:val="0"/>
                      <w:szCs w:val="21"/>
                    </w:rPr>
                    <w:t>本标准规定了预期在紧急医疗服务环境中使用的医用电气设备和医用电气系统的基本安全和基本性能的要求。本标准适用于按制造商的使用说明书中指出的，预期在紧急医疗服务环境中使用的医用电气设备和医用电气系统。本标准不适用于仅在符合</w:t>
                  </w:r>
                  <w:r w:rsidRPr="0007285A">
                    <w:rPr>
                      <w:rFonts w:ascii="Times New Roman" w:eastAsia="宋体" w:hAnsi="Times New Roman" w:cs="Times New Roman"/>
                      <w:kern w:val="0"/>
                      <w:szCs w:val="21"/>
                    </w:rPr>
                    <w:t>YY 9706.111</w:t>
                  </w:r>
                  <w:r w:rsidRPr="0007285A">
                    <w:rPr>
                      <w:rFonts w:ascii="Times New Roman" w:eastAsia="宋体" w:hAnsi="Times New Roman" w:cs="Times New Roman"/>
                      <w:kern w:val="0"/>
                      <w:szCs w:val="21"/>
                    </w:rPr>
                    <w:t>中的家庭护理环境下使用，或仅在符合</w:t>
                  </w:r>
                  <w:r w:rsidRPr="0007285A">
                    <w:rPr>
                      <w:rFonts w:ascii="Times New Roman" w:eastAsia="宋体" w:hAnsi="Times New Roman" w:cs="Times New Roman"/>
                      <w:kern w:val="0"/>
                      <w:szCs w:val="21"/>
                    </w:rPr>
                    <w:t>GB 9706.1</w:t>
                  </w:r>
                  <w:r w:rsidRPr="0007285A">
                    <w:rPr>
                      <w:rFonts w:ascii="Times New Roman" w:eastAsia="宋体" w:hAnsi="Times New Roman" w:cs="Times New Roman"/>
                      <w:kern w:val="0"/>
                      <w:szCs w:val="21"/>
                    </w:rPr>
                    <w:t>（且不符合</w:t>
                  </w:r>
                  <w:r w:rsidRPr="0007285A">
                    <w:rPr>
                      <w:rFonts w:ascii="Times New Roman" w:eastAsia="宋体" w:hAnsi="Times New Roman" w:cs="Times New Roman"/>
                      <w:kern w:val="0"/>
                      <w:szCs w:val="21"/>
                    </w:rPr>
                    <w:t>YY 9706.111</w:t>
                  </w:r>
                  <w:r w:rsidRPr="0007285A">
                    <w:rPr>
                      <w:rFonts w:ascii="Times New Roman" w:eastAsia="宋体" w:hAnsi="Times New Roman" w:cs="Times New Roman"/>
                      <w:kern w:val="0"/>
                      <w:szCs w:val="21"/>
                    </w:rPr>
                    <w:t>或本标准）中的专业医疗机构下使用的医用电气设备和医用电气系统。</w:t>
                  </w:r>
                </w:p>
              </w:tc>
            </w:tr>
            <w:tr w:rsidR="0007285A" w:rsidRPr="0007285A" w:rsidTr="005C210E">
              <w:trPr>
                <w:trHeight w:val="573"/>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7285A" w:rsidRPr="0007285A" w:rsidRDefault="0007285A" w:rsidP="0007285A">
                  <w:pPr>
                    <w:widowControl/>
                    <w:jc w:val="center"/>
                    <w:rPr>
                      <w:rFonts w:ascii="Times New Roman" w:eastAsia="宋体" w:hAnsi="Times New Roman" w:cs="Times New Roman"/>
                      <w:kern w:val="0"/>
                      <w:szCs w:val="21"/>
                    </w:rPr>
                  </w:pPr>
                  <w:r w:rsidRPr="0007285A">
                    <w:rPr>
                      <w:rFonts w:ascii="Times New Roman" w:eastAsia="宋体" w:hAnsi="Times New Roman" w:cs="Times New Roman"/>
                      <w:kern w:val="0"/>
                      <w:szCs w:val="21"/>
                    </w:rPr>
                    <w:lastRenderedPageBreak/>
                    <w:t>7</w:t>
                  </w:r>
                </w:p>
              </w:tc>
              <w:tc>
                <w:tcPr>
                  <w:tcW w:w="1985" w:type="dxa"/>
                  <w:tcBorders>
                    <w:top w:val="nil"/>
                    <w:left w:val="nil"/>
                    <w:bottom w:val="single" w:sz="4" w:space="0" w:color="auto"/>
                    <w:right w:val="single" w:sz="4" w:space="0" w:color="auto"/>
                  </w:tcBorders>
                  <w:shd w:val="clear" w:color="auto" w:fill="auto"/>
                  <w:vAlign w:val="center"/>
                  <w:hideMark/>
                </w:tcPr>
                <w:p w:rsidR="0007285A" w:rsidRPr="0007285A" w:rsidRDefault="0007285A" w:rsidP="0007285A">
                  <w:pPr>
                    <w:widowControl/>
                    <w:jc w:val="center"/>
                    <w:rPr>
                      <w:rFonts w:ascii="Times New Roman" w:eastAsia="宋体" w:hAnsi="Times New Roman" w:cs="Times New Roman"/>
                      <w:kern w:val="0"/>
                      <w:szCs w:val="21"/>
                    </w:rPr>
                  </w:pPr>
                  <w:r w:rsidRPr="0007285A">
                    <w:rPr>
                      <w:rFonts w:ascii="Times New Roman" w:eastAsia="宋体" w:hAnsi="Times New Roman" w:cs="Times New Roman"/>
                      <w:kern w:val="0"/>
                      <w:szCs w:val="21"/>
                    </w:rPr>
                    <w:t>GB 9706.103-2020</w:t>
                  </w:r>
                </w:p>
              </w:tc>
              <w:tc>
                <w:tcPr>
                  <w:tcW w:w="3402" w:type="dxa"/>
                  <w:tcBorders>
                    <w:top w:val="nil"/>
                    <w:left w:val="nil"/>
                    <w:bottom w:val="single" w:sz="4" w:space="0" w:color="auto"/>
                    <w:right w:val="single" w:sz="4" w:space="0" w:color="auto"/>
                  </w:tcBorders>
                  <w:shd w:val="clear" w:color="auto" w:fill="auto"/>
                  <w:vAlign w:val="center"/>
                  <w:hideMark/>
                </w:tcPr>
                <w:p w:rsidR="0007285A" w:rsidRPr="0007285A" w:rsidRDefault="0007285A" w:rsidP="0007285A">
                  <w:pPr>
                    <w:widowControl/>
                    <w:jc w:val="center"/>
                    <w:rPr>
                      <w:rFonts w:ascii="Times New Roman" w:eastAsia="宋体" w:hAnsi="Times New Roman" w:cs="Times New Roman"/>
                      <w:kern w:val="0"/>
                      <w:szCs w:val="21"/>
                    </w:rPr>
                  </w:pPr>
                  <w:r w:rsidRPr="0007285A">
                    <w:rPr>
                      <w:rFonts w:ascii="Times New Roman" w:eastAsia="宋体" w:hAnsi="Times New Roman" w:cs="Times New Roman"/>
                      <w:kern w:val="0"/>
                      <w:szCs w:val="21"/>
                    </w:rPr>
                    <w:t>医用电气设备</w:t>
                  </w:r>
                  <w:r w:rsidRPr="0007285A">
                    <w:rPr>
                      <w:rFonts w:ascii="Times New Roman" w:eastAsia="宋体" w:hAnsi="Times New Roman" w:cs="Times New Roman"/>
                      <w:kern w:val="0"/>
                      <w:szCs w:val="21"/>
                    </w:rPr>
                    <w:t xml:space="preserve"> </w:t>
                  </w:r>
                  <w:r w:rsidRPr="0007285A">
                    <w:rPr>
                      <w:rFonts w:ascii="Times New Roman" w:eastAsia="宋体" w:hAnsi="Times New Roman" w:cs="Times New Roman"/>
                      <w:kern w:val="0"/>
                      <w:szCs w:val="21"/>
                    </w:rPr>
                    <w:t>第</w:t>
                  </w:r>
                  <w:r w:rsidRPr="0007285A">
                    <w:rPr>
                      <w:rFonts w:ascii="Times New Roman" w:eastAsia="宋体" w:hAnsi="Times New Roman" w:cs="Times New Roman"/>
                      <w:kern w:val="0"/>
                      <w:szCs w:val="21"/>
                    </w:rPr>
                    <w:t>1-3</w:t>
                  </w:r>
                  <w:r w:rsidRPr="0007285A">
                    <w:rPr>
                      <w:rFonts w:ascii="Times New Roman" w:eastAsia="宋体" w:hAnsi="Times New Roman" w:cs="Times New Roman"/>
                      <w:kern w:val="0"/>
                      <w:szCs w:val="21"/>
                    </w:rPr>
                    <w:t>部分：基本安全和基本性能的通用要求</w:t>
                  </w:r>
                  <w:r w:rsidRPr="0007285A">
                    <w:rPr>
                      <w:rFonts w:ascii="Times New Roman" w:eastAsia="宋体" w:hAnsi="Times New Roman" w:cs="Times New Roman"/>
                      <w:kern w:val="0"/>
                      <w:szCs w:val="21"/>
                    </w:rPr>
                    <w:t xml:space="preserve"> </w:t>
                  </w:r>
                  <w:r w:rsidRPr="0007285A">
                    <w:rPr>
                      <w:rFonts w:ascii="Times New Roman" w:eastAsia="宋体" w:hAnsi="Times New Roman" w:cs="Times New Roman"/>
                      <w:kern w:val="0"/>
                      <w:szCs w:val="21"/>
                    </w:rPr>
                    <w:t>并列标准：诊断</w:t>
                  </w:r>
                  <w:r w:rsidRPr="0007285A">
                    <w:rPr>
                      <w:rFonts w:ascii="Times New Roman" w:eastAsia="宋体" w:hAnsi="Times New Roman" w:cs="Times New Roman"/>
                      <w:kern w:val="0"/>
                      <w:szCs w:val="21"/>
                    </w:rPr>
                    <w:t>X</w:t>
                  </w:r>
                  <w:r w:rsidRPr="0007285A">
                    <w:rPr>
                      <w:rFonts w:ascii="Times New Roman" w:eastAsia="宋体" w:hAnsi="Times New Roman" w:cs="Times New Roman"/>
                      <w:kern w:val="0"/>
                      <w:szCs w:val="21"/>
                    </w:rPr>
                    <w:t>射线设备的辐射防护</w:t>
                  </w:r>
                </w:p>
              </w:tc>
              <w:tc>
                <w:tcPr>
                  <w:tcW w:w="7549" w:type="dxa"/>
                  <w:tcBorders>
                    <w:top w:val="nil"/>
                    <w:left w:val="nil"/>
                    <w:bottom w:val="single" w:sz="4" w:space="0" w:color="auto"/>
                    <w:right w:val="single" w:sz="4" w:space="0" w:color="auto"/>
                  </w:tcBorders>
                  <w:shd w:val="clear" w:color="auto" w:fill="auto"/>
                  <w:vAlign w:val="center"/>
                  <w:hideMark/>
                </w:tcPr>
                <w:p w:rsidR="0007285A" w:rsidRPr="0007285A" w:rsidRDefault="0007285A" w:rsidP="0007285A">
                  <w:pPr>
                    <w:widowControl/>
                    <w:jc w:val="center"/>
                    <w:rPr>
                      <w:rFonts w:ascii="Times New Roman" w:eastAsia="宋体" w:hAnsi="Times New Roman" w:cs="Times New Roman"/>
                      <w:kern w:val="0"/>
                      <w:szCs w:val="21"/>
                    </w:rPr>
                  </w:pPr>
                  <w:r w:rsidRPr="0007285A">
                    <w:rPr>
                      <w:rFonts w:ascii="Times New Roman" w:eastAsia="宋体" w:hAnsi="Times New Roman" w:cs="Times New Roman"/>
                      <w:kern w:val="0"/>
                      <w:szCs w:val="21"/>
                    </w:rPr>
                    <w:t>GB9706</w:t>
                  </w:r>
                  <w:r w:rsidRPr="0007285A">
                    <w:rPr>
                      <w:rFonts w:ascii="Times New Roman" w:eastAsia="宋体" w:hAnsi="Times New Roman" w:cs="Times New Roman"/>
                      <w:kern w:val="0"/>
                      <w:szCs w:val="21"/>
                    </w:rPr>
                    <w:t>的本部分适用于医用电气设备和医用电气系统的基本安全和基本性能。本部分适用于通过患者的放射学影像来诊断、规划或指导医疗操作的</w:t>
                  </w:r>
                  <w:r w:rsidRPr="0007285A">
                    <w:rPr>
                      <w:rFonts w:ascii="Times New Roman" w:eastAsia="宋体" w:hAnsi="Times New Roman" w:cs="Times New Roman"/>
                      <w:kern w:val="0"/>
                      <w:szCs w:val="21"/>
                    </w:rPr>
                    <w:t>X</w:t>
                  </w:r>
                  <w:r w:rsidRPr="0007285A">
                    <w:rPr>
                      <w:rFonts w:ascii="Times New Roman" w:eastAsia="宋体" w:hAnsi="Times New Roman" w:cs="Times New Roman"/>
                      <w:kern w:val="0"/>
                      <w:szCs w:val="21"/>
                    </w:rPr>
                    <w:t>射线设备及其部件。</w:t>
                  </w:r>
                </w:p>
              </w:tc>
            </w:tr>
            <w:tr w:rsidR="0007285A" w:rsidRPr="0007285A" w:rsidTr="005C210E">
              <w:trPr>
                <w:trHeight w:val="549"/>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7285A" w:rsidRPr="0007285A" w:rsidRDefault="0007285A" w:rsidP="0007285A">
                  <w:pPr>
                    <w:widowControl/>
                    <w:jc w:val="center"/>
                    <w:rPr>
                      <w:rFonts w:ascii="Times New Roman" w:eastAsia="宋体" w:hAnsi="Times New Roman" w:cs="Times New Roman"/>
                      <w:kern w:val="0"/>
                      <w:szCs w:val="21"/>
                    </w:rPr>
                  </w:pPr>
                  <w:r w:rsidRPr="0007285A">
                    <w:rPr>
                      <w:rFonts w:ascii="Times New Roman" w:eastAsia="宋体" w:hAnsi="Times New Roman" w:cs="Times New Roman"/>
                      <w:kern w:val="0"/>
                      <w:szCs w:val="21"/>
                    </w:rPr>
                    <w:t>8</w:t>
                  </w:r>
                </w:p>
              </w:tc>
              <w:tc>
                <w:tcPr>
                  <w:tcW w:w="1985" w:type="dxa"/>
                  <w:tcBorders>
                    <w:top w:val="nil"/>
                    <w:left w:val="nil"/>
                    <w:bottom w:val="single" w:sz="4" w:space="0" w:color="auto"/>
                    <w:right w:val="single" w:sz="4" w:space="0" w:color="auto"/>
                  </w:tcBorders>
                  <w:shd w:val="clear" w:color="auto" w:fill="auto"/>
                  <w:vAlign w:val="center"/>
                  <w:hideMark/>
                </w:tcPr>
                <w:p w:rsidR="0007285A" w:rsidRPr="0007285A" w:rsidRDefault="0007285A" w:rsidP="0007285A">
                  <w:pPr>
                    <w:widowControl/>
                    <w:jc w:val="center"/>
                    <w:rPr>
                      <w:rFonts w:ascii="Times New Roman" w:eastAsia="宋体" w:hAnsi="Times New Roman" w:cs="Times New Roman"/>
                      <w:kern w:val="0"/>
                      <w:szCs w:val="21"/>
                    </w:rPr>
                  </w:pPr>
                  <w:r w:rsidRPr="0007285A">
                    <w:rPr>
                      <w:rFonts w:ascii="Times New Roman" w:eastAsia="宋体" w:hAnsi="Times New Roman" w:cs="Times New Roman"/>
                      <w:kern w:val="0"/>
                      <w:szCs w:val="21"/>
                    </w:rPr>
                    <w:t>GB 4234.1-2017</w:t>
                  </w:r>
                </w:p>
              </w:tc>
              <w:tc>
                <w:tcPr>
                  <w:tcW w:w="3402" w:type="dxa"/>
                  <w:tcBorders>
                    <w:top w:val="nil"/>
                    <w:left w:val="nil"/>
                    <w:bottom w:val="single" w:sz="4" w:space="0" w:color="auto"/>
                    <w:right w:val="single" w:sz="4" w:space="0" w:color="auto"/>
                  </w:tcBorders>
                  <w:shd w:val="clear" w:color="auto" w:fill="auto"/>
                  <w:noWrap/>
                  <w:vAlign w:val="center"/>
                  <w:hideMark/>
                </w:tcPr>
                <w:p w:rsidR="0007285A" w:rsidRPr="0007285A" w:rsidRDefault="0007285A" w:rsidP="0007285A">
                  <w:pPr>
                    <w:widowControl/>
                    <w:jc w:val="center"/>
                    <w:rPr>
                      <w:rFonts w:ascii="Times New Roman" w:eastAsia="宋体" w:hAnsi="Times New Roman" w:cs="Times New Roman"/>
                      <w:kern w:val="0"/>
                      <w:szCs w:val="21"/>
                    </w:rPr>
                  </w:pPr>
                  <w:r w:rsidRPr="0007285A">
                    <w:rPr>
                      <w:rFonts w:ascii="Times New Roman" w:eastAsia="宋体" w:hAnsi="Times New Roman" w:cs="Times New Roman"/>
                      <w:kern w:val="0"/>
                      <w:szCs w:val="21"/>
                    </w:rPr>
                    <w:t>外科植入物</w:t>
                  </w:r>
                  <w:r w:rsidRPr="0007285A">
                    <w:rPr>
                      <w:rFonts w:ascii="Times New Roman" w:eastAsia="宋体" w:hAnsi="Times New Roman" w:cs="Times New Roman"/>
                      <w:kern w:val="0"/>
                      <w:szCs w:val="21"/>
                    </w:rPr>
                    <w:t xml:space="preserve"> </w:t>
                  </w:r>
                  <w:r w:rsidRPr="0007285A">
                    <w:rPr>
                      <w:rFonts w:ascii="Times New Roman" w:eastAsia="宋体" w:hAnsi="Times New Roman" w:cs="Times New Roman"/>
                      <w:kern w:val="0"/>
                      <w:szCs w:val="21"/>
                    </w:rPr>
                    <w:t>金属材料</w:t>
                  </w:r>
                  <w:r w:rsidRPr="0007285A">
                    <w:rPr>
                      <w:rFonts w:ascii="Times New Roman" w:eastAsia="宋体" w:hAnsi="Times New Roman" w:cs="Times New Roman"/>
                      <w:kern w:val="0"/>
                      <w:szCs w:val="21"/>
                    </w:rPr>
                    <w:t xml:space="preserve"> </w:t>
                  </w:r>
                  <w:r w:rsidRPr="0007285A">
                    <w:rPr>
                      <w:rFonts w:ascii="Times New Roman" w:eastAsia="宋体" w:hAnsi="Times New Roman" w:cs="Times New Roman"/>
                      <w:kern w:val="0"/>
                      <w:szCs w:val="21"/>
                    </w:rPr>
                    <w:t>第</w:t>
                  </w:r>
                  <w:r w:rsidRPr="0007285A">
                    <w:rPr>
                      <w:rFonts w:ascii="Times New Roman" w:eastAsia="宋体" w:hAnsi="Times New Roman" w:cs="Times New Roman"/>
                      <w:kern w:val="0"/>
                      <w:szCs w:val="21"/>
                    </w:rPr>
                    <w:t>1</w:t>
                  </w:r>
                  <w:r w:rsidRPr="0007285A">
                    <w:rPr>
                      <w:rFonts w:ascii="Times New Roman" w:eastAsia="宋体" w:hAnsi="Times New Roman" w:cs="Times New Roman"/>
                      <w:kern w:val="0"/>
                      <w:szCs w:val="21"/>
                    </w:rPr>
                    <w:t>部分：锻造不锈钢</w:t>
                  </w:r>
                </w:p>
              </w:tc>
              <w:tc>
                <w:tcPr>
                  <w:tcW w:w="7549" w:type="dxa"/>
                  <w:tcBorders>
                    <w:top w:val="nil"/>
                    <w:left w:val="nil"/>
                    <w:bottom w:val="single" w:sz="4" w:space="0" w:color="auto"/>
                    <w:right w:val="single" w:sz="4" w:space="0" w:color="auto"/>
                  </w:tcBorders>
                  <w:shd w:val="clear" w:color="auto" w:fill="auto"/>
                  <w:vAlign w:val="center"/>
                  <w:hideMark/>
                </w:tcPr>
                <w:p w:rsidR="0007285A" w:rsidRPr="0007285A" w:rsidRDefault="0007285A" w:rsidP="0007285A">
                  <w:pPr>
                    <w:widowControl/>
                    <w:jc w:val="center"/>
                    <w:rPr>
                      <w:rFonts w:ascii="Times New Roman" w:eastAsia="宋体" w:hAnsi="Times New Roman" w:cs="Times New Roman"/>
                      <w:kern w:val="0"/>
                      <w:szCs w:val="21"/>
                    </w:rPr>
                  </w:pPr>
                  <w:r w:rsidRPr="0007285A">
                    <w:rPr>
                      <w:rFonts w:ascii="Times New Roman" w:eastAsia="宋体" w:hAnsi="Times New Roman" w:cs="Times New Roman"/>
                      <w:kern w:val="0"/>
                      <w:szCs w:val="21"/>
                    </w:rPr>
                    <w:t>本部分规定了外科植入物用锻造不锈钢的特征及相应的试验方法。本部分适用于外科植入物用锻造不锈钢。</w:t>
                  </w:r>
                </w:p>
              </w:tc>
            </w:tr>
            <w:tr w:rsidR="0007285A" w:rsidRPr="0007285A" w:rsidTr="005C210E">
              <w:trPr>
                <w:trHeight w:val="549"/>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7285A" w:rsidRPr="0007285A" w:rsidRDefault="0007285A" w:rsidP="0007285A">
                  <w:pPr>
                    <w:widowControl/>
                    <w:jc w:val="center"/>
                    <w:rPr>
                      <w:rFonts w:ascii="Times New Roman" w:eastAsia="宋体" w:hAnsi="Times New Roman" w:cs="Times New Roman"/>
                      <w:kern w:val="0"/>
                      <w:szCs w:val="21"/>
                    </w:rPr>
                  </w:pPr>
                  <w:r w:rsidRPr="0007285A">
                    <w:rPr>
                      <w:rFonts w:ascii="Times New Roman" w:eastAsia="宋体" w:hAnsi="Times New Roman" w:cs="Times New Roman"/>
                      <w:kern w:val="0"/>
                      <w:szCs w:val="21"/>
                    </w:rPr>
                    <w:t>9</w:t>
                  </w:r>
                </w:p>
              </w:tc>
              <w:tc>
                <w:tcPr>
                  <w:tcW w:w="1985" w:type="dxa"/>
                  <w:tcBorders>
                    <w:top w:val="nil"/>
                    <w:left w:val="nil"/>
                    <w:bottom w:val="single" w:sz="4" w:space="0" w:color="auto"/>
                    <w:right w:val="single" w:sz="4" w:space="0" w:color="auto"/>
                  </w:tcBorders>
                  <w:shd w:val="clear" w:color="auto" w:fill="auto"/>
                  <w:vAlign w:val="center"/>
                  <w:hideMark/>
                </w:tcPr>
                <w:p w:rsidR="0007285A" w:rsidRPr="0007285A" w:rsidRDefault="0007285A" w:rsidP="0007285A">
                  <w:pPr>
                    <w:widowControl/>
                    <w:jc w:val="center"/>
                    <w:rPr>
                      <w:rFonts w:ascii="Times New Roman" w:eastAsia="宋体" w:hAnsi="Times New Roman" w:cs="Times New Roman"/>
                      <w:kern w:val="0"/>
                      <w:szCs w:val="21"/>
                    </w:rPr>
                  </w:pPr>
                  <w:r w:rsidRPr="0007285A">
                    <w:rPr>
                      <w:rFonts w:ascii="Times New Roman" w:eastAsia="宋体" w:hAnsi="Times New Roman" w:cs="Times New Roman"/>
                      <w:kern w:val="0"/>
                      <w:szCs w:val="21"/>
                    </w:rPr>
                    <w:t>GB 4234.4-2019</w:t>
                  </w:r>
                </w:p>
              </w:tc>
              <w:tc>
                <w:tcPr>
                  <w:tcW w:w="3402" w:type="dxa"/>
                  <w:tcBorders>
                    <w:top w:val="nil"/>
                    <w:left w:val="nil"/>
                    <w:bottom w:val="single" w:sz="4" w:space="0" w:color="auto"/>
                    <w:right w:val="single" w:sz="4" w:space="0" w:color="auto"/>
                  </w:tcBorders>
                  <w:shd w:val="clear" w:color="auto" w:fill="auto"/>
                  <w:noWrap/>
                  <w:vAlign w:val="center"/>
                  <w:hideMark/>
                </w:tcPr>
                <w:p w:rsidR="0007285A" w:rsidRPr="0007285A" w:rsidRDefault="0007285A" w:rsidP="0007285A">
                  <w:pPr>
                    <w:widowControl/>
                    <w:jc w:val="center"/>
                    <w:rPr>
                      <w:rFonts w:ascii="Times New Roman" w:eastAsia="宋体" w:hAnsi="Times New Roman" w:cs="Times New Roman"/>
                      <w:kern w:val="0"/>
                      <w:szCs w:val="21"/>
                    </w:rPr>
                  </w:pPr>
                  <w:r w:rsidRPr="0007285A">
                    <w:rPr>
                      <w:rFonts w:ascii="Times New Roman" w:eastAsia="宋体" w:hAnsi="Times New Roman" w:cs="Times New Roman"/>
                      <w:kern w:val="0"/>
                      <w:szCs w:val="21"/>
                    </w:rPr>
                    <w:t>外科植入物</w:t>
                  </w:r>
                  <w:r w:rsidRPr="0007285A">
                    <w:rPr>
                      <w:rFonts w:ascii="Times New Roman" w:eastAsia="宋体" w:hAnsi="Times New Roman" w:cs="Times New Roman"/>
                      <w:kern w:val="0"/>
                      <w:szCs w:val="21"/>
                    </w:rPr>
                    <w:t xml:space="preserve"> </w:t>
                  </w:r>
                  <w:r w:rsidRPr="0007285A">
                    <w:rPr>
                      <w:rFonts w:ascii="Times New Roman" w:eastAsia="宋体" w:hAnsi="Times New Roman" w:cs="Times New Roman"/>
                      <w:kern w:val="0"/>
                      <w:szCs w:val="21"/>
                    </w:rPr>
                    <w:t>金属材料</w:t>
                  </w:r>
                  <w:r w:rsidRPr="0007285A">
                    <w:rPr>
                      <w:rFonts w:ascii="Times New Roman" w:eastAsia="宋体" w:hAnsi="Times New Roman" w:cs="Times New Roman"/>
                      <w:kern w:val="0"/>
                      <w:szCs w:val="21"/>
                    </w:rPr>
                    <w:t xml:space="preserve"> </w:t>
                  </w:r>
                  <w:r w:rsidRPr="0007285A">
                    <w:rPr>
                      <w:rFonts w:ascii="Times New Roman" w:eastAsia="宋体" w:hAnsi="Times New Roman" w:cs="Times New Roman"/>
                      <w:kern w:val="0"/>
                      <w:szCs w:val="21"/>
                    </w:rPr>
                    <w:t>第</w:t>
                  </w:r>
                  <w:r w:rsidRPr="0007285A">
                    <w:rPr>
                      <w:rFonts w:ascii="Times New Roman" w:eastAsia="宋体" w:hAnsi="Times New Roman" w:cs="Times New Roman"/>
                      <w:kern w:val="0"/>
                      <w:szCs w:val="21"/>
                    </w:rPr>
                    <w:t>4</w:t>
                  </w:r>
                  <w:r w:rsidRPr="0007285A">
                    <w:rPr>
                      <w:rFonts w:ascii="Times New Roman" w:eastAsia="宋体" w:hAnsi="Times New Roman" w:cs="Times New Roman"/>
                      <w:kern w:val="0"/>
                      <w:szCs w:val="21"/>
                    </w:rPr>
                    <w:t>部分：铸造钴</w:t>
                  </w:r>
                  <w:r w:rsidRPr="0007285A">
                    <w:rPr>
                      <w:rFonts w:ascii="Times New Roman" w:eastAsia="宋体" w:hAnsi="Times New Roman" w:cs="Times New Roman"/>
                      <w:kern w:val="0"/>
                      <w:szCs w:val="21"/>
                    </w:rPr>
                    <w:t>-</w:t>
                  </w:r>
                  <w:r w:rsidRPr="0007285A">
                    <w:rPr>
                      <w:rFonts w:ascii="Times New Roman" w:eastAsia="宋体" w:hAnsi="Times New Roman" w:cs="Times New Roman"/>
                      <w:kern w:val="0"/>
                      <w:szCs w:val="21"/>
                    </w:rPr>
                    <w:t>铬</w:t>
                  </w:r>
                  <w:r w:rsidRPr="0007285A">
                    <w:rPr>
                      <w:rFonts w:ascii="Times New Roman" w:eastAsia="宋体" w:hAnsi="Times New Roman" w:cs="Times New Roman"/>
                      <w:kern w:val="0"/>
                      <w:szCs w:val="21"/>
                    </w:rPr>
                    <w:t>-</w:t>
                  </w:r>
                  <w:r w:rsidRPr="0007285A">
                    <w:rPr>
                      <w:rFonts w:ascii="Times New Roman" w:eastAsia="宋体" w:hAnsi="Times New Roman" w:cs="Times New Roman"/>
                      <w:kern w:val="0"/>
                      <w:szCs w:val="21"/>
                    </w:rPr>
                    <w:t>钼合金</w:t>
                  </w:r>
                </w:p>
              </w:tc>
              <w:tc>
                <w:tcPr>
                  <w:tcW w:w="7549" w:type="dxa"/>
                  <w:tcBorders>
                    <w:top w:val="nil"/>
                    <w:left w:val="nil"/>
                    <w:bottom w:val="single" w:sz="4" w:space="0" w:color="auto"/>
                    <w:right w:val="single" w:sz="4" w:space="0" w:color="auto"/>
                  </w:tcBorders>
                  <w:shd w:val="clear" w:color="auto" w:fill="auto"/>
                  <w:vAlign w:val="center"/>
                  <w:hideMark/>
                </w:tcPr>
                <w:p w:rsidR="0007285A" w:rsidRPr="0007285A" w:rsidRDefault="0007285A" w:rsidP="0007285A">
                  <w:pPr>
                    <w:widowControl/>
                    <w:jc w:val="center"/>
                    <w:rPr>
                      <w:rFonts w:ascii="Times New Roman" w:eastAsia="宋体" w:hAnsi="Times New Roman" w:cs="Times New Roman"/>
                      <w:kern w:val="0"/>
                      <w:szCs w:val="21"/>
                    </w:rPr>
                  </w:pPr>
                  <w:r w:rsidRPr="0007285A">
                    <w:rPr>
                      <w:rFonts w:ascii="Times New Roman" w:eastAsia="宋体" w:hAnsi="Times New Roman" w:cs="Times New Roman"/>
                      <w:kern w:val="0"/>
                      <w:szCs w:val="21"/>
                    </w:rPr>
                    <w:t>本部分规定了外科植入物用铸造钴</w:t>
                  </w:r>
                  <w:r w:rsidRPr="0007285A">
                    <w:rPr>
                      <w:rFonts w:ascii="Times New Roman" w:eastAsia="宋体" w:hAnsi="Times New Roman" w:cs="Times New Roman"/>
                      <w:kern w:val="0"/>
                      <w:szCs w:val="21"/>
                    </w:rPr>
                    <w:t>-</w:t>
                  </w:r>
                  <w:r w:rsidRPr="0007285A">
                    <w:rPr>
                      <w:rFonts w:ascii="Times New Roman" w:eastAsia="宋体" w:hAnsi="Times New Roman" w:cs="Times New Roman"/>
                      <w:kern w:val="0"/>
                      <w:szCs w:val="21"/>
                    </w:rPr>
                    <w:t>铬</w:t>
                  </w:r>
                  <w:r w:rsidRPr="0007285A">
                    <w:rPr>
                      <w:rFonts w:ascii="Times New Roman" w:eastAsia="宋体" w:hAnsi="Times New Roman" w:cs="Times New Roman"/>
                      <w:kern w:val="0"/>
                      <w:szCs w:val="21"/>
                    </w:rPr>
                    <w:t>-</w:t>
                  </w:r>
                  <w:r w:rsidRPr="0007285A">
                    <w:rPr>
                      <w:rFonts w:ascii="Times New Roman" w:eastAsia="宋体" w:hAnsi="Times New Roman" w:cs="Times New Roman"/>
                      <w:kern w:val="0"/>
                      <w:szCs w:val="21"/>
                    </w:rPr>
                    <w:t>钼合金的特征及相应的试验方法。本部分适用于外科植入物用铸造钴</w:t>
                  </w:r>
                  <w:r w:rsidRPr="0007285A">
                    <w:rPr>
                      <w:rFonts w:ascii="Times New Roman" w:eastAsia="宋体" w:hAnsi="Times New Roman" w:cs="Times New Roman"/>
                      <w:kern w:val="0"/>
                      <w:szCs w:val="21"/>
                    </w:rPr>
                    <w:t>-</w:t>
                  </w:r>
                  <w:r w:rsidRPr="0007285A">
                    <w:rPr>
                      <w:rFonts w:ascii="Times New Roman" w:eastAsia="宋体" w:hAnsi="Times New Roman" w:cs="Times New Roman"/>
                      <w:kern w:val="0"/>
                      <w:szCs w:val="21"/>
                    </w:rPr>
                    <w:t>铬</w:t>
                  </w:r>
                  <w:r w:rsidRPr="0007285A">
                    <w:rPr>
                      <w:rFonts w:ascii="Times New Roman" w:eastAsia="宋体" w:hAnsi="Times New Roman" w:cs="Times New Roman"/>
                      <w:kern w:val="0"/>
                      <w:szCs w:val="21"/>
                    </w:rPr>
                    <w:t>-</w:t>
                  </w:r>
                  <w:r w:rsidRPr="0007285A">
                    <w:rPr>
                      <w:rFonts w:ascii="Times New Roman" w:eastAsia="宋体" w:hAnsi="Times New Roman" w:cs="Times New Roman"/>
                      <w:kern w:val="0"/>
                      <w:szCs w:val="21"/>
                    </w:rPr>
                    <w:t>钼合金。</w:t>
                  </w:r>
                </w:p>
              </w:tc>
            </w:tr>
            <w:tr w:rsidR="0007285A" w:rsidRPr="0007285A" w:rsidTr="005C210E">
              <w:trPr>
                <w:trHeight w:val="274"/>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7285A" w:rsidRPr="0007285A" w:rsidRDefault="0007285A" w:rsidP="0007285A">
                  <w:pPr>
                    <w:widowControl/>
                    <w:jc w:val="center"/>
                    <w:rPr>
                      <w:rFonts w:ascii="Times New Roman" w:eastAsia="宋体" w:hAnsi="Times New Roman" w:cs="Times New Roman"/>
                      <w:kern w:val="0"/>
                      <w:szCs w:val="21"/>
                    </w:rPr>
                  </w:pPr>
                  <w:r w:rsidRPr="0007285A">
                    <w:rPr>
                      <w:rFonts w:ascii="Times New Roman" w:eastAsia="宋体" w:hAnsi="Times New Roman" w:cs="Times New Roman"/>
                      <w:kern w:val="0"/>
                      <w:szCs w:val="21"/>
                    </w:rPr>
                    <w:t>10</w:t>
                  </w:r>
                </w:p>
              </w:tc>
              <w:tc>
                <w:tcPr>
                  <w:tcW w:w="1985" w:type="dxa"/>
                  <w:tcBorders>
                    <w:top w:val="nil"/>
                    <w:left w:val="nil"/>
                    <w:bottom w:val="single" w:sz="4" w:space="0" w:color="auto"/>
                    <w:right w:val="single" w:sz="4" w:space="0" w:color="auto"/>
                  </w:tcBorders>
                  <w:shd w:val="clear" w:color="auto" w:fill="auto"/>
                  <w:vAlign w:val="center"/>
                  <w:hideMark/>
                </w:tcPr>
                <w:p w:rsidR="0007285A" w:rsidRPr="0007285A" w:rsidRDefault="0007285A" w:rsidP="0007285A">
                  <w:pPr>
                    <w:widowControl/>
                    <w:jc w:val="center"/>
                    <w:rPr>
                      <w:rFonts w:ascii="Times New Roman" w:eastAsia="宋体" w:hAnsi="Times New Roman" w:cs="Times New Roman"/>
                      <w:kern w:val="0"/>
                      <w:szCs w:val="21"/>
                    </w:rPr>
                  </w:pPr>
                  <w:r w:rsidRPr="0007285A">
                    <w:rPr>
                      <w:rFonts w:ascii="Times New Roman" w:eastAsia="宋体" w:hAnsi="Times New Roman" w:cs="Times New Roman"/>
                      <w:kern w:val="0"/>
                      <w:szCs w:val="21"/>
                    </w:rPr>
                    <w:t>GB 23102-2008</w:t>
                  </w:r>
                </w:p>
              </w:tc>
              <w:tc>
                <w:tcPr>
                  <w:tcW w:w="3402" w:type="dxa"/>
                  <w:tcBorders>
                    <w:top w:val="nil"/>
                    <w:left w:val="nil"/>
                    <w:bottom w:val="single" w:sz="4" w:space="0" w:color="auto"/>
                    <w:right w:val="single" w:sz="4" w:space="0" w:color="auto"/>
                  </w:tcBorders>
                  <w:shd w:val="clear" w:color="auto" w:fill="auto"/>
                  <w:noWrap/>
                  <w:vAlign w:val="center"/>
                  <w:hideMark/>
                </w:tcPr>
                <w:p w:rsidR="0007285A" w:rsidRPr="0007285A" w:rsidRDefault="0007285A" w:rsidP="0007285A">
                  <w:pPr>
                    <w:widowControl/>
                    <w:jc w:val="center"/>
                    <w:rPr>
                      <w:rFonts w:ascii="Times New Roman" w:eastAsia="宋体" w:hAnsi="Times New Roman" w:cs="Times New Roman"/>
                      <w:kern w:val="0"/>
                      <w:szCs w:val="21"/>
                    </w:rPr>
                  </w:pPr>
                  <w:r w:rsidRPr="0007285A">
                    <w:rPr>
                      <w:rFonts w:ascii="Times New Roman" w:eastAsia="宋体" w:hAnsi="Times New Roman" w:cs="Times New Roman"/>
                      <w:kern w:val="0"/>
                      <w:szCs w:val="21"/>
                    </w:rPr>
                    <w:t>外科植入物</w:t>
                  </w:r>
                  <w:r w:rsidRPr="0007285A">
                    <w:rPr>
                      <w:rFonts w:ascii="Times New Roman" w:eastAsia="宋体" w:hAnsi="Times New Roman" w:cs="Times New Roman"/>
                      <w:kern w:val="0"/>
                      <w:szCs w:val="21"/>
                    </w:rPr>
                    <w:t xml:space="preserve"> </w:t>
                  </w:r>
                  <w:r w:rsidRPr="0007285A">
                    <w:rPr>
                      <w:rFonts w:ascii="Times New Roman" w:eastAsia="宋体" w:hAnsi="Times New Roman" w:cs="Times New Roman"/>
                      <w:kern w:val="0"/>
                      <w:szCs w:val="21"/>
                    </w:rPr>
                    <w:t>金属材料</w:t>
                  </w:r>
                  <w:r w:rsidRPr="0007285A">
                    <w:rPr>
                      <w:rFonts w:ascii="Times New Roman" w:eastAsia="宋体" w:hAnsi="Times New Roman" w:cs="Times New Roman"/>
                      <w:kern w:val="0"/>
                      <w:szCs w:val="21"/>
                    </w:rPr>
                    <w:t xml:space="preserve"> Ti-6Al-7Nb</w:t>
                  </w:r>
                  <w:r w:rsidRPr="0007285A">
                    <w:rPr>
                      <w:rFonts w:ascii="Times New Roman" w:eastAsia="宋体" w:hAnsi="Times New Roman" w:cs="Times New Roman"/>
                      <w:kern w:val="0"/>
                      <w:szCs w:val="21"/>
                    </w:rPr>
                    <w:t>合金加工材</w:t>
                  </w:r>
                </w:p>
              </w:tc>
              <w:tc>
                <w:tcPr>
                  <w:tcW w:w="7549" w:type="dxa"/>
                  <w:tcBorders>
                    <w:top w:val="nil"/>
                    <w:left w:val="nil"/>
                    <w:bottom w:val="single" w:sz="4" w:space="0" w:color="auto"/>
                    <w:right w:val="single" w:sz="4" w:space="0" w:color="auto"/>
                  </w:tcBorders>
                  <w:shd w:val="clear" w:color="auto" w:fill="auto"/>
                  <w:vAlign w:val="center"/>
                  <w:hideMark/>
                </w:tcPr>
                <w:p w:rsidR="0007285A" w:rsidRPr="0007285A" w:rsidRDefault="0007285A" w:rsidP="0007285A">
                  <w:pPr>
                    <w:widowControl/>
                    <w:jc w:val="center"/>
                    <w:rPr>
                      <w:rFonts w:ascii="Times New Roman" w:eastAsia="宋体" w:hAnsi="Times New Roman" w:cs="Times New Roman"/>
                      <w:kern w:val="0"/>
                      <w:szCs w:val="21"/>
                    </w:rPr>
                  </w:pPr>
                  <w:r w:rsidRPr="0007285A">
                    <w:rPr>
                      <w:rFonts w:ascii="Times New Roman" w:eastAsia="宋体" w:hAnsi="Times New Roman" w:cs="Times New Roman"/>
                      <w:kern w:val="0"/>
                      <w:szCs w:val="21"/>
                    </w:rPr>
                    <w:t>本标准规定了外科植入物用</w:t>
                  </w:r>
                  <w:r w:rsidRPr="0007285A">
                    <w:rPr>
                      <w:rFonts w:ascii="Times New Roman" w:eastAsia="宋体" w:hAnsi="Times New Roman" w:cs="Times New Roman"/>
                      <w:kern w:val="0"/>
                      <w:szCs w:val="21"/>
                    </w:rPr>
                    <w:t>Ti-6Al-7Nb</w:t>
                  </w:r>
                  <w:r w:rsidRPr="0007285A">
                    <w:rPr>
                      <w:rFonts w:ascii="Times New Roman" w:eastAsia="宋体" w:hAnsi="Times New Roman" w:cs="Times New Roman"/>
                      <w:kern w:val="0"/>
                      <w:szCs w:val="21"/>
                    </w:rPr>
                    <w:t>合金加工材的特性和相应的试验方法。</w:t>
                  </w:r>
                </w:p>
              </w:tc>
            </w:tr>
            <w:tr w:rsidR="0007285A" w:rsidRPr="0007285A" w:rsidTr="005C210E">
              <w:trPr>
                <w:trHeight w:val="1098"/>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7285A" w:rsidRPr="0007285A" w:rsidRDefault="0007285A" w:rsidP="0007285A">
                  <w:pPr>
                    <w:widowControl/>
                    <w:jc w:val="center"/>
                    <w:rPr>
                      <w:rFonts w:ascii="Times New Roman" w:eastAsia="宋体" w:hAnsi="Times New Roman" w:cs="Times New Roman"/>
                      <w:kern w:val="0"/>
                      <w:szCs w:val="21"/>
                    </w:rPr>
                  </w:pPr>
                  <w:r w:rsidRPr="0007285A">
                    <w:rPr>
                      <w:rFonts w:ascii="Times New Roman" w:eastAsia="宋体" w:hAnsi="Times New Roman" w:cs="Times New Roman"/>
                      <w:kern w:val="0"/>
                      <w:szCs w:val="21"/>
                    </w:rPr>
                    <w:t>11</w:t>
                  </w:r>
                </w:p>
              </w:tc>
              <w:tc>
                <w:tcPr>
                  <w:tcW w:w="1985" w:type="dxa"/>
                  <w:tcBorders>
                    <w:top w:val="nil"/>
                    <w:left w:val="nil"/>
                    <w:bottom w:val="single" w:sz="4" w:space="0" w:color="auto"/>
                    <w:right w:val="single" w:sz="4" w:space="0" w:color="auto"/>
                  </w:tcBorders>
                  <w:shd w:val="clear" w:color="auto" w:fill="auto"/>
                  <w:vAlign w:val="center"/>
                  <w:hideMark/>
                </w:tcPr>
                <w:p w:rsidR="0007285A" w:rsidRPr="0007285A" w:rsidRDefault="0007285A" w:rsidP="0007285A">
                  <w:pPr>
                    <w:widowControl/>
                    <w:jc w:val="center"/>
                    <w:rPr>
                      <w:rFonts w:ascii="Times New Roman" w:eastAsia="宋体" w:hAnsi="Times New Roman" w:cs="Times New Roman"/>
                      <w:kern w:val="0"/>
                      <w:szCs w:val="21"/>
                    </w:rPr>
                  </w:pPr>
                  <w:r w:rsidRPr="0007285A">
                    <w:rPr>
                      <w:rFonts w:ascii="Times New Roman" w:eastAsia="宋体" w:hAnsi="Times New Roman" w:cs="Times New Roman"/>
                      <w:kern w:val="0"/>
                      <w:szCs w:val="21"/>
                    </w:rPr>
                    <w:t>YY 0605.9-2015</w:t>
                  </w:r>
                </w:p>
              </w:tc>
              <w:tc>
                <w:tcPr>
                  <w:tcW w:w="3402" w:type="dxa"/>
                  <w:tcBorders>
                    <w:top w:val="nil"/>
                    <w:left w:val="nil"/>
                    <w:bottom w:val="single" w:sz="4" w:space="0" w:color="auto"/>
                    <w:right w:val="single" w:sz="4" w:space="0" w:color="auto"/>
                  </w:tcBorders>
                  <w:shd w:val="clear" w:color="auto" w:fill="auto"/>
                  <w:noWrap/>
                  <w:vAlign w:val="center"/>
                  <w:hideMark/>
                </w:tcPr>
                <w:p w:rsidR="0007285A" w:rsidRPr="0007285A" w:rsidRDefault="0007285A" w:rsidP="0007285A">
                  <w:pPr>
                    <w:widowControl/>
                    <w:jc w:val="center"/>
                    <w:rPr>
                      <w:rFonts w:ascii="Times New Roman" w:eastAsia="宋体" w:hAnsi="Times New Roman" w:cs="Times New Roman"/>
                      <w:kern w:val="0"/>
                      <w:szCs w:val="21"/>
                    </w:rPr>
                  </w:pPr>
                  <w:r w:rsidRPr="0007285A">
                    <w:rPr>
                      <w:rFonts w:ascii="Times New Roman" w:eastAsia="宋体" w:hAnsi="Times New Roman" w:cs="Times New Roman"/>
                      <w:kern w:val="0"/>
                      <w:szCs w:val="21"/>
                    </w:rPr>
                    <w:t>外科植入物</w:t>
                  </w:r>
                  <w:r w:rsidRPr="0007285A">
                    <w:rPr>
                      <w:rFonts w:ascii="Times New Roman" w:eastAsia="宋体" w:hAnsi="Times New Roman" w:cs="Times New Roman"/>
                      <w:kern w:val="0"/>
                      <w:szCs w:val="21"/>
                    </w:rPr>
                    <w:t xml:space="preserve"> </w:t>
                  </w:r>
                  <w:r w:rsidRPr="0007285A">
                    <w:rPr>
                      <w:rFonts w:ascii="Times New Roman" w:eastAsia="宋体" w:hAnsi="Times New Roman" w:cs="Times New Roman"/>
                      <w:kern w:val="0"/>
                      <w:szCs w:val="21"/>
                    </w:rPr>
                    <w:t>金属材料</w:t>
                  </w:r>
                  <w:r w:rsidRPr="0007285A">
                    <w:rPr>
                      <w:rFonts w:ascii="Times New Roman" w:eastAsia="宋体" w:hAnsi="Times New Roman" w:cs="Times New Roman"/>
                      <w:kern w:val="0"/>
                      <w:szCs w:val="21"/>
                    </w:rPr>
                    <w:t xml:space="preserve"> </w:t>
                  </w:r>
                  <w:r w:rsidRPr="0007285A">
                    <w:rPr>
                      <w:rFonts w:ascii="Times New Roman" w:eastAsia="宋体" w:hAnsi="Times New Roman" w:cs="Times New Roman"/>
                      <w:kern w:val="0"/>
                      <w:szCs w:val="21"/>
                    </w:rPr>
                    <w:t>第</w:t>
                  </w:r>
                  <w:r w:rsidRPr="0007285A">
                    <w:rPr>
                      <w:rFonts w:ascii="Times New Roman" w:eastAsia="宋体" w:hAnsi="Times New Roman" w:cs="Times New Roman"/>
                      <w:kern w:val="0"/>
                      <w:szCs w:val="21"/>
                    </w:rPr>
                    <w:t>9</w:t>
                  </w:r>
                  <w:r w:rsidRPr="0007285A">
                    <w:rPr>
                      <w:rFonts w:ascii="Times New Roman" w:eastAsia="宋体" w:hAnsi="Times New Roman" w:cs="Times New Roman"/>
                      <w:kern w:val="0"/>
                      <w:szCs w:val="21"/>
                    </w:rPr>
                    <w:t>部分：锻造高氮不锈钢</w:t>
                  </w:r>
                </w:p>
              </w:tc>
              <w:tc>
                <w:tcPr>
                  <w:tcW w:w="7549" w:type="dxa"/>
                  <w:tcBorders>
                    <w:top w:val="nil"/>
                    <w:left w:val="nil"/>
                    <w:bottom w:val="single" w:sz="4" w:space="0" w:color="auto"/>
                    <w:right w:val="single" w:sz="4" w:space="0" w:color="auto"/>
                  </w:tcBorders>
                  <w:shd w:val="clear" w:color="auto" w:fill="auto"/>
                  <w:vAlign w:val="center"/>
                  <w:hideMark/>
                </w:tcPr>
                <w:p w:rsidR="0007285A" w:rsidRPr="0007285A" w:rsidRDefault="0007285A" w:rsidP="0007285A">
                  <w:pPr>
                    <w:widowControl/>
                    <w:jc w:val="center"/>
                    <w:rPr>
                      <w:rFonts w:ascii="Times New Roman" w:eastAsia="宋体" w:hAnsi="Times New Roman" w:cs="Times New Roman"/>
                      <w:kern w:val="0"/>
                      <w:szCs w:val="21"/>
                    </w:rPr>
                  </w:pPr>
                  <w:r w:rsidRPr="0007285A">
                    <w:rPr>
                      <w:rFonts w:ascii="Times New Roman" w:eastAsia="宋体" w:hAnsi="Times New Roman" w:cs="Times New Roman"/>
                      <w:kern w:val="0"/>
                      <w:szCs w:val="21"/>
                    </w:rPr>
                    <w:t>本标准适用于外科植入物，且符合标准成分要求的不锈钢钢棒、钢丝、钢板和钢带等，取自成品试样的力学性能可不遵循本标准。本标准规定了外科植入物用含氮量为</w:t>
                  </w:r>
                  <w:r w:rsidRPr="0007285A">
                    <w:rPr>
                      <w:rFonts w:ascii="Times New Roman" w:eastAsia="宋体" w:hAnsi="Times New Roman" w:cs="Times New Roman"/>
                      <w:kern w:val="0"/>
                      <w:szCs w:val="21"/>
                    </w:rPr>
                    <w:t>0.25%</w:t>
                  </w:r>
                  <w:r w:rsidRPr="0007285A">
                    <w:rPr>
                      <w:rFonts w:ascii="Times New Roman" w:eastAsia="宋体" w:hAnsi="Times New Roman" w:cs="Times New Roman"/>
                      <w:kern w:val="0"/>
                      <w:szCs w:val="21"/>
                    </w:rPr>
                    <w:t>～</w:t>
                  </w:r>
                  <w:r w:rsidRPr="0007285A">
                    <w:rPr>
                      <w:rFonts w:ascii="Times New Roman" w:eastAsia="宋体" w:hAnsi="Times New Roman" w:cs="Times New Roman"/>
                      <w:kern w:val="0"/>
                      <w:szCs w:val="21"/>
                    </w:rPr>
                    <w:t>0.50%</w:t>
                  </w:r>
                  <w:r w:rsidRPr="0007285A">
                    <w:rPr>
                      <w:rFonts w:ascii="Times New Roman" w:eastAsia="宋体" w:hAnsi="Times New Roman" w:cs="Times New Roman"/>
                      <w:kern w:val="0"/>
                      <w:szCs w:val="21"/>
                    </w:rPr>
                    <w:t>的不锈钢的化学成分、完全退火状态下的显微组织、耐腐蚀性、力学性能及相应试验方法等要求。本标准代替</w:t>
                  </w:r>
                  <w:r w:rsidRPr="0007285A">
                    <w:rPr>
                      <w:rFonts w:ascii="Times New Roman" w:eastAsia="宋体" w:hAnsi="Times New Roman" w:cs="Times New Roman"/>
                      <w:kern w:val="0"/>
                      <w:szCs w:val="21"/>
                    </w:rPr>
                    <w:t>YY 0605.9-2007</w:t>
                  </w:r>
                  <w:r w:rsidRPr="0007285A">
                    <w:rPr>
                      <w:rFonts w:ascii="Times New Roman" w:eastAsia="宋体" w:hAnsi="Times New Roman" w:cs="Times New Roman"/>
                      <w:kern w:val="0"/>
                      <w:szCs w:val="21"/>
                    </w:rPr>
                    <w:t>《外科植入物</w:t>
                  </w:r>
                  <w:r w:rsidRPr="0007285A">
                    <w:rPr>
                      <w:rFonts w:ascii="Times New Roman" w:eastAsia="宋体" w:hAnsi="Times New Roman" w:cs="Times New Roman"/>
                      <w:kern w:val="0"/>
                      <w:szCs w:val="21"/>
                    </w:rPr>
                    <w:t xml:space="preserve"> </w:t>
                  </w:r>
                  <w:r w:rsidRPr="0007285A">
                    <w:rPr>
                      <w:rFonts w:ascii="Times New Roman" w:eastAsia="宋体" w:hAnsi="Times New Roman" w:cs="Times New Roman"/>
                      <w:kern w:val="0"/>
                      <w:szCs w:val="21"/>
                    </w:rPr>
                    <w:t>金属材料</w:t>
                  </w:r>
                  <w:r w:rsidRPr="0007285A">
                    <w:rPr>
                      <w:rFonts w:ascii="Times New Roman" w:eastAsia="宋体" w:hAnsi="Times New Roman" w:cs="Times New Roman"/>
                      <w:kern w:val="0"/>
                      <w:szCs w:val="21"/>
                    </w:rPr>
                    <w:t xml:space="preserve"> </w:t>
                  </w:r>
                  <w:r w:rsidRPr="0007285A">
                    <w:rPr>
                      <w:rFonts w:ascii="Times New Roman" w:eastAsia="宋体" w:hAnsi="Times New Roman" w:cs="Times New Roman"/>
                      <w:kern w:val="0"/>
                      <w:szCs w:val="21"/>
                    </w:rPr>
                    <w:t>第</w:t>
                  </w:r>
                  <w:r w:rsidRPr="0007285A">
                    <w:rPr>
                      <w:rFonts w:ascii="Times New Roman" w:eastAsia="宋体" w:hAnsi="Times New Roman" w:cs="Times New Roman"/>
                      <w:kern w:val="0"/>
                      <w:szCs w:val="21"/>
                    </w:rPr>
                    <w:t>9</w:t>
                  </w:r>
                  <w:r w:rsidRPr="0007285A">
                    <w:rPr>
                      <w:rFonts w:ascii="Times New Roman" w:eastAsia="宋体" w:hAnsi="Times New Roman" w:cs="Times New Roman"/>
                      <w:kern w:val="0"/>
                      <w:szCs w:val="21"/>
                    </w:rPr>
                    <w:t>部分：锻造高氮不锈钢》。</w:t>
                  </w:r>
                </w:p>
              </w:tc>
            </w:tr>
            <w:tr w:rsidR="0007285A" w:rsidRPr="0007285A" w:rsidTr="005C210E">
              <w:trPr>
                <w:trHeight w:val="1098"/>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7285A" w:rsidRPr="0007285A" w:rsidRDefault="0007285A" w:rsidP="0007285A">
                  <w:pPr>
                    <w:widowControl/>
                    <w:jc w:val="center"/>
                    <w:rPr>
                      <w:rFonts w:ascii="Times New Roman" w:eastAsia="宋体" w:hAnsi="Times New Roman" w:cs="Times New Roman"/>
                      <w:kern w:val="0"/>
                      <w:szCs w:val="21"/>
                    </w:rPr>
                  </w:pPr>
                  <w:r w:rsidRPr="0007285A">
                    <w:rPr>
                      <w:rFonts w:ascii="Times New Roman" w:eastAsia="宋体" w:hAnsi="Times New Roman" w:cs="Times New Roman"/>
                      <w:kern w:val="0"/>
                      <w:szCs w:val="21"/>
                    </w:rPr>
                    <w:t>12</w:t>
                  </w:r>
                </w:p>
              </w:tc>
              <w:tc>
                <w:tcPr>
                  <w:tcW w:w="1985" w:type="dxa"/>
                  <w:tcBorders>
                    <w:top w:val="nil"/>
                    <w:left w:val="nil"/>
                    <w:bottom w:val="single" w:sz="4" w:space="0" w:color="auto"/>
                    <w:right w:val="single" w:sz="4" w:space="0" w:color="auto"/>
                  </w:tcBorders>
                  <w:shd w:val="clear" w:color="auto" w:fill="auto"/>
                  <w:vAlign w:val="center"/>
                  <w:hideMark/>
                </w:tcPr>
                <w:p w:rsidR="0007285A" w:rsidRPr="0007285A" w:rsidRDefault="0007285A" w:rsidP="0007285A">
                  <w:pPr>
                    <w:widowControl/>
                    <w:jc w:val="center"/>
                    <w:rPr>
                      <w:rFonts w:ascii="Times New Roman" w:eastAsia="宋体" w:hAnsi="Times New Roman" w:cs="Times New Roman"/>
                      <w:kern w:val="0"/>
                      <w:szCs w:val="21"/>
                    </w:rPr>
                  </w:pPr>
                  <w:r w:rsidRPr="0007285A">
                    <w:rPr>
                      <w:rFonts w:ascii="Times New Roman" w:eastAsia="宋体" w:hAnsi="Times New Roman" w:cs="Times New Roman"/>
                      <w:kern w:val="0"/>
                      <w:szCs w:val="21"/>
                    </w:rPr>
                    <w:t>YY 0605.12-2016</w:t>
                  </w:r>
                </w:p>
              </w:tc>
              <w:tc>
                <w:tcPr>
                  <w:tcW w:w="3402" w:type="dxa"/>
                  <w:tcBorders>
                    <w:top w:val="nil"/>
                    <w:left w:val="nil"/>
                    <w:bottom w:val="single" w:sz="4" w:space="0" w:color="auto"/>
                    <w:right w:val="single" w:sz="4" w:space="0" w:color="auto"/>
                  </w:tcBorders>
                  <w:shd w:val="clear" w:color="auto" w:fill="auto"/>
                  <w:noWrap/>
                  <w:vAlign w:val="center"/>
                  <w:hideMark/>
                </w:tcPr>
                <w:p w:rsidR="0007285A" w:rsidRPr="0007285A" w:rsidRDefault="0007285A" w:rsidP="0007285A">
                  <w:pPr>
                    <w:widowControl/>
                    <w:jc w:val="center"/>
                    <w:rPr>
                      <w:rFonts w:ascii="Times New Roman" w:eastAsia="宋体" w:hAnsi="Times New Roman" w:cs="Times New Roman"/>
                      <w:kern w:val="0"/>
                      <w:szCs w:val="21"/>
                    </w:rPr>
                  </w:pPr>
                  <w:r w:rsidRPr="0007285A">
                    <w:rPr>
                      <w:rFonts w:ascii="Times New Roman" w:eastAsia="宋体" w:hAnsi="Times New Roman" w:cs="Times New Roman"/>
                      <w:kern w:val="0"/>
                      <w:szCs w:val="21"/>
                    </w:rPr>
                    <w:t>外科植入物</w:t>
                  </w:r>
                  <w:r w:rsidRPr="0007285A">
                    <w:rPr>
                      <w:rFonts w:ascii="Times New Roman" w:eastAsia="宋体" w:hAnsi="Times New Roman" w:cs="Times New Roman"/>
                      <w:kern w:val="0"/>
                      <w:szCs w:val="21"/>
                    </w:rPr>
                    <w:t xml:space="preserve"> </w:t>
                  </w:r>
                  <w:r w:rsidRPr="0007285A">
                    <w:rPr>
                      <w:rFonts w:ascii="Times New Roman" w:eastAsia="宋体" w:hAnsi="Times New Roman" w:cs="Times New Roman"/>
                      <w:kern w:val="0"/>
                      <w:szCs w:val="21"/>
                    </w:rPr>
                    <w:t>金属材料</w:t>
                  </w:r>
                  <w:r w:rsidRPr="0007285A">
                    <w:rPr>
                      <w:rFonts w:ascii="Times New Roman" w:eastAsia="宋体" w:hAnsi="Times New Roman" w:cs="Times New Roman"/>
                      <w:kern w:val="0"/>
                      <w:szCs w:val="21"/>
                    </w:rPr>
                    <w:t xml:space="preserve"> </w:t>
                  </w:r>
                  <w:r w:rsidRPr="0007285A">
                    <w:rPr>
                      <w:rFonts w:ascii="Times New Roman" w:eastAsia="宋体" w:hAnsi="Times New Roman" w:cs="Times New Roman"/>
                      <w:kern w:val="0"/>
                      <w:szCs w:val="21"/>
                    </w:rPr>
                    <w:t>第</w:t>
                  </w:r>
                  <w:r w:rsidRPr="0007285A">
                    <w:rPr>
                      <w:rFonts w:ascii="Times New Roman" w:eastAsia="宋体" w:hAnsi="Times New Roman" w:cs="Times New Roman"/>
                      <w:kern w:val="0"/>
                      <w:szCs w:val="21"/>
                    </w:rPr>
                    <w:t>12</w:t>
                  </w:r>
                  <w:r w:rsidRPr="0007285A">
                    <w:rPr>
                      <w:rFonts w:ascii="Times New Roman" w:eastAsia="宋体" w:hAnsi="Times New Roman" w:cs="Times New Roman"/>
                      <w:kern w:val="0"/>
                      <w:szCs w:val="21"/>
                    </w:rPr>
                    <w:t>部分：锻造钴</w:t>
                  </w:r>
                  <w:r w:rsidRPr="0007285A">
                    <w:rPr>
                      <w:rFonts w:ascii="Times New Roman" w:eastAsia="宋体" w:hAnsi="Times New Roman" w:cs="Times New Roman"/>
                      <w:kern w:val="0"/>
                      <w:szCs w:val="21"/>
                    </w:rPr>
                    <w:t>-</w:t>
                  </w:r>
                  <w:r w:rsidRPr="0007285A">
                    <w:rPr>
                      <w:rFonts w:ascii="Times New Roman" w:eastAsia="宋体" w:hAnsi="Times New Roman" w:cs="Times New Roman"/>
                      <w:kern w:val="0"/>
                      <w:szCs w:val="21"/>
                    </w:rPr>
                    <w:t>铬</w:t>
                  </w:r>
                  <w:r w:rsidRPr="0007285A">
                    <w:rPr>
                      <w:rFonts w:ascii="Times New Roman" w:eastAsia="宋体" w:hAnsi="Times New Roman" w:cs="Times New Roman"/>
                      <w:kern w:val="0"/>
                      <w:szCs w:val="21"/>
                    </w:rPr>
                    <w:t>-</w:t>
                  </w:r>
                  <w:r w:rsidRPr="0007285A">
                    <w:rPr>
                      <w:rFonts w:ascii="Times New Roman" w:eastAsia="宋体" w:hAnsi="Times New Roman" w:cs="Times New Roman"/>
                      <w:kern w:val="0"/>
                      <w:szCs w:val="21"/>
                    </w:rPr>
                    <w:t>钼合金</w:t>
                  </w:r>
                </w:p>
              </w:tc>
              <w:tc>
                <w:tcPr>
                  <w:tcW w:w="7549" w:type="dxa"/>
                  <w:tcBorders>
                    <w:top w:val="nil"/>
                    <w:left w:val="nil"/>
                    <w:bottom w:val="single" w:sz="4" w:space="0" w:color="auto"/>
                    <w:right w:val="single" w:sz="4" w:space="0" w:color="auto"/>
                  </w:tcBorders>
                  <w:shd w:val="clear" w:color="auto" w:fill="auto"/>
                  <w:vAlign w:val="center"/>
                  <w:hideMark/>
                </w:tcPr>
                <w:p w:rsidR="0007285A" w:rsidRPr="0007285A" w:rsidRDefault="0007285A" w:rsidP="0007285A">
                  <w:pPr>
                    <w:widowControl/>
                    <w:jc w:val="center"/>
                    <w:rPr>
                      <w:rFonts w:ascii="Times New Roman" w:eastAsia="宋体" w:hAnsi="Times New Roman" w:cs="Times New Roman"/>
                      <w:kern w:val="0"/>
                      <w:szCs w:val="21"/>
                    </w:rPr>
                  </w:pPr>
                  <w:r w:rsidRPr="0007285A">
                    <w:rPr>
                      <w:rFonts w:ascii="Times New Roman" w:eastAsia="宋体" w:hAnsi="Times New Roman" w:cs="Times New Roman"/>
                      <w:kern w:val="0"/>
                      <w:szCs w:val="21"/>
                    </w:rPr>
                    <w:t>本标准规定了锻造钴</w:t>
                  </w:r>
                  <w:r w:rsidRPr="0007285A">
                    <w:rPr>
                      <w:rFonts w:ascii="Times New Roman" w:eastAsia="宋体" w:hAnsi="Times New Roman" w:cs="Times New Roman"/>
                      <w:kern w:val="0"/>
                      <w:szCs w:val="21"/>
                    </w:rPr>
                    <w:t>-28</w:t>
                  </w:r>
                  <w:r w:rsidRPr="0007285A">
                    <w:rPr>
                      <w:rFonts w:ascii="Times New Roman" w:eastAsia="宋体" w:hAnsi="Times New Roman" w:cs="Times New Roman"/>
                      <w:kern w:val="0"/>
                      <w:szCs w:val="21"/>
                    </w:rPr>
                    <w:t>铬</w:t>
                  </w:r>
                  <w:r w:rsidRPr="0007285A">
                    <w:rPr>
                      <w:rFonts w:ascii="Times New Roman" w:eastAsia="宋体" w:hAnsi="Times New Roman" w:cs="Times New Roman"/>
                      <w:kern w:val="0"/>
                      <w:szCs w:val="21"/>
                    </w:rPr>
                    <w:t>-6</w:t>
                  </w:r>
                  <w:r w:rsidRPr="0007285A">
                    <w:rPr>
                      <w:rFonts w:ascii="Times New Roman" w:eastAsia="宋体" w:hAnsi="Times New Roman" w:cs="Times New Roman"/>
                      <w:kern w:val="0"/>
                      <w:szCs w:val="21"/>
                    </w:rPr>
                    <w:t>钼合金的化学成分、显微组织、力学性能及相关试验方法。本标准适用外科植入物用锻造钴</w:t>
                  </w:r>
                  <w:r w:rsidRPr="0007285A">
                    <w:rPr>
                      <w:rFonts w:ascii="Times New Roman" w:eastAsia="宋体" w:hAnsi="Times New Roman" w:cs="Times New Roman"/>
                      <w:kern w:val="0"/>
                      <w:szCs w:val="21"/>
                    </w:rPr>
                    <w:t>-28</w:t>
                  </w:r>
                  <w:r w:rsidRPr="0007285A">
                    <w:rPr>
                      <w:rFonts w:ascii="Times New Roman" w:eastAsia="宋体" w:hAnsi="Times New Roman" w:cs="Times New Roman"/>
                      <w:kern w:val="0"/>
                      <w:szCs w:val="21"/>
                    </w:rPr>
                    <w:t>铬</w:t>
                  </w:r>
                  <w:r w:rsidRPr="0007285A">
                    <w:rPr>
                      <w:rFonts w:ascii="Times New Roman" w:eastAsia="宋体" w:hAnsi="Times New Roman" w:cs="Times New Roman"/>
                      <w:kern w:val="0"/>
                      <w:szCs w:val="21"/>
                    </w:rPr>
                    <w:t>-6</w:t>
                  </w:r>
                  <w:r w:rsidRPr="0007285A">
                    <w:rPr>
                      <w:rFonts w:ascii="Times New Roman" w:eastAsia="宋体" w:hAnsi="Times New Roman" w:cs="Times New Roman"/>
                      <w:kern w:val="0"/>
                      <w:szCs w:val="21"/>
                    </w:rPr>
                    <w:t>钼合金棒材和丝材，取自成品试样的力学性能可不遵循本标准。本标准代替</w:t>
                  </w:r>
                  <w:r w:rsidRPr="0007285A">
                    <w:rPr>
                      <w:rFonts w:ascii="Times New Roman" w:eastAsia="宋体" w:hAnsi="Times New Roman" w:cs="Times New Roman"/>
                      <w:kern w:val="0"/>
                      <w:szCs w:val="21"/>
                    </w:rPr>
                    <w:t>YY 0605.12—2007</w:t>
                  </w:r>
                  <w:r w:rsidRPr="0007285A">
                    <w:rPr>
                      <w:rFonts w:ascii="Times New Roman" w:eastAsia="宋体" w:hAnsi="Times New Roman" w:cs="Times New Roman"/>
                      <w:kern w:val="0"/>
                      <w:szCs w:val="21"/>
                    </w:rPr>
                    <w:t>《外科植入物金属材料第</w:t>
                  </w:r>
                  <w:r w:rsidRPr="0007285A">
                    <w:rPr>
                      <w:rFonts w:ascii="Times New Roman" w:eastAsia="宋体" w:hAnsi="Times New Roman" w:cs="Times New Roman"/>
                      <w:kern w:val="0"/>
                      <w:szCs w:val="21"/>
                    </w:rPr>
                    <w:t>12</w:t>
                  </w:r>
                  <w:r w:rsidRPr="0007285A">
                    <w:rPr>
                      <w:rFonts w:ascii="Times New Roman" w:eastAsia="宋体" w:hAnsi="Times New Roman" w:cs="Times New Roman"/>
                      <w:kern w:val="0"/>
                      <w:szCs w:val="21"/>
                    </w:rPr>
                    <w:t>部分：锻造钴</w:t>
                  </w:r>
                  <w:r w:rsidRPr="0007285A">
                    <w:rPr>
                      <w:rFonts w:ascii="Times New Roman" w:eastAsia="宋体" w:hAnsi="Times New Roman" w:cs="Times New Roman"/>
                      <w:kern w:val="0"/>
                      <w:szCs w:val="21"/>
                    </w:rPr>
                    <w:t>-</w:t>
                  </w:r>
                  <w:r w:rsidRPr="0007285A">
                    <w:rPr>
                      <w:rFonts w:ascii="Times New Roman" w:eastAsia="宋体" w:hAnsi="Times New Roman" w:cs="Times New Roman"/>
                      <w:kern w:val="0"/>
                      <w:szCs w:val="21"/>
                    </w:rPr>
                    <w:t>铬</w:t>
                  </w:r>
                  <w:r w:rsidRPr="0007285A">
                    <w:rPr>
                      <w:rFonts w:ascii="Times New Roman" w:eastAsia="宋体" w:hAnsi="Times New Roman" w:cs="Times New Roman"/>
                      <w:kern w:val="0"/>
                      <w:szCs w:val="21"/>
                    </w:rPr>
                    <w:t>-</w:t>
                  </w:r>
                  <w:r w:rsidRPr="0007285A">
                    <w:rPr>
                      <w:rFonts w:ascii="Times New Roman" w:eastAsia="宋体" w:hAnsi="Times New Roman" w:cs="Times New Roman"/>
                      <w:kern w:val="0"/>
                      <w:szCs w:val="21"/>
                    </w:rPr>
                    <w:t>钼合金》。</w:t>
                  </w:r>
                </w:p>
              </w:tc>
            </w:tr>
            <w:tr w:rsidR="0007285A" w:rsidRPr="0007285A" w:rsidTr="005C210E">
              <w:trPr>
                <w:trHeight w:val="823"/>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7285A" w:rsidRPr="0007285A" w:rsidRDefault="0007285A" w:rsidP="0007285A">
                  <w:pPr>
                    <w:widowControl/>
                    <w:jc w:val="center"/>
                    <w:rPr>
                      <w:rFonts w:ascii="Times New Roman" w:eastAsia="宋体" w:hAnsi="Times New Roman" w:cs="Times New Roman"/>
                      <w:kern w:val="0"/>
                      <w:szCs w:val="21"/>
                    </w:rPr>
                  </w:pPr>
                  <w:r w:rsidRPr="0007285A">
                    <w:rPr>
                      <w:rFonts w:ascii="Times New Roman" w:eastAsia="宋体" w:hAnsi="Times New Roman" w:cs="Times New Roman"/>
                      <w:kern w:val="0"/>
                      <w:szCs w:val="21"/>
                    </w:rPr>
                    <w:t>13</w:t>
                  </w:r>
                </w:p>
              </w:tc>
              <w:tc>
                <w:tcPr>
                  <w:tcW w:w="1985" w:type="dxa"/>
                  <w:tcBorders>
                    <w:top w:val="nil"/>
                    <w:left w:val="nil"/>
                    <w:bottom w:val="single" w:sz="4" w:space="0" w:color="auto"/>
                    <w:right w:val="single" w:sz="4" w:space="0" w:color="auto"/>
                  </w:tcBorders>
                  <w:shd w:val="clear" w:color="auto" w:fill="auto"/>
                  <w:vAlign w:val="center"/>
                  <w:hideMark/>
                </w:tcPr>
                <w:p w:rsidR="0007285A" w:rsidRPr="0007285A" w:rsidRDefault="0007285A" w:rsidP="0007285A">
                  <w:pPr>
                    <w:widowControl/>
                    <w:jc w:val="center"/>
                    <w:rPr>
                      <w:rFonts w:ascii="Times New Roman" w:eastAsia="宋体" w:hAnsi="Times New Roman" w:cs="Times New Roman"/>
                      <w:kern w:val="0"/>
                      <w:szCs w:val="21"/>
                    </w:rPr>
                  </w:pPr>
                  <w:r w:rsidRPr="0007285A">
                    <w:rPr>
                      <w:rFonts w:ascii="Times New Roman" w:eastAsia="宋体" w:hAnsi="Times New Roman" w:cs="Times New Roman"/>
                      <w:kern w:val="0"/>
                      <w:szCs w:val="21"/>
                    </w:rPr>
                    <w:t>GB 23101.1-2008</w:t>
                  </w:r>
                </w:p>
              </w:tc>
              <w:tc>
                <w:tcPr>
                  <w:tcW w:w="3402" w:type="dxa"/>
                  <w:tcBorders>
                    <w:top w:val="nil"/>
                    <w:left w:val="nil"/>
                    <w:bottom w:val="single" w:sz="4" w:space="0" w:color="auto"/>
                    <w:right w:val="single" w:sz="4" w:space="0" w:color="auto"/>
                  </w:tcBorders>
                  <w:shd w:val="clear" w:color="auto" w:fill="auto"/>
                  <w:noWrap/>
                  <w:vAlign w:val="center"/>
                  <w:hideMark/>
                </w:tcPr>
                <w:p w:rsidR="0007285A" w:rsidRPr="0007285A" w:rsidRDefault="0007285A" w:rsidP="0007285A">
                  <w:pPr>
                    <w:widowControl/>
                    <w:jc w:val="center"/>
                    <w:rPr>
                      <w:rFonts w:ascii="Times New Roman" w:eastAsia="宋体" w:hAnsi="Times New Roman" w:cs="Times New Roman"/>
                      <w:kern w:val="0"/>
                      <w:szCs w:val="21"/>
                    </w:rPr>
                  </w:pPr>
                  <w:r w:rsidRPr="0007285A">
                    <w:rPr>
                      <w:rFonts w:ascii="Times New Roman" w:eastAsia="宋体" w:hAnsi="Times New Roman" w:cs="Times New Roman"/>
                      <w:kern w:val="0"/>
                      <w:szCs w:val="21"/>
                    </w:rPr>
                    <w:t>外科植入物</w:t>
                  </w:r>
                  <w:r w:rsidRPr="0007285A">
                    <w:rPr>
                      <w:rFonts w:ascii="Times New Roman" w:eastAsia="宋体" w:hAnsi="Times New Roman" w:cs="Times New Roman"/>
                      <w:kern w:val="0"/>
                      <w:szCs w:val="21"/>
                    </w:rPr>
                    <w:t xml:space="preserve"> </w:t>
                  </w:r>
                  <w:r w:rsidRPr="0007285A">
                    <w:rPr>
                      <w:rFonts w:ascii="Times New Roman" w:eastAsia="宋体" w:hAnsi="Times New Roman" w:cs="Times New Roman"/>
                      <w:kern w:val="0"/>
                      <w:szCs w:val="21"/>
                    </w:rPr>
                    <w:t>羟基磷灰石</w:t>
                  </w:r>
                  <w:r w:rsidRPr="0007285A">
                    <w:rPr>
                      <w:rFonts w:ascii="Times New Roman" w:eastAsia="宋体" w:hAnsi="Times New Roman" w:cs="Times New Roman"/>
                      <w:kern w:val="0"/>
                      <w:szCs w:val="21"/>
                    </w:rPr>
                    <w:t xml:space="preserve"> </w:t>
                  </w:r>
                  <w:r w:rsidRPr="0007285A">
                    <w:rPr>
                      <w:rFonts w:ascii="Times New Roman" w:eastAsia="宋体" w:hAnsi="Times New Roman" w:cs="Times New Roman"/>
                      <w:kern w:val="0"/>
                      <w:szCs w:val="21"/>
                    </w:rPr>
                    <w:t>第</w:t>
                  </w:r>
                  <w:r w:rsidRPr="0007285A">
                    <w:rPr>
                      <w:rFonts w:ascii="Times New Roman" w:eastAsia="宋体" w:hAnsi="Times New Roman" w:cs="Times New Roman"/>
                      <w:kern w:val="0"/>
                      <w:szCs w:val="21"/>
                    </w:rPr>
                    <w:t>1</w:t>
                  </w:r>
                  <w:r w:rsidRPr="0007285A">
                    <w:rPr>
                      <w:rFonts w:ascii="Times New Roman" w:eastAsia="宋体" w:hAnsi="Times New Roman" w:cs="Times New Roman"/>
                      <w:kern w:val="0"/>
                      <w:szCs w:val="21"/>
                    </w:rPr>
                    <w:t>部分：羟基磷灰石陶瓷</w:t>
                  </w:r>
                </w:p>
              </w:tc>
              <w:tc>
                <w:tcPr>
                  <w:tcW w:w="7549" w:type="dxa"/>
                  <w:tcBorders>
                    <w:top w:val="nil"/>
                    <w:left w:val="nil"/>
                    <w:bottom w:val="single" w:sz="4" w:space="0" w:color="auto"/>
                    <w:right w:val="single" w:sz="4" w:space="0" w:color="auto"/>
                  </w:tcBorders>
                  <w:shd w:val="clear" w:color="auto" w:fill="auto"/>
                  <w:vAlign w:val="center"/>
                  <w:hideMark/>
                </w:tcPr>
                <w:p w:rsidR="0007285A" w:rsidRPr="0007285A" w:rsidRDefault="0007285A" w:rsidP="0007285A">
                  <w:pPr>
                    <w:widowControl/>
                    <w:jc w:val="center"/>
                    <w:rPr>
                      <w:rFonts w:ascii="Times New Roman" w:eastAsia="宋体" w:hAnsi="Times New Roman" w:cs="Times New Roman"/>
                      <w:kern w:val="0"/>
                      <w:szCs w:val="21"/>
                    </w:rPr>
                  </w:pPr>
                  <w:r w:rsidRPr="0007285A">
                    <w:rPr>
                      <w:rFonts w:ascii="Times New Roman" w:eastAsia="宋体" w:hAnsi="Times New Roman" w:cs="Times New Roman"/>
                      <w:kern w:val="0"/>
                      <w:szCs w:val="21"/>
                    </w:rPr>
                    <w:t>GB/T 23101</w:t>
                  </w:r>
                  <w:r w:rsidRPr="0007285A">
                    <w:rPr>
                      <w:rFonts w:ascii="Times New Roman" w:eastAsia="宋体" w:hAnsi="Times New Roman" w:cs="Times New Roman"/>
                      <w:kern w:val="0"/>
                      <w:szCs w:val="21"/>
                    </w:rPr>
                    <w:t>的本部分规定了用作外科植入物的羟基磷灰石陶瓷的要求。本部分不适用于羟基磷灰石涂层，非陶瓷羟基磷灰石，羟基磷灰石粉体，玻璃陶瓷，</w:t>
                  </w:r>
                  <w:r w:rsidRPr="0007285A">
                    <w:rPr>
                      <w:rFonts w:ascii="Times New Roman" w:eastAsia="宋体" w:hAnsi="Times New Roman" w:cs="Times New Roman"/>
                      <w:kern w:val="0"/>
                      <w:szCs w:val="21"/>
                    </w:rPr>
                    <w:t>α-</w:t>
                  </w:r>
                  <w:r w:rsidRPr="0007285A">
                    <w:rPr>
                      <w:rFonts w:ascii="Times New Roman" w:eastAsia="宋体" w:hAnsi="Times New Roman" w:cs="Times New Roman"/>
                      <w:kern w:val="0"/>
                      <w:szCs w:val="21"/>
                    </w:rPr>
                    <w:t>和</w:t>
                  </w:r>
                  <w:r w:rsidRPr="0007285A">
                    <w:rPr>
                      <w:rFonts w:ascii="Times New Roman" w:eastAsia="宋体" w:hAnsi="Times New Roman" w:cs="Times New Roman"/>
                      <w:kern w:val="0"/>
                      <w:szCs w:val="21"/>
                    </w:rPr>
                    <w:t>β-</w:t>
                  </w:r>
                  <w:r w:rsidRPr="0007285A">
                    <w:rPr>
                      <w:rFonts w:ascii="Times New Roman" w:eastAsia="宋体" w:hAnsi="Times New Roman" w:cs="Times New Roman"/>
                      <w:kern w:val="0"/>
                      <w:szCs w:val="21"/>
                    </w:rPr>
                    <w:t>磷酸三钙或其他形式的磷酸钙。</w:t>
                  </w:r>
                </w:p>
              </w:tc>
            </w:tr>
            <w:tr w:rsidR="0007285A" w:rsidRPr="0007285A" w:rsidTr="005C210E">
              <w:trPr>
                <w:trHeight w:val="823"/>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7285A" w:rsidRPr="0007285A" w:rsidRDefault="0007285A" w:rsidP="0007285A">
                  <w:pPr>
                    <w:widowControl/>
                    <w:jc w:val="center"/>
                    <w:rPr>
                      <w:rFonts w:ascii="Times New Roman" w:eastAsia="宋体" w:hAnsi="Times New Roman" w:cs="Times New Roman"/>
                      <w:kern w:val="0"/>
                      <w:szCs w:val="21"/>
                    </w:rPr>
                  </w:pPr>
                  <w:r w:rsidRPr="0007285A">
                    <w:rPr>
                      <w:rFonts w:ascii="Times New Roman" w:eastAsia="宋体" w:hAnsi="Times New Roman" w:cs="Times New Roman"/>
                      <w:kern w:val="0"/>
                      <w:szCs w:val="21"/>
                    </w:rPr>
                    <w:t>14</w:t>
                  </w:r>
                </w:p>
              </w:tc>
              <w:tc>
                <w:tcPr>
                  <w:tcW w:w="1985" w:type="dxa"/>
                  <w:tcBorders>
                    <w:top w:val="nil"/>
                    <w:left w:val="nil"/>
                    <w:bottom w:val="single" w:sz="4" w:space="0" w:color="auto"/>
                    <w:right w:val="single" w:sz="4" w:space="0" w:color="auto"/>
                  </w:tcBorders>
                  <w:shd w:val="clear" w:color="auto" w:fill="auto"/>
                  <w:vAlign w:val="center"/>
                  <w:hideMark/>
                </w:tcPr>
                <w:p w:rsidR="0007285A" w:rsidRPr="0007285A" w:rsidRDefault="0007285A" w:rsidP="0007285A">
                  <w:pPr>
                    <w:widowControl/>
                    <w:jc w:val="center"/>
                    <w:rPr>
                      <w:rFonts w:ascii="Times New Roman" w:eastAsia="宋体" w:hAnsi="Times New Roman" w:cs="Times New Roman"/>
                      <w:kern w:val="0"/>
                      <w:szCs w:val="21"/>
                    </w:rPr>
                  </w:pPr>
                  <w:r w:rsidRPr="0007285A">
                    <w:rPr>
                      <w:rFonts w:ascii="Times New Roman" w:eastAsia="宋体" w:hAnsi="Times New Roman" w:cs="Times New Roman"/>
                      <w:kern w:val="0"/>
                      <w:szCs w:val="21"/>
                    </w:rPr>
                    <w:t>GB 23101.2-2008</w:t>
                  </w:r>
                </w:p>
              </w:tc>
              <w:tc>
                <w:tcPr>
                  <w:tcW w:w="3402" w:type="dxa"/>
                  <w:tcBorders>
                    <w:top w:val="nil"/>
                    <w:left w:val="nil"/>
                    <w:bottom w:val="single" w:sz="4" w:space="0" w:color="auto"/>
                    <w:right w:val="single" w:sz="4" w:space="0" w:color="auto"/>
                  </w:tcBorders>
                  <w:shd w:val="clear" w:color="auto" w:fill="auto"/>
                  <w:noWrap/>
                  <w:vAlign w:val="center"/>
                  <w:hideMark/>
                </w:tcPr>
                <w:p w:rsidR="0007285A" w:rsidRPr="0007285A" w:rsidRDefault="0007285A" w:rsidP="0007285A">
                  <w:pPr>
                    <w:widowControl/>
                    <w:jc w:val="center"/>
                    <w:rPr>
                      <w:rFonts w:ascii="Times New Roman" w:eastAsia="宋体" w:hAnsi="Times New Roman" w:cs="Times New Roman"/>
                      <w:kern w:val="0"/>
                      <w:szCs w:val="21"/>
                    </w:rPr>
                  </w:pPr>
                  <w:r w:rsidRPr="0007285A">
                    <w:rPr>
                      <w:rFonts w:ascii="Times New Roman" w:eastAsia="宋体" w:hAnsi="Times New Roman" w:cs="Times New Roman"/>
                      <w:kern w:val="0"/>
                      <w:szCs w:val="21"/>
                    </w:rPr>
                    <w:t>外科植入物</w:t>
                  </w:r>
                  <w:r w:rsidRPr="0007285A">
                    <w:rPr>
                      <w:rFonts w:ascii="Times New Roman" w:eastAsia="宋体" w:hAnsi="Times New Roman" w:cs="Times New Roman"/>
                      <w:kern w:val="0"/>
                      <w:szCs w:val="21"/>
                    </w:rPr>
                    <w:t xml:space="preserve"> </w:t>
                  </w:r>
                  <w:r w:rsidRPr="0007285A">
                    <w:rPr>
                      <w:rFonts w:ascii="Times New Roman" w:eastAsia="宋体" w:hAnsi="Times New Roman" w:cs="Times New Roman"/>
                      <w:kern w:val="0"/>
                      <w:szCs w:val="21"/>
                    </w:rPr>
                    <w:t>羟基磷灰石</w:t>
                  </w:r>
                  <w:r w:rsidRPr="0007285A">
                    <w:rPr>
                      <w:rFonts w:ascii="Times New Roman" w:eastAsia="宋体" w:hAnsi="Times New Roman" w:cs="Times New Roman"/>
                      <w:kern w:val="0"/>
                      <w:szCs w:val="21"/>
                    </w:rPr>
                    <w:t xml:space="preserve"> </w:t>
                  </w:r>
                  <w:r w:rsidRPr="0007285A">
                    <w:rPr>
                      <w:rFonts w:ascii="Times New Roman" w:eastAsia="宋体" w:hAnsi="Times New Roman" w:cs="Times New Roman"/>
                      <w:kern w:val="0"/>
                      <w:szCs w:val="21"/>
                    </w:rPr>
                    <w:t>第</w:t>
                  </w:r>
                  <w:r w:rsidRPr="0007285A">
                    <w:rPr>
                      <w:rFonts w:ascii="Times New Roman" w:eastAsia="宋体" w:hAnsi="Times New Roman" w:cs="Times New Roman"/>
                      <w:kern w:val="0"/>
                      <w:szCs w:val="21"/>
                    </w:rPr>
                    <w:t>2</w:t>
                  </w:r>
                  <w:r w:rsidRPr="0007285A">
                    <w:rPr>
                      <w:rFonts w:ascii="Times New Roman" w:eastAsia="宋体" w:hAnsi="Times New Roman" w:cs="Times New Roman"/>
                      <w:kern w:val="0"/>
                      <w:szCs w:val="21"/>
                    </w:rPr>
                    <w:t>部分：羟基磷灰石涂层</w:t>
                  </w:r>
                </w:p>
              </w:tc>
              <w:tc>
                <w:tcPr>
                  <w:tcW w:w="7549" w:type="dxa"/>
                  <w:tcBorders>
                    <w:top w:val="nil"/>
                    <w:left w:val="nil"/>
                    <w:bottom w:val="single" w:sz="4" w:space="0" w:color="auto"/>
                    <w:right w:val="single" w:sz="4" w:space="0" w:color="auto"/>
                  </w:tcBorders>
                  <w:shd w:val="clear" w:color="auto" w:fill="auto"/>
                  <w:vAlign w:val="center"/>
                  <w:hideMark/>
                </w:tcPr>
                <w:p w:rsidR="0007285A" w:rsidRPr="0007285A" w:rsidRDefault="0007285A" w:rsidP="0007285A">
                  <w:pPr>
                    <w:widowControl/>
                    <w:jc w:val="center"/>
                    <w:rPr>
                      <w:rFonts w:ascii="Times New Roman" w:eastAsia="宋体" w:hAnsi="Times New Roman" w:cs="Times New Roman"/>
                      <w:kern w:val="0"/>
                      <w:szCs w:val="21"/>
                    </w:rPr>
                  </w:pPr>
                  <w:r w:rsidRPr="0007285A">
                    <w:rPr>
                      <w:rFonts w:ascii="Times New Roman" w:eastAsia="宋体" w:hAnsi="Times New Roman" w:cs="Times New Roman"/>
                      <w:kern w:val="0"/>
                      <w:szCs w:val="21"/>
                    </w:rPr>
                    <w:t>GB/T 23101</w:t>
                  </w:r>
                  <w:r w:rsidRPr="0007285A">
                    <w:rPr>
                      <w:rFonts w:ascii="Times New Roman" w:eastAsia="宋体" w:hAnsi="Times New Roman" w:cs="Times New Roman"/>
                      <w:kern w:val="0"/>
                      <w:szCs w:val="21"/>
                    </w:rPr>
                    <w:t>的本部分规定了应用于金属和非金属外科植入物的羟基磷灰石陶瓷涂层的要求。本部分不适用于玻璃，玻璃陶瓷，</w:t>
                  </w:r>
                  <w:r w:rsidRPr="0007285A">
                    <w:rPr>
                      <w:rFonts w:ascii="Times New Roman" w:eastAsia="宋体" w:hAnsi="Times New Roman" w:cs="Times New Roman"/>
                      <w:kern w:val="0"/>
                      <w:szCs w:val="21"/>
                    </w:rPr>
                    <w:t>α-</w:t>
                  </w:r>
                  <w:r w:rsidRPr="0007285A">
                    <w:rPr>
                      <w:rFonts w:ascii="Times New Roman" w:eastAsia="宋体" w:hAnsi="Times New Roman" w:cs="Times New Roman"/>
                      <w:kern w:val="0"/>
                      <w:szCs w:val="21"/>
                    </w:rPr>
                    <w:t>和</w:t>
                  </w:r>
                  <w:r w:rsidRPr="0007285A">
                    <w:rPr>
                      <w:rFonts w:ascii="Times New Roman" w:eastAsia="宋体" w:hAnsi="Times New Roman" w:cs="Times New Roman"/>
                      <w:kern w:val="0"/>
                      <w:szCs w:val="21"/>
                    </w:rPr>
                    <w:t>β-</w:t>
                  </w:r>
                  <w:r w:rsidRPr="0007285A">
                    <w:rPr>
                      <w:rFonts w:ascii="Times New Roman" w:eastAsia="宋体" w:hAnsi="Times New Roman" w:cs="Times New Roman"/>
                      <w:kern w:val="0"/>
                      <w:szCs w:val="21"/>
                    </w:rPr>
                    <w:t>磷酸三钙或其他形式的磷酸钙制作的涂层，也不适用于羟基磷灰石以粉末状态存在的涂层。</w:t>
                  </w:r>
                </w:p>
              </w:tc>
            </w:tr>
            <w:tr w:rsidR="0007285A" w:rsidRPr="0007285A" w:rsidTr="005C210E">
              <w:trPr>
                <w:trHeight w:val="823"/>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7285A" w:rsidRPr="0007285A" w:rsidRDefault="0007285A" w:rsidP="0007285A">
                  <w:pPr>
                    <w:widowControl/>
                    <w:jc w:val="center"/>
                    <w:rPr>
                      <w:rFonts w:ascii="Times New Roman" w:eastAsia="宋体" w:hAnsi="Times New Roman" w:cs="Times New Roman"/>
                      <w:kern w:val="0"/>
                      <w:szCs w:val="21"/>
                    </w:rPr>
                  </w:pPr>
                  <w:r w:rsidRPr="0007285A">
                    <w:rPr>
                      <w:rFonts w:ascii="Times New Roman" w:eastAsia="宋体" w:hAnsi="Times New Roman" w:cs="Times New Roman"/>
                      <w:kern w:val="0"/>
                      <w:szCs w:val="21"/>
                    </w:rPr>
                    <w:lastRenderedPageBreak/>
                    <w:t>15</w:t>
                  </w:r>
                </w:p>
              </w:tc>
              <w:tc>
                <w:tcPr>
                  <w:tcW w:w="1985" w:type="dxa"/>
                  <w:tcBorders>
                    <w:top w:val="nil"/>
                    <w:left w:val="nil"/>
                    <w:bottom w:val="single" w:sz="4" w:space="0" w:color="auto"/>
                    <w:right w:val="single" w:sz="4" w:space="0" w:color="auto"/>
                  </w:tcBorders>
                  <w:shd w:val="clear" w:color="auto" w:fill="auto"/>
                  <w:vAlign w:val="center"/>
                  <w:hideMark/>
                </w:tcPr>
                <w:p w:rsidR="0007285A" w:rsidRPr="0007285A" w:rsidRDefault="0007285A" w:rsidP="0007285A">
                  <w:pPr>
                    <w:widowControl/>
                    <w:jc w:val="center"/>
                    <w:rPr>
                      <w:rFonts w:ascii="Times New Roman" w:eastAsia="宋体" w:hAnsi="Times New Roman" w:cs="Times New Roman"/>
                      <w:kern w:val="0"/>
                      <w:szCs w:val="21"/>
                    </w:rPr>
                  </w:pPr>
                  <w:r w:rsidRPr="0007285A">
                    <w:rPr>
                      <w:rFonts w:ascii="Times New Roman" w:eastAsia="宋体" w:hAnsi="Times New Roman" w:cs="Times New Roman"/>
                      <w:kern w:val="0"/>
                      <w:szCs w:val="21"/>
                    </w:rPr>
                    <w:t>YY 0341.1-2020</w:t>
                  </w:r>
                </w:p>
              </w:tc>
              <w:tc>
                <w:tcPr>
                  <w:tcW w:w="3402" w:type="dxa"/>
                  <w:tcBorders>
                    <w:top w:val="nil"/>
                    <w:left w:val="nil"/>
                    <w:bottom w:val="single" w:sz="4" w:space="0" w:color="auto"/>
                    <w:right w:val="single" w:sz="4" w:space="0" w:color="auto"/>
                  </w:tcBorders>
                  <w:shd w:val="clear" w:color="auto" w:fill="auto"/>
                  <w:vAlign w:val="center"/>
                  <w:hideMark/>
                </w:tcPr>
                <w:p w:rsidR="0007285A" w:rsidRPr="0007285A" w:rsidRDefault="0007285A" w:rsidP="0007285A">
                  <w:pPr>
                    <w:widowControl/>
                    <w:jc w:val="center"/>
                    <w:rPr>
                      <w:rFonts w:ascii="Times New Roman" w:eastAsia="宋体" w:hAnsi="Times New Roman" w:cs="Times New Roman"/>
                      <w:kern w:val="0"/>
                      <w:szCs w:val="21"/>
                    </w:rPr>
                  </w:pPr>
                  <w:r w:rsidRPr="0007285A">
                    <w:rPr>
                      <w:rFonts w:ascii="Times New Roman" w:eastAsia="宋体" w:hAnsi="Times New Roman" w:cs="Times New Roman"/>
                      <w:kern w:val="0"/>
                      <w:szCs w:val="21"/>
                    </w:rPr>
                    <w:t>无源外科植入物</w:t>
                  </w:r>
                  <w:r w:rsidRPr="0007285A">
                    <w:rPr>
                      <w:rFonts w:ascii="Times New Roman" w:eastAsia="宋体" w:hAnsi="Times New Roman" w:cs="Times New Roman"/>
                      <w:kern w:val="0"/>
                      <w:szCs w:val="21"/>
                    </w:rPr>
                    <w:t xml:space="preserve"> </w:t>
                  </w:r>
                  <w:r w:rsidRPr="0007285A">
                    <w:rPr>
                      <w:rFonts w:ascii="Times New Roman" w:eastAsia="宋体" w:hAnsi="Times New Roman" w:cs="Times New Roman"/>
                      <w:kern w:val="0"/>
                      <w:szCs w:val="21"/>
                    </w:rPr>
                    <w:t>骨接合与脊柱植入物</w:t>
                  </w:r>
                  <w:r w:rsidRPr="0007285A">
                    <w:rPr>
                      <w:rFonts w:ascii="Times New Roman" w:eastAsia="宋体" w:hAnsi="Times New Roman" w:cs="Times New Roman"/>
                      <w:kern w:val="0"/>
                      <w:szCs w:val="21"/>
                    </w:rPr>
                    <w:t xml:space="preserve"> </w:t>
                  </w:r>
                  <w:r w:rsidRPr="0007285A">
                    <w:rPr>
                      <w:rFonts w:ascii="Times New Roman" w:eastAsia="宋体" w:hAnsi="Times New Roman" w:cs="Times New Roman"/>
                      <w:kern w:val="0"/>
                      <w:szCs w:val="21"/>
                    </w:rPr>
                    <w:t>第</w:t>
                  </w:r>
                  <w:r w:rsidRPr="0007285A">
                    <w:rPr>
                      <w:rFonts w:ascii="Times New Roman" w:eastAsia="宋体" w:hAnsi="Times New Roman" w:cs="Times New Roman"/>
                      <w:kern w:val="0"/>
                      <w:szCs w:val="21"/>
                    </w:rPr>
                    <w:t>1</w:t>
                  </w:r>
                  <w:r w:rsidRPr="0007285A">
                    <w:rPr>
                      <w:rFonts w:ascii="Times New Roman" w:eastAsia="宋体" w:hAnsi="Times New Roman" w:cs="Times New Roman"/>
                      <w:kern w:val="0"/>
                      <w:szCs w:val="21"/>
                    </w:rPr>
                    <w:t>部分：骨接合植入物特殊要求</w:t>
                  </w:r>
                </w:p>
              </w:tc>
              <w:tc>
                <w:tcPr>
                  <w:tcW w:w="7549" w:type="dxa"/>
                  <w:tcBorders>
                    <w:top w:val="nil"/>
                    <w:left w:val="nil"/>
                    <w:bottom w:val="single" w:sz="4" w:space="0" w:color="auto"/>
                    <w:right w:val="single" w:sz="4" w:space="0" w:color="auto"/>
                  </w:tcBorders>
                  <w:shd w:val="clear" w:color="auto" w:fill="auto"/>
                  <w:vAlign w:val="center"/>
                  <w:hideMark/>
                </w:tcPr>
                <w:p w:rsidR="0007285A" w:rsidRPr="0007285A" w:rsidRDefault="0007285A" w:rsidP="0007285A">
                  <w:pPr>
                    <w:widowControl/>
                    <w:jc w:val="center"/>
                    <w:rPr>
                      <w:rFonts w:ascii="Times New Roman" w:eastAsia="宋体" w:hAnsi="Times New Roman" w:cs="Times New Roman"/>
                      <w:kern w:val="0"/>
                      <w:szCs w:val="21"/>
                    </w:rPr>
                  </w:pPr>
                  <w:r w:rsidRPr="0007285A">
                    <w:rPr>
                      <w:rFonts w:ascii="Times New Roman" w:eastAsia="宋体" w:hAnsi="Times New Roman" w:cs="Times New Roman"/>
                      <w:kern w:val="0"/>
                      <w:szCs w:val="21"/>
                    </w:rPr>
                    <w:t>本标准规定了骨接合用无源外科植入物（以下简称骨接合植入物）的特殊要求，包括骨接合植入物的术语和定义、要求、试验方法、制造、灭菌、包装和制造商提供的信息等。本标准适用于骨接合植入物，不适用于带有表面涂层的骨接合植入物的涂层部分。</w:t>
                  </w:r>
                </w:p>
              </w:tc>
            </w:tr>
            <w:tr w:rsidR="0007285A" w:rsidRPr="0007285A" w:rsidTr="005C210E">
              <w:trPr>
                <w:trHeight w:val="823"/>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07285A" w:rsidRPr="0007285A" w:rsidRDefault="0007285A" w:rsidP="0007285A">
                  <w:pPr>
                    <w:widowControl/>
                    <w:jc w:val="center"/>
                    <w:rPr>
                      <w:rFonts w:ascii="Times New Roman" w:eastAsia="宋体" w:hAnsi="Times New Roman" w:cs="Times New Roman"/>
                      <w:kern w:val="0"/>
                      <w:szCs w:val="21"/>
                    </w:rPr>
                  </w:pPr>
                  <w:r w:rsidRPr="0007285A">
                    <w:rPr>
                      <w:rFonts w:ascii="Times New Roman" w:eastAsia="宋体" w:hAnsi="Times New Roman" w:cs="Times New Roman"/>
                      <w:kern w:val="0"/>
                      <w:szCs w:val="21"/>
                    </w:rPr>
                    <w:t>16</w:t>
                  </w:r>
                </w:p>
              </w:tc>
              <w:tc>
                <w:tcPr>
                  <w:tcW w:w="1985" w:type="dxa"/>
                  <w:tcBorders>
                    <w:top w:val="nil"/>
                    <w:left w:val="nil"/>
                    <w:bottom w:val="single" w:sz="4" w:space="0" w:color="auto"/>
                    <w:right w:val="single" w:sz="4" w:space="0" w:color="auto"/>
                  </w:tcBorders>
                  <w:shd w:val="clear" w:color="auto" w:fill="auto"/>
                  <w:vAlign w:val="center"/>
                  <w:hideMark/>
                </w:tcPr>
                <w:p w:rsidR="0007285A" w:rsidRPr="0007285A" w:rsidRDefault="0007285A" w:rsidP="0007285A">
                  <w:pPr>
                    <w:widowControl/>
                    <w:jc w:val="center"/>
                    <w:rPr>
                      <w:rFonts w:ascii="Times New Roman" w:eastAsia="宋体" w:hAnsi="Times New Roman" w:cs="Times New Roman"/>
                      <w:kern w:val="0"/>
                      <w:szCs w:val="21"/>
                    </w:rPr>
                  </w:pPr>
                  <w:r w:rsidRPr="0007285A">
                    <w:rPr>
                      <w:rFonts w:ascii="Times New Roman" w:eastAsia="宋体" w:hAnsi="Times New Roman" w:cs="Times New Roman"/>
                      <w:kern w:val="0"/>
                      <w:szCs w:val="21"/>
                    </w:rPr>
                    <w:t>YY 0341.2-2020</w:t>
                  </w:r>
                </w:p>
              </w:tc>
              <w:tc>
                <w:tcPr>
                  <w:tcW w:w="3402" w:type="dxa"/>
                  <w:tcBorders>
                    <w:top w:val="nil"/>
                    <w:left w:val="nil"/>
                    <w:bottom w:val="single" w:sz="4" w:space="0" w:color="auto"/>
                    <w:right w:val="single" w:sz="4" w:space="0" w:color="auto"/>
                  </w:tcBorders>
                  <w:shd w:val="clear" w:color="auto" w:fill="auto"/>
                  <w:vAlign w:val="center"/>
                  <w:hideMark/>
                </w:tcPr>
                <w:p w:rsidR="0007285A" w:rsidRPr="0007285A" w:rsidRDefault="0007285A" w:rsidP="0007285A">
                  <w:pPr>
                    <w:widowControl/>
                    <w:jc w:val="center"/>
                    <w:rPr>
                      <w:rFonts w:ascii="Times New Roman" w:eastAsia="宋体" w:hAnsi="Times New Roman" w:cs="Times New Roman"/>
                      <w:kern w:val="0"/>
                      <w:szCs w:val="21"/>
                    </w:rPr>
                  </w:pPr>
                  <w:r w:rsidRPr="0007285A">
                    <w:rPr>
                      <w:rFonts w:ascii="Times New Roman" w:eastAsia="宋体" w:hAnsi="Times New Roman" w:cs="Times New Roman"/>
                      <w:kern w:val="0"/>
                      <w:szCs w:val="21"/>
                    </w:rPr>
                    <w:t>无源外科植入物</w:t>
                  </w:r>
                  <w:r w:rsidRPr="0007285A">
                    <w:rPr>
                      <w:rFonts w:ascii="Times New Roman" w:eastAsia="宋体" w:hAnsi="Times New Roman" w:cs="Times New Roman"/>
                      <w:kern w:val="0"/>
                      <w:szCs w:val="21"/>
                    </w:rPr>
                    <w:t xml:space="preserve"> </w:t>
                  </w:r>
                  <w:r w:rsidRPr="0007285A">
                    <w:rPr>
                      <w:rFonts w:ascii="Times New Roman" w:eastAsia="宋体" w:hAnsi="Times New Roman" w:cs="Times New Roman"/>
                      <w:kern w:val="0"/>
                      <w:szCs w:val="21"/>
                    </w:rPr>
                    <w:t>骨接合与脊柱植入物</w:t>
                  </w:r>
                  <w:r w:rsidRPr="0007285A">
                    <w:rPr>
                      <w:rFonts w:ascii="Times New Roman" w:eastAsia="宋体" w:hAnsi="Times New Roman" w:cs="Times New Roman"/>
                      <w:kern w:val="0"/>
                      <w:szCs w:val="21"/>
                    </w:rPr>
                    <w:t xml:space="preserve"> </w:t>
                  </w:r>
                  <w:r w:rsidRPr="0007285A">
                    <w:rPr>
                      <w:rFonts w:ascii="Times New Roman" w:eastAsia="宋体" w:hAnsi="Times New Roman" w:cs="Times New Roman"/>
                      <w:kern w:val="0"/>
                      <w:szCs w:val="21"/>
                    </w:rPr>
                    <w:t>第</w:t>
                  </w:r>
                  <w:r w:rsidRPr="0007285A">
                    <w:rPr>
                      <w:rFonts w:ascii="Times New Roman" w:eastAsia="宋体" w:hAnsi="Times New Roman" w:cs="Times New Roman"/>
                      <w:kern w:val="0"/>
                      <w:szCs w:val="21"/>
                    </w:rPr>
                    <w:t>2</w:t>
                  </w:r>
                  <w:r w:rsidRPr="0007285A">
                    <w:rPr>
                      <w:rFonts w:ascii="Times New Roman" w:eastAsia="宋体" w:hAnsi="Times New Roman" w:cs="Times New Roman"/>
                      <w:kern w:val="0"/>
                      <w:szCs w:val="21"/>
                    </w:rPr>
                    <w:t>部分：脊柱植入物特殊要求</w:t>
                  </w:r>
                </w:p>
              </w:tc>
              <w:tc>
                <w:tcPr>
                  <w:tcW w:w="7549" w:type="dxa"/>
                  <w:tcBorders>
                    <w:top w:val="nil"/>
                    <w:left w:val="nil"/>
                    <w:bottom w:val="single" w:sz="4" w:space="0" w:color="auto"/>
                    <w:right w:val="single" w:sz="4" w:space="0" w:color="auto"/>
                  </w:tcBorders>
                  <w:shd w:val="clear" w:color="auto" w:fill="auto"/>
                  <w:vAlign w:val="center"/>
                  <w:hideMark/>
                </w:tcPr>
                <w:p w:rsidR="0007285A" w:rsidRPr="0007285A" w:rsidRDefault="0007285A" w:rsidP="0007285A">
                  <w:pPr>
                    <w:widowControl/>
                    <w:jc w:val="center"/>
                    <w:rPr>
                      <w:rFonts w:ascii="Times New Roman" w:eastAsia="宋体" w:hAnsi="Times New Roman" w:cs="Times New Roman"/>
                      <w:kern w:val="0"/>
                      <w:szCs w:val="21"/>
                    </w:rPr>
                  </w:pPr>
                  <w:r w:rsidRPr="0007285A">
                    <w:rPr>
                      <w:rFonts w:ascii="Times New Roman" w:eastAsia="宋体" w:hAnsi="Times New Roman" w:cs="Times New Roman"/>
                      <w:kern w:val="0"/>
                      <w:szCs w:val="21"/>
                    </w:rPr>
                    <w:t>本标准规定了无源外科脊柱植入物（以下简称脊柱植入物）的特殊要求，除</w:t>
                  </w:r>
                  <w:r w:rsidRPr="0007285A">
                    <w:rPr>
                      <w:rFonts w:ascii="Times New Roman" w:eastAsia="宋体" w:hAnsi="Times New Roman" w:cs="Times New Roman"/>
                      <w:kern w:val="0"/>
                      <w:szCs w:val="21"/>
                    </w:rPr>
                    <w:t>YY/T 0640</w:t>
                  </w:r>
                  <w:r w:rsidRPr="0007285A">
                    <w:rPr>
                      <w:rFonts w:ascii="Times New Roman" w:eastAsia="宋体" w:hAnsi="Times New Roman" w:cs="Times New Roman"/>
                      <w:kern w:val="0"/>
                      <w:szCs w:val="21"/>
                    </w:rPr>
                    <w:t>规定的要求外，还规定了脊柱植入物的定义、要求、试验方法、制造、灭菌、包装和制造商提供的信息等。本标准适用于除人工椎间盘植入物以外的无源外科脊柱植入物。</w:t>
                  </w:r>
                </w:p>
              </w:tc>
            </w:tr>
          </w:tbl>
          <w:p w:rsidR="0007285A" w:rsidRPr="0007285A" w:rsidRDefault="0007285A" w:rsidP="0007285A">
            <w:pPr>
              <w:rPr>
                <w:rFonts w:ascii="Times New Roman" w:eastAsia="宋体" w:hAnsi="Times New Roman" w:cs="Times New Roman"/>
                <w:szCs w:val="21"/>
              </w:rPr>
            </w:pPr>
          </w:p>
        </w:tc>
      </w:tr>
    </w:tbl>
    <w:p w:rsidR="0007285A" w:rsidRDefault="0007285A" w:rsidP="0007285A">
      <w:pPr>
        <w:jc w:val="left"/>
        <w:rPr>
          <w:rFonts w:ascii="Times New Roman" w:eastAsia="宋体" w:hAnsi="Times New Roman" w:cs="Times New Roman"/>
          <w:szCs w:val="21"/>
        </w:rPr>
      </w:pPr>
    </w:p>
    <w:p w:rsidR="0007285A" w:rsidRPr="0007285A" w:rsidRDefault="0007285A" w:rsidP="0007285A">
      <w:pPr>
        <w:jc w:val="left"/>
        <w:rPr>
          <w:rFonts w:ascii="Times New Roman" w:eastAsia="宋体" w:hAnsi="Times New Roman" w:cs="Times New Roman"/>
          <w:szCs w:val="21"/>
        </w:rPr>
      </w:pPr>
      <w:r>
        <w:rPr>
          <w:rFonts w:ascii="Times New Roman" w:eastAsia="宋体" w:hAnsi="Times New Roman" w:cs="Times New Roman" w:hint="eastAsia"/>
          <w:szCs w:val="21"/>
        </w:rPr>
        <w:t>备注</w:t>
      </w:r>
      <w:r>
        <w:rPr>
          <w:rFonts w:ascii="Times New Roman" w:eastAsia="宋体" w:hAnsi="Times New Roman" w:cs="Times New Roman"/>
          <w:szCs w:val="21"/>
        </w:rPr>
        <w:t>：</w:t>
      </w:r>
      <w:r w:rsidR="006F7FE1">
        <w:rPr>
          <w:rFonts w:ascii="Times New Roman" w:eastAsia="宋体" w:hAnsi="Times New Roman" w:cs="Times New Roman" w:hint="eastAsia"/>
          <w:szCs w:val="21"/>
        </w:rPr>
        <w:t>将</w:t>
      </w:r>
      <w:r>
        <w:rPr>
          <w:rFonts w:ascii="Times New Roman" w:eastAsia="宋体" w:hAnsi="Times New Roman" w:cs="Times New Roman" w:hint="eastAsia"/>
          <w:szCs w:val="21"/>
        </w:rPr>
        <w:t>适用范围</w:t>
      </w:r>
      <w:r>
        <w:rPr>
          <w:rFonts w:ascii="Times New Roman" w:eastAsia="宋体" w:hAnsi="Times New Roman" w:cs="Times New Roman"/>
          <w:szCs w:val="21"/>
        </w:rPr>
        <w:t>较广泛的</w:t>
      </w:r>
      <w:r w:rsidR="005C210E">
        <w:rPr>
          <w:rFonts w:ascii="Times New Roman" w:eastAsia="宋体" w:hAnsi="Times New Roman" w:cs="Times New Roman" w:hint="eastAsia"/>
          <w:szCs w:val="21"/>
        </w:rPr>
        <w:t>强标，</w:t>
      </w:r>
      <w:r>
        <w:rPr>
          <w:rFonts w:ascii="Times New Roman" w:eastAsia="宋体" w:hAnsi="Times New Roman" w:cs="Times New Roman"/>
          <w:szCs w:val="21"/>
        </w:rPr>
        <w:t>形成附录</w:t>
      </w:r>
      <w:r>
        <w:rPr>
          <w:rFonts w:ascii="Times New Roman" w:eastAsia="宋体" w:hAnsi="Times New Roman" w:cs="Times New Roman" w:hint="eastAsia"/>
          <w:szCs w:val="21"/>
        </w:rPr>
        <w:t>1</w:t>
      </w:r>
      <w:r w:rsidR="006F7FE1">
        <w:rPr>
          <w:rFonts w:ascii="Times New Roman" w:eastAsia="宋体" w:hAnsi="Times New Roman" w:cs="Times New Roman" w:hint="eastAsia"/>
          <w:szCs w:val="21"/>
        </w:rPr>
        <w:t>医疗器械</w:t>
      </w:r>
      <w:r w:rsidR="006F7FE1">
        <w:rPr>
          <w:rFonts w:ascii="Times New Roman" w:eastAsia="宋体" w:hAnsi="Times New Roman" w:cs="Times New Roman"/>
          <w:szCs w:val="21"/>
        </w:rPr>
        <w:t>通用</w:t>
      </w:r>
      <w:r w:rsidR="006F7FE1">
        <w:rPr>
          <w:rFonts w:ascii="Times New Roman" w:eastAsia="宋体" w:hAnsi="Times New Roman" w:cs="Times New Roman" w:hint="eastAsia"/>
          <w:szCs w:val="21"/>
        </w:rPr>
        <w:t>性</w:t>
      </w:r>
      <w:r w:rsidR="006F7FE1">
        <w:rPr>
          <w:rFonts w:ascii="Times New Roman" w:eastAsia="宋体" w:hAnsi="Times New Roman" w:cs="Times New Roman"/>
          <w:szCs w:val="21"/>
        </w:rPr>
        <w:t>强制性标准列表</w:t>
      </w:r>
      <w:r>
        <w:rPr>
          <w:rFonts w:ascii="Times New Roman" w:eastAsia="宋体" w:hAnsi="Times New Roman" w:cs="Times New Roman" w:hint="eastAsia"/>
          <w:szCs w:val="21"/>
        </w:rPr>
        <w:t>。</w:t>
      </w:r>
    </w:p>
    <w:sectPr w:rsidR="0007285A" w:rsidRPr="0007285A" w:rsidSect="00F31CC5">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201A" w:rsidRDefault="001D201A" w:rsidP="0007285A">
      <w:r>
        <w:separator/>
      </w:r>
    </w:p>
  </w:endnote>
  <w:endnote w:type="continuationSeparator" w:id="0">
    <w:p w:rsidR="001D201A" w:rsidRDefault="001D201A" w:rsidP="000728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201A" w:rsidRDefault="001D201A" w:rsidP="0007285A">
      <w:r>
        <w:separator/>
      </w:r>
    </w:p>
  </w:footnote>
  <w:footnote w:type="continuationSeparator" w:id="0">
    <w:p w:rsidR="001D201A" w:rsidRDefault="001D201A" w:rsidP="000728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CC5"/>
    <w:rsid w:val="000163EA"/>
    <w:rsid w:val="0007285A"/>
    <w:rsid w:val="00134277"/>
    <w:rsid w:val="001D201A"/>
    <w:rsid w:val="001F62CB"/>
    <w:rsid w:val="00201C7D"/>
    <w:rsid w:val="0048480B"/>
    <w:rsid w:val="005C210E"/>
    <w:rsid w:val="00640498"/>
    <w:rsid w:val="006847BB"/>
    <w:rsid w:val="006F7FE1"/>
    <w:rsid w:val="007248BE"/>
    <w:rsid w:val="00784148"/>
    <w:rsid w:val="007933AF"/>
    <w:rsid w:val="00807BFA"/>
    <w:rsid w:val="0085664A"/>
    <w:rsid w:val="009743AD"/>
    <w:rsid w:val="00976DC3"/>
    <w:rsid w:val="00A43C71"/>
    <w:rsid w:val="00CA7E52"/>
    <w:rsid w:val="00EB32D8"/>
    <w:rsid w:val="00EE58E1"/>
    <w:rsid w:val="00F31C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67B6894-5ACB-48D1-BAFD-500874007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31CC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F31CC5"/>
    <w:rPr>
      <w:color w:val="0563C1"/>
      <w:u w:val="single"/>
    </w:rPr>
  </w:style>
  <w:style w:type="character" w:styleId="a4">
    <w:name w:val="FollowedHyperlink"/>
    <w:basedOn w:val="a0"/>
    <w:uiPriority w:val="99"/>
    <w:semiHidden/>
    <w:unhideWhenUsed/>
    <w:rsid w:val="00F31CC5"/>
    <w:rPr>
      <w:color w:val="954F72"/>
      <w:u w:val="single"/>
    </w:rPr>
  </w:style>
  <w:style w:type="paragraph" w:customStyle="1" w:styleId="msonormal0">
    <w:name w:val="msonormal"/>
    <w:basedOn w:val="a"/>
    <w:rsid w:val="00F31CC5"/>
    <w:pPr>
      <w:widowControl/>
      <w:spacing w:before="100" w:beforeAutospacing="1" w:after="100" w:afterAutospacing="1"/>
      <w:jc w:val="left"/>
    </w:pPr>
    <w:rPr>
      <w:rFonts w:ascii="宋体" w:eastAsia="宋体" w:hAnsi="宋体" w:cs="宋体"/>
      <w:kern w:val="0"/>
      <w:sz w:val="24"/>
      <w:szCs w:val="24"/>
    </w:rPr>
  </w:style>
  <w:style w:type="paragraph" w:customStyle="1" w:styleId="font5">
    <w:name w:val="font5"/>
    <w:basedOn w:val="a"/>
    <w:rsid w:val="00F31CC5"/>
    <w:pPr>
      <w:widowControl/>
      <w:spacing w:before="100" w:beforeAutospacing="1" w:after="100" w:afterAutospacing="1"/>
      <w:jc w:val="left"/>
    </w:pPr>
    <w:rPr>
      <w:rFonts w:ascii="等线" w:eastAsia="等线" w:hAnsi="等线" w:cs="宋体"/>
      <w:kern w:val="0"/>
      <w:sz w:val="18"/>
      <w:szCs w:val="18"/>
    </w:rPr>
  </w:style>
  <w:style w:type="paragraph" w:customStyle="1" w:styleId="xl67">
    <w:name w:val="xl67"/>
    <w:basedOn w:val="a"/>
    <w:rsid w:val="00F31CC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xl68">
    <w:name w:val="xl68"/>
    <w:basedOn w:val="a"/>
    <w:rsid w:val="00F31CC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黑体" w:eastAsia="黑体" w:hAnsi="黑体" w:cs="宋体"/>
      <w:kern w:val="0"/>
      <w:sz w:val="32"/>
      <w:szCs w:val="32"/>
    </w:rPr>
  </w:style>
  <w:style w:type="paragraph" w:customStyle="1" w:styleId="xl69">
    <w:name w:val="xl69"/>
    <w:basedOn w:val="a"/>
    <w:rsid w:val="00F31CC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24"/>
      <w:szCs w:val="24"/>
    </w:rPr>
  </w:style>
  <w:style w:type="paragraph" w:customStyle="1" w:styleId="xl70">
    <w:name w:val="xl70"/>
    <w:basedOn w:val="a"/>
    <w:rsid w:val="00F31CC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xl71">
    <w:name w:val="xl71"/>
    <w:basedOn w:val="a"/>
    <w:rsid w:val="00F31CC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xl72">
    <w:name w:val="xl72"/>
    <w:basedOn w:val="a"/>
    <w:rsid w:val="00F31CC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32"/>
      <w:szCs w:val="32"/>
    </w:rPr>
  </w:style>
  <w:style w:type="paragraph" w:customStyle="1" w:styleId="xl73">
    <w:name w:val="xl73"/>
    <w:basedOn w:val="a"/>
    <w:rsid w:val="00F31CC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xl74">
    <w:name w:val="xl74"/>
    <w:basedOn w:val="a"/>
    <w:rsid w:val="00F31CC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15"/>
      <w:szCs w:val="15"/>
    </w:rPr>
  </w:style>
  <w:style w:type="paragraph" w:customStyle="1" w:styleId="xl75">
    <w:name w:val="xl75"/>
    <w:basedOn w:val="a"/>
    <w:rsid w:val="00F31CC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76">
    <w:name w:val="xl76"/>
    <w:basedOn w:val="a"/>
    <w:rsid w:val="00F31CC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77">
    <w:name w:val="xl77"/>
    <w:basedOn w:val="a"/>
    <w:rsid w:val="00F31CC5"/>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24"/>
      <w:szCs w:val="24"/>
    </w:rPr>
  </w:style>
  <w:style w:type="paragraph" w:customStyle="1" w:styleId="xl78">
    <w:name w:val="xl78"/>
    <w:basedOn w:val="a"/>
    <w:rsid w:val="00F31CC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xl79">
    <w:name w:val="xl79"/>
    <w:basedOn w:val="a"/>
    <w:rsid w:val="00F31CC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80">
    <w:name w:val="xl80"/>
    <w:basedOn w:val="a"/>
    <w:rsid w:val="00F31CC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81">
    <w:name w:val="xl81"/>
    <w:basedOn w:val="a"/>
    <w:rsid w:val="00F31CC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32"/>
      <w:szCs w:val="32"/>
    </w:rPr>
  </w:style>
  <w:style w:type="paragraph" w:customStyle="1" w:styleId="xl82">
    <w:name w:val="xl82"/>
    <w:basedOn w:val="a"/>
    <w:rsid w:val="00F31CC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xl83">
    <w:name w:val="xl83"/>
    <w:basedOn w:val="a"/>
    <w:rsid w:val="00F31CC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84">
    <w:name w:val="xl84"/>
    <w:basedOn w:val="a"/>
    <w:rsid w:val="00F31CC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85">
    <w:name w:val="xl85"/>
    <w:basedOn w:val="a"/>
    <w:rsid w:val="00F31CC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xl86">
    <w:name w:val="xl86"/>
    <w:basedOn w:val="a"/>
    <w:rsid w:val="00F31CC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87">
    <w:name w:val="xl87"/>
    <w:basedOn w:val="a"/>
    <w:rsid w:val="00F31CC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88">
    <w:name w:val="xl88"/>
    <w:basedOn w:val="a"/>
    <w:rsid w:val="00F31CC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89">
    <w:name w:val="xl89"/>
    <w:basedOn w:val="a"/>
    <w:rsid w:val="00F31CC5"/>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eastAsia="宋体" w:hAnsi="宋体" w:cs="宋体"/>
      <w:color w:val="FF0000"/>
      <w:kern w:val="0"/>
      <w:sz w:val="24"/>
      <w:szCs w:val="24"/>
    </w:rPr>
  </w:style>
  <w:style w:type="paragraph" w:customStyle="1" w:styleId="xl90">
    <w:name w:val="xl90"/>
    <w:basedOn w:val="a"/>
    <w:rsid w:val="00F31CC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32"/>
      <w:szCs w:val="32"/>
    </w:rPr>
  </w:style>
  <w:style w:type="paragraph" w:customStyle="1" w:styleId="xl91">
    <w:name w:val="xl91"/>
    <w:basedOn w:val="a"/>
    <w:rsid w:val="00F31CC5"/>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92">
    <w:name w:val="xl92"/>
    <w:basedOn w:val="a"/>
    <w:rsid w:val="00F31CC5"/>
    <w:pPr>
      <w:widowControl/>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24"/>
      <w:szCs w:val="24"/>
    </w:rPr>
  </w:style>
  <w:style w:type="paragraph" w:customStyle="1" w:styleId="xl93">
    <w:name w:val="xl93"/>
    <w:basedOn w:val="a"/>
    <w:rsid w:val="00F31CC5"/>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ascii="宋体" w:eastAsia="宋体" w:hAnsi="宋体" w:cs="宋体"/>
      <w:kern w:val="0"/>
      <w:sz w:val="24"/>
      <w:szCs w:val="24"/>
    </w:rPr>
  </w:style>
  <w:style w:type="paragraph" w:customStyle="1" w:styleId="xl94">
    <w:name w:val="xl94"/>
    <w:basedOn w:val="a"/>
    <w:rsid w:val="00F31CC5"/>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宋体" w:eastAsia="宋体" w:hAnsi="宋体" w:cs="宋体"/>
      <w:kern w:val="0"/>
      <w:sz w:val="24"/>
      <w:szCs w:val="24"/>
    </w:rPr>
  </w:style>
  <w:style w:type="paragraph" w:customStyle="1" w:styleId="xl95">
    <w:name w:val="xl95"/>
    <w:basedOn w:val="a"/>
    <w:rsid w:val="00F31CC5"/>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ascii="宋体" w:eastAsia="宋体" w:hAnsi="宋体" w:cs="宋体"/>
      <w:kern w:val="0"/>
      <w:sz w:val="24"/>
      <w:szCs w:val="24"/>
    </w:rPr>
  </w:style>
  <w:style w:type="paragraph" w:customStyle="1" w:styleId="xl96">
    <w:name w:val="xl96"/>
    <w:basedOn w:val="a"/>
    <w:rsid w:val="00F31CC5"/>
    <w:pPr>
      <w:widowControl/>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24"/>
      <w:szCs w:val="24"/>
    </w:rPr>
  </w:style>
  <w:style w:type="paragraph" w:customStyle="1" w:styleId="xl97">
    <w:name w:val="xl97"/>
    <w:basedOn w:val="a"/>
    <w:rsid w:val="00F31CC5"/>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ascii="宋体" w:eastAsia="宋体" w:hAnsi="宋体" w:cs="宋体"/>
      <w:kern w:val="0"/>
      <w:sz w:val="24"/>
      <w:szCs w:val="24"/>
    </w:rPr>
  </w:style>
  <w:style w:type="paragraph" w:customStyle="1" w:styleId="xl98">
    <w:name w:val="xl98"/>
    <w:basedOn w:val="a"/>
    <w:rsid w:val="00F31CC5"/>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99">
    <w:name w:val="xl99"/>
    <w:basedOn w:val="a"/>
    <w:rsid w:val="00F31CC5"/>
    <w:pPr>
      <w:widowControl/>
      <w:pBdr>
        <w:top w:val="single" w:sz="4" w:space="0" w:color="auto"/>
        <w:left w:val="single" w:sz="4" w:space="0" w:color="auto"/>
        <w:bottom w:val="single" w:sz="4" w:space="0" w:color="auto"/>
        <w:right w:val="single" w:sz="8" w:space="0" w:color="auto"/>
      </w:pBdr>
      <w:spacing w:before="100" w:beforeAutospacing="1" w:after="100" w:afterAutospacing="1"/>
    </w:pPr>
    <w:rPr>
      <w:rFonts w:ascii="宋体" w:eastAsia="宋体" w:hAnsi="宋体" w:cs="宋体"/>
      <w:kern w:val="0"/>
      <w:szCs w:val="21"/>
    </w:rPr>
  </w:style>
  <w:style w:type="paragraph" w:customStyle="1" w:styleId="xl100">
    <w:name w:val="xl100"/>
    <w:basedOn w:val="a"/>
    <w:rsid w:val="00F31CC5"/>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ascii="宋体" w:eastAsia="宋体" w:hAnsi="宋体" w:cs="宋体"/>
      <w:kern w:val="0"/>
      <w:szCs w:val="21"/>
    </w:rPr>
  </w:style>
  <w:style w:type="paragraph" w:customStyle="1" w:styleId="xl101">
    <w:name w:val="xl101"/>
    <w:basedOn w:val="a"/>
    <w:rsid w:val="00F31CC5"/>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宋体" w:eastAsia="宋体" w:hAnsi="宋体" w:cs="宋体"/>
      <w:kern w:val="0"/>
      <w:sz w:val="24"/>
      <w:szCs w:val="24"/>
    </w:rPr>
  </w:style>
  <w:style w:type="paragraph" w:customStyle="1" w:styleId="xl102">
    <w:name w:val="xl102"/>
    <w:basedOn w:val="a"/>
    <w:rsid w:val="00F31CC5"/>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宋体" w:eastAsia="宋体" w:hAnsi="宋体" w:cs="宋体"/>
      <w:kern w:val="0"/>
      <w:sz w:val="24"/>
      <w:szCs w:val="24"/>
    </w:rPr>
  </w:style>
  <w:style w:type="paragraph" w:customStyle="1" w:styleId="xl103">
    <w:name w:val="xl103"/>
    <w:basedOn w:val="a"/>
    <w:rsid w:val="00F31CC5"/>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ascii="宋体" w:eastAsia="宋体" w:hAnsi="宋体" w:cs="宋体"/>
      <w:kern w:val="0"/>
      <w:sz w:val="32"/>
      <w:szCs w:val="32"/>
    </w:rPr>
  </w:style>
  <w:style w:type="paragraph" w:customStyle="1" w:styleId="xl104">
    <w:name w:val="xl104"/>
    <w:basedOn w:val="a"/>
    <w:rsid w:val="00F31CC5"/>
    <w:pPr>
      <w:widowControl/>
      <w:pBdr>
        <w:top w:val="single" w:sz="4" w:space="0" w:color="auto"/>
        <w:left w:val="single" w:sz="4" w:space="0" w:color="auto"/>
        <w:bottom w:val="single" w:sz="4" w:space="0" w:color="auto"/>
        <w:right w:val="single" w:sz="8" w:space="0" w:color="auto"/>
      </w:pBdr>
      <w:spacing w:before="100" w:beforeAutospacing="1" w:after="100" w:afterAutospacing="1"/>
      <w:jc w:val="left"/>
    </w:pPr>
    <w:rPr>
      <w:rFonts w:ascii="宋体" w:eastAsia="宋体" w:hAnsi="宋体" w:cs="宋体"/>
      <w:kern w:val="0"/>
      <w:sz w:val="32"/>
      <w:szCs w:val="32"/>
    </w:rPr>
  </w:style>
  <w:style w:type="paragraph" w:customStyle="1" w:styleId="xl105">
    <w:name w:val="xl105"/>
    <w:basedOn w:val="a"/>
    <w:rsid w:val="00F31CC5"/>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106">
    <w:name w:val="xl106"/>
    <w:basedOn w:val="a"/>
    <w:rsid w:val="00F31CC5"/>
    <w:pPr>
      <w:widowControl/>
      <w:pBdr>
        <w:top w:val="single" w:sz="8" w:space="0" w:color="auto"/>
        <w:left w:val="single" w:sz="8" w:space="0" w:color="auto"/>
        <w:bottom w:val="single" w:sz="4" w:space="0" w:color="auto"/>
      </w:pBdr>
      <w:spacing w:before="100" w:beforeAutospacing="1" w:after="100" w:afterAutospacing="1"/>
      <w:jc w:val="center"/>
    </w:pPr>
    <w:rPr>
      <w:rFonts w:ascii="宋体" w:eastAsia="宋体" w:hAnsi="宋体" w:cs="宋体"/>
      <w:b/>
      <w:bCs/>
      <w:kern w:val="0"/>
      <w:sz w:val="56"/>
      <w:szCs w:val="56"/>
    </w:rPr>
  </w:style>
  <w:style w:type="paragraph" w:customStyle="1" w:styleId="xl107">
    <w:name w:val="xl107"/>
    <w:basedOn w:val="a"/>
    <w:rsid w:val="00F31CC5"/>
    <w:pPr>
      <w:widowControl/>
      <w:pBdr>
        <w:top w:val="single" w:sz="8" w:space="0" w:color="auto"/>
        <w:bottom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108">
    <w:name w:val="xl108"/>
    <w:basedOn w:val="a"/>
    <w:rsid w:val="00F31CC5"/>
    <w:pPr>
      <w:widowControl/>
      <w:pBdr>
        <w:top w:val="single" w:sz="8" w:space="0" w:color="auto"/>
        <w:bottom w:val="single" w:sz="4" w:space="0" w:color="auto"/>
        <w:right w:val="single" w:sz="8" w:space="0" w:color="auto"/>
      </w:pBdr>
      <w:spacing w:before="100" w:beforeAutospacing="1" w:after="100" w:afterAutospacing="1"/>
      <w:jc w:val="center"/>
    </w:pPr>
    <w:rPr>
      <w:rFonts w:ascii="宋体" w:eastAsia="宋体" w:hAnsi="宋体" w:cs="宋体"/>
      <w:kern w:val="0"/>
      <w:sz w:val="24"/>
      <w:szCs w:val="24"/>
    </w:rPr>
  </w:style>
  <w:style w:type="paragraph" w:customStyle="1" w:styleId="xl109">
    <w:name w:val="xl109"/>
    <w:basedOn w:val="a"/>
    <w:rsid w:val="00F31CC5"/>
    <w:pPr>
      <w:widowControl/>
      <w:pBdr>
        <w:top w:val="single" w:sz="4" w:space="0" w:color="auto"/>
        <w:left w:val="single" w:sz="8"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24"/>
      <w:szCs w:val="24"/>
    </w:rPr>
  </w:style>
  <w:style w:type="paragraph" w:customStyle="1" w:styleId="xl110">
    <w:name w:val="xl110"/>
    <w:basedOn w:val="a"/>
    <w:rsid w:val="00F31CC5"/>
    <w:pPr>
      <w:widowControl/>
      <w:pBdr>
        <w:left w:val="single" w:sz="8"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111">
    <w:name w:val="xl111"/>
    <w:basedOn w:val="a"/>
    <w:rsid w:val="00F31CC5"/>
    <w:pPr>
      <w:widowControl/>
      <w:pBdr>
        <w:left w:val="single" w:sz="8"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112">
    <w:name w:val="xl112"/>
    <w:basedOn w:val="a"/>
    <w:rsid w:val="00F31CC5"/>
    <w:pPr>
      <w:widowControl/>
      <w:pBdr>
        <w:top w:val="single" w:sz="4" w:space="0" w:color="auto"/>
        <w:left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113">
    <w:name w:val="xl113"/>
    <w:basedOn w:val="a"/>
    <w:rsid w:val="00F31CC5"/>
    <w:pPr>
      <w:widowControl/>
      <w:pBdr>
        <w:left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114">
    <w:name w:val="xl114"/>
    <w:basedOn w:val="a"/>
    <w:rsid w:val="00F31CC5"/>
    <w:pPr>
      <w:widowControl/>
      <w:pBdr>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115">
    <w:name w:val="xl115"/>
    <w:basedOn w:val="a"/>
    <w:rsid w:val="00F31CC5"/>
    <w:pPr>
      <w:widowControl/>
      <w:pBdr>
        <w:top w:val="single" w:sz="4" w:space="0" w:color="auto"/>
        <w:left w:val="single" w:sz="8" w:space="0" w:color="auto"/>
      </w:pBdr>
      <w:spacing w:before="100" w:beforeAutospacing="1" w:after="100" w:afterAutospacing="1"/>
      <w:jc w:val="left"/>
    </w:pPr>
    <w:rPr>
      <w:rFonts w:ascii="宋体" w:eastAsia="宋体" w:hAnsi="宋体" w:cs="宋体"/>
      <w:kern w:val="0"/>
      <w:sz w:val="24"/>
      <w:szCs w:val="24"/>
    </w:rPr>
  </w:style>
  <w:style w:type="paragraph" w:customStyle="1" w:styleId="xl116">
    <w:name w:val="xl116"/>
    <w:basedOn w:val="a"/>
    <w:rsid w:val="00F31CC5"/>
    <w:pPr>
      <w:widowControl/>
      <w:pBdr>
        <w:top w:val="single" w:sz="4" w:space="0" w:color="auto"/>
      </w:pBdr>
      <w:spacing w:before="100" w:beforeAutospacing="1" w:after="100" w:afterAutospacing="1"/>
      <w:jc w:val="left"/>
    </w:pPr>
    <w:rPr>
      <w:rFonts w:ascii="宋体" w:eastAsia="宋体" w:hAnsi="宋体" w:cs="宋体"/>
      <w:kern w:val="0"/>
      <w:sz w:val="24"/>
      <w:szCs w:val="24"/>
    </w:rPr>
  </w:style>
  <w:style w:type="paragraph" w:customStyle="1" w:styleId="xl117">
    <w:name w:val="xl117"/>
    <w:basedOn w:val="a"/>
    <w:rsid w:val="00F31CC5"/>
    <w:pPr>
      <w:widowControl/>
      <w:pBdr>
        <w:top w:val="single" w:sz="4" w:space="0" w:color="auto"/>
        <w:right w:val="single" w:sz="8" w:space="0" w:color="auto"/>
      </w:pBdr>
      <w:spacing w:before="100" w:beforeAutospacing="1" w:after="100" w:afterAutospacing="1"/>
      <w:jc w:val="left"/>
    </w:pPr>
    <w:rPr>
      <w:rFonts w:ascii="宋体" w:eastAsia="宋体" w:hAnsi="宋体" w:cs="宋体"/>
      <w:kern w:val="0"/>
      <w:sz w:val="24"/>
      <w:szCs w:val="24"/>
    </w:rPr>
  </w:style>
  <w:style w:type="paragraph" w:customStyle="1" w:styleId="xl118">
    <w:name w:val="xl118"/>
    <w:basedOn w:val="a"/>
    <w:rsid w:val="00F31CC5"/>
    <w:pPr>
      <w:widowControl/>
      <w:pBdr>
        <w:left w:val="single" w:sz="8" w:space="0" w:color="auto"/>
        <w:bottom w:val="single" w:sz="8" w:space="0" w:color="auto"/>
      </w:pBdr>
      <w:spacing w:before="100" w:beforeAutospacing="1" w:after="100" w:afterAutospacing="1"/>
      <w:jc w:val="left"/>
    </w:pPr>
    <w:rPr>
      <w:rFonts w:ascii="宋体" w:eastAsia="宋体" w:hAnsi="宋体" w:cs="宋体"/>
      <w:kern w:val="0"/>
      <w:sz w:val="24"/>
      <w:szCs w:val="24"/>
    </w:rPr>
  </w:style>
  <w:style w:type="paragraph" w:customStyle="1" w:styleId="xl119">
    <w:name w:val="xl119"/>
    <w:basedOn w:val="a"/>
    <w:rsid w:val="00F31CC5"/>
    <w:pPr>
      <w:widowControl/>
      <w:pBdr>
        <w:bottom w:val="single" w:sz="8" w:space="0" w:color="auto"/>
      </w:pBdr>
      <w:spacing w:before="100" w:beforeAutospacing="1" w:after="100" w:afterAutospacing="1"/>
      <w:jc w:val="left"/>
    </w:pPr>
    <w:rPr>
      <w:rFonts w:ascii="宋体" w:eastAsia="宋体" w:hAnsi="宋体" w:cs="宋体"/>
      <w:kern w:val="0"/>
      <w:sz w:val="24"/>
      <w:szCs w:val="24"/>
    </w:rPr>
  </w:style>
  <w:style w:type="paragraph" w:customStyle="1" w:styleId="xl120">
    <w:name w:val="xl120"/>
    <w:basedOn w:val="a"/>
    <w:rsid w:val="00F31CC5"/>
    <w:pPr>
      <w:widowControl/>
      <w:pBdr>
        <w:bottom w:val="single" w:sz="8" w:space="0" w:color="auto"/>
        <w:right w:val="single" w:sz="8" w:space="0" w:color="auto"/>
      </w:pBdr>
      <w:spacing w:before="100" w:beforeAutospacing="1" w:after="100" w:afterAutospacing="1"/>
      <w:jc w:val="left"/>
    </w:pPr>
    <w:rPr>
      <w:rFonts w:ascii="宋体" w:eastAsia="宋体" w:hAnsi="宋体" w:cs="宋体"/>
      <w:kern w:val="0"/>
      <w:sz w:val="24"/>
      <w:szCs w:val="24"/>
    </w:rPr>
  </w:style>
  <w:style w:type="paragraph" w:customStyle="1" w:styleId="xl121">
    <w:name w:val="xl121"/>
    <w:basedOn w:val="a"/>
    <w:rsid w:val="00F31CC5"/>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122">
    <w:name w:val="xl122"/>
    <w:basedOn w:val="a"/>
    <w:rsid w:val="00F31CC5"/>
    <w:pPr>
      <w:widowControl/>
      <w:pBdr>
        <w:top w:val="single" w:sz="4" w:space="0" w:color="auto"/>
        <w:left w:val="single" w:sz="8"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123">
    <w:name w:val="xl123"/>
    <w:basedOn w:val="a"/>
    <w:rsid w:val="00F31CC5"/>
    <w:pPr>
      <w:widowControl/>
      <w:pBdr>
        <w:top w:val="single" w:sz="4" w:space="0" w:color="auto"/>
        <w:left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124">
    <w:name w:val="xl124"/>
    <w:basedOn w:val="a"/>
    <w:rsid w:val="00F31CC5"/>
    <w:pPr>
      <w:widowControl/>
      <w:pBdr>
        <w:left w:val="single" w:sz="4" w:space="0" w:color="auto"/>
        <w:right w:val="single" w:sz="4" w:space="0" w:color="auto"/>
      </w:pBdr>
      <w:spacing w:before="100" w:beforeAutospacing="1" w:after="100" w:afterAutospacing="1"/>
      <w:jc w:val="center"/>
    </w:pPr>
    <w:rPr>
      <w:rFonts w:ascii="宋体" w:eastAsia="宋体" w:hAnsi="宋体" w:cs="宋体"/>
      <w:kern w:val="0"/>
      <w:sz w:val="24"/>
      <w:szCs w:val="24"/>
    </w:rPr>
  </w:style>
  <w:style w:type="paragraph" w:customStyle="1" w:styleId="xl125">
    <w:name w:val="xl125"/>
    <w:basedOn w:val="a"/>
    <w:rsid w:val="00F31CC5"/>
    <w:pPr>
      <w:widowControl/>
      <w:pBdr>
        <w:top w:val="single" w:sz="4" w:space="0" w:color="auto"/>
        <w:left w:val="single" w:sz="8" w:space="0" w:color="auto"/>
        <w:bottom w:val="single" w:sz="4" w:space="0" w:color="auto"/>
        <w:right w:val="single" w:sz="4" w:space="0" w:color="auto"/>
      </w:pBdr>
      <w:spacing w:before="100" w:beforeAutospacing="1" w:after="100" w:afterAutospacing="1"/>
      <w:jc w:val="center"/>
    </w:pPr>
    <w:rPr>
      <w:rFonts w:ascii="宋体" w:eastAsia="宋体" w:hAnsi="宋体" w:cs="宋体"/>
      <w:b/>
      <w:bCs/>
      <w:kern w:val="0"/>
      <w:sz w:val="32"/>
      <w:szCs w:val="32"/>
    </w:rPr>
  </w:style>
  <w:style w:type="paragraph" w:customStyle="1" w:styleId="xl126">
    <w:name w:val="xl126"/>
    <w:basedOn w:val="a"/>
    <w:rsid w:val="00F31CC5"/>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宋体" w:eastAsia="宋体" w:hAnsi="宋体" w:cs="宋体"/>
      <w:b/>
      <w:bCs/>
      <w:kern w:val="0"/>
      <w:sz w:val="32"/>
      <w:szCs w:val="32"/>
    </w:rPr>
  </w:style>
  <w:style w:type="table" w:styleId="a5">
    <w:name w:val="Table Grid"/>
    <w:basedOn w:val="a1"/>
    <w:uiPriority w:val="39"/>
    <w:rsid w:val="00F31C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07285A"/>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07285A"/>
    <w:rPr>
      <w:sz w:val="18"/>
      <w:szCs w:val="18"/>
    </w:rPr>
  </w:style>
  <w:style w:type="paragraph" w:styleId="a8">
    <w:name w:val="footer"/>
    <w:basedOn w:val="a"/>
    <w:link w:val="a9"/>
    <w:uiPriority w:val="99"/>
    <w:unhideWhenUsed/>
    <w:rsid w:val="0007285A"/>
    <w:pPr>
      <w:tabs>
        <w:tab w:val="center" w:pos="4153"/>
        <w:tab w:val="right" w:pos="8306"/>
      </w:tabs>
      <w:snapToGrid w:val="0"/>
      <w:jc w:val="left"/>
    </w:pPr>
    <w:rPr>
      <w:sz w:val="18"/>
      <w:szCs w:val="18"/>
    </w:rPr>
  </w:style>
  <w:style w:type="character" w:customStyle="1" w:styleId="a9">
    <w:name w:val="页脚 字符"/>
    <w:basedOn w:val="a0"/>
    <w:link w:val="a8"/>
    <w:uiPriority w:val="99"/>
    <w:rsid w:val="0007285A"/>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0755056">
      <w:bodyDiv w:val="1"/>
      <w:marLeft w:val="0"/>
      <w:marRight w:val="0"/>
      <w:marTop w:val="0"/>
      <w:marBottom w:val="0"/>
      <w:divBdr>
        <w:top w:val="none" w:sz="0" w:space="0" w:color="auto"/>
        <w:left w:val="none" w:sz="0" w:space="0" w:color="auto"/>
        <w:bottom w:val="none" w:sz="0" w:space="0" w:color="auto"/>
        <w:right w:val="none" w:sz="0" w:space="0" w:color="auto"/>
      </w:divBdr>
    </w:div>
    <w:div w:id="1530950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77</Pages>
  <Words>5851</Words>
  <Characters>33357</Characters>
  <Application>Microsoft Office Word</Application>
  <DocSecurity>0</DocSecurity>
  <Lines>277</Lines>
  <Paragraphs>78</Paragraphs>
  <ScaleCrop>false</ScaleCrop>
  <Company>Microsoft</Company>
  <LinksUpToDate>false</LinksUpToDate>
  <CharactersWithSpaces>39130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3</cp:revision>
  <dcterms:created xsi:type="dcterms:W3CDTF">2022-12-05T06:13:00Z</dcterms:created>
  <dcterms:modified xsi:type="dcterms:W3CDTF">2022-12-05T06:21:00Z</dcterms:modified>
</cp:coreProperties>
</file>